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A4" w:rsidRPr="00AB605E" w:rsidRDefault="008346A4" w:rsidP="008346A4">
      <w:pPr>
        <w:spacing w:line="360" w:lineRule="auto"/>
        <w:jc w:val="center"/>
        <w:rPr>
          <w:b/>
          <w:sz w:val="28"/>
          <w:szCs w:val="28"/>
        </w:rPr>
      </w:pPr>
      <w:r w:rsidRPr="00AB605E">
        <w:rPr>
          <w:b/>
          <w:sz w:val="28"/>
          <w:szCs w:val="28"/>
        </w:rPr>
        <w:t>Консультация для родителей</w:t>
      </w:r>
    </w:p>
    <w:p w:rsidR="008346A4" w:rsidRDefault="008346A4" w:rsidP="008346A4">
      <w:pPr>
        <w:spacing w:line="360" w:lineRule="auto"/>
        <w:jc w:val="center"/>
        <w:rPr>
          <w:b/>
          <w:u w:val="single"/>
        </w:rPr>
      </w:pPr>
      <w:r w:rsidRPr="0070489A">
        <w:rPr>
          <w:b/>
          <w:u w:val="single"/>
        </w:rPr>
        <w:t>«Организация детского экспериментирования в домашних условиях»</w:t>
      </w:r>
    </w:p>
    <w:p w:rsidR="008346A4" w:rsidRPr="008346A4" w:rsidRDefault="008346A4" w:rsidP="008346A4">
      <w:pPr>
        <w:spacing w:line="360" w:lineRule="auto"/>
        <w:ind w:left="5664"/>
        <w:jc w:val="both"/>
        <w:rPr>
          <w:sz w:val="22"/>
        </w:rPr>
      </w:pPr>
      <w:r w:rsidRPr="008346A4">
        <w:rPr>
          <w:sz w:val="22"/>
        </w:rPr>
        <w:t xml:space="preserve">Подготовила: </w:t>
      </w:r>
      <w:proofErr w:type="spellStart"/>
      <w:r w:rsidRPr="008346A4">
        <w:rPr>
          <w:sz w:val="22"/>
        </w:rPr>
        <w:t>Хаирланамова</w:t>
      </w:r>
      <w:proofErr w:type="spellEnd"/>
      <w:r w:rsidRPr="008346A4">
        <w:rPr>
          <w:sz w:val="22"/>
        </w:rPr>
        <w:t xml:space="preserve"> Ф.З., воспитатель первой квалификационной категории</w:t>
      </w:r>
    </w:p>
    <w:p w:rsidR="008346A4" w:rsidRPr="00AB605E" w:rsidRDefault="008346A4" w:rsidP="008346A4">
      <w:pPr>
        <w:spacing w:line="360" w:lineRule="auto"/>
        <w:ind w:firstLine="709"/>
        <w:jc w:val="both"/>
      </w:pPr>
      <w:r>
        <w:t xml:space="preserve"> </w:t>
      </w:r>
      <w:r w:rsidRPr="00AB605E"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AB605E">
        <w:t>юного</w:t>
      </w:r>
      <w:proofErr w:type="gramEnd"/>
      <w:r w:rsidRPr="00AB605E"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</w:t>
      </w:r>
      <w:r>
        <w:t>ро состариться». К сожалению, «</w:t>
      </w:r>
      <w:r w:rsidRPr="00AB605E">
        <w:t>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</w:t>
      </w:r>
      <w:r>
        <w:t xml:space="preserve">бёнка. В детском саду уделяется </w:t>
      </w:r>
      <w:r w:rsidRPr="00AB605E">
        <w:t>много внимани</w:t>
      </w:r>
      <w:r>
        <w:t xml:space="preserve">я детскому экспериментированию. </w:t>
      </w:r>
      <w:r w:rsidRPr="00AB605E">
        <w:t xml:space="preserve">Организуется исследовательская деятельность детей, создаются специальные </w:t>
      </w:r>
      <w:r>
        <w:t>проблемные ситуации, проводится непосредственно-образовательная деятельность</w:t>
      </w:r>
      <w:r w:rsidRPr="00AB605E">
        <w:t>. В группах созданы условия для развития детс</w:t>
      </w:r>
      <w:r>
        <w:t>кой познавательной деятельности</w:t>
      </w:r>
      <w:r w:rsidRPr="00AB605E">
        <w:t xml:space="preserve">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</w:t>
      </w:r>
      <w:r>
        <w:t xml:space="preserve"> </w:t>
      </w:r>
      <w:r w:rsidRPr="00AB605E">
        <w:t>(песок, вода), карты, схемы и т.п.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 xml:space="preserve">        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 xml:space="preserve">      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Например: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 xml:space="preserve">    Что быстрее растворится: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- морская соль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- пена для ванны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- хвойный экстракт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lastRenderedPageBreak/>
        <w:t>- кусочки мыла и т.п.</w:t>
      </w:r>
    </w:p>
    <w:p w:rsidR="008346A4" w:rsidRPr="00AB605E" w:rsidRDefault="008346A4" w:rsidP="008346A4">
      <w:pPr>
        <w:spacing w:line="360" w:lineRule="auto"/>
        <w:ind w:firstLine="709"/>
        <w:jc w:val="both"/>
      </w:pPr>
      <w:r w:rsidRPr="00AB605E">
        <w:t>Кухня – это место, где ребёнок мешает родителям, особенно маме,</w:t>
      </w:r>
      <w:r>
        <w:t xml:space="preserve"> </w:t>
      </w:r>
      <w:r w:rsidRPr="00AB605E">
        <w:t xml:space="preserve">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</w:t>
      </w:r>
      <w:proofErr w:type="gramStart"/>
      <w:r w:rsidRPr="00AB605E">
        <w:t xml:space="preserve">( </w:t>
      </w:r>
      <w:proofErr w:type="gramEnd"/>
      <w:r w:rsidRPr="00AB605E">
        <w:t>научного) ответа, необходимо обратится к справочной литературе.</w:t>
      </w:r>
    </w:p>
    <w:p w:rsidR="008346A4" w:rsidRPr="00AB605E" w:rsidRDefault="008346A4" w:rsidP="008346A4">
      <w:pPr>
        <w:spacing w:line="360" w:lineRule="auto"/>
        <w:jc w:val="center"/>
      </w:pPr>
      <w:r w:rsidRPr="00AB605E">
        <w:t>Эксперимент можно провести во время любой деятельности.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</w:t>
      </w:r>
      <w:r>
        <w:t xml:space="preserve">о смешать две краски. Путём </w:t>
      </w:r>
      <w:r w:rsidRPr="00AB605E">
        <w:t xml:space="preserve">проб и ошибок ребёнок найдёт верное решение. 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Домашняя лаборатория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 xml:space="preserve">    1.Установите цель эксперимента</w:t>
      </w:r>
      <w:r>
        <w:t xml:space="preserve"> </w:t>
      </w:r>
      <w:r w:rsidRPr="00AB605E">
        <w:t>(для чего мы проводим опыт)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 xml:space="preserve">    2.Подберите материалы (список всего необходимого для проведения опыта)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 xml:space="preserve">    3.Обсудите процесс (поэтапные инструкции по проведению эксперимента)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 xml:space="preserve">    4.Подведите итоги (точное описание ожидаемого результата)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 xml:space="preserve">    5.Объясните почему? Доступными для ребёнка словами.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Помните!</w:t>
      </w:r>
    </w:p>
    <w:p w:rsidR="008346A4" w:rsidRPr="00AB605E" w:rsidRDefault="008346A4" w:rsidP="008346A4">
      <w:pPr>
        <w:spacing w:line="360" w:lineRule="auto"/>
        <w:ind w:firstLine="709"/>
        <w:jc w:val="both"/>
      </w:pPr>
      <w:r w:rsidRPr="00AB605E">
        <w:t>При проведении эксперимента главное – безопасность вас и вашего ребёнка.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Несколько несложных опытов для детей среднего дошкольного возраста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 xml:space="preserve"> Спрятанная картина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Цель: узнать, как маскируются животные.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Материалы: светло-желтый мелок, белая бумага, красная прозрачная папка из пластика.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Процесс: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lastRenderedPageBreak/>
        <w:t xml:space="preserve">    Желтым мелком нарисовать птичку на белой бумаге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 xml:space="preserve">    Накрыть картинку красным прозрачным пластиком.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Итоги: Желтая птичка исчезла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Почему?   Красный цвет - не чистый, он содержит в себе желтыё,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 xml:space="preserve"> Мыльные пузыри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Цель: Сделать раствор для мыльных пузырей.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Материалы: жидкость для мытья посуды, чашка, соломинка.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Процесс: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 xml:space="preserve">    Наполовину наполните чашку жидким мылом.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 xml:space="preserve">    Доверху налейте чашку водой и размешайте.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 xml:space="preserve">    Окуните соломинку в мыльный раствор.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 xml:space="preserve">    Осторожно подуйте в соломинку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Итоги: У вас должны получиться мыльные пузыри.</w:t>
      </w:r>
    </w:p>
    <w:p w:rsidR="008346A4" w:rsidRPr="00AB605E" w:rsidRDefault="008346A4" w:rsidP="008346A4">
      <w:pPr>
        <w:spacing w:line="360" w:lineRule="auto"/>
        <w:jc w:val="both"/>
      </w:pPr>
      <w:r w:rsidRPr="00AB605E">
        <w:t>Почему?  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3454F0" w:rsidRDefault="003454F0"/>
    <w:sectPr w:rsidR="003454F0" w:rsidSect="0034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346A4"/>
    <w:rsid w:val="002B12A7"/>
    <w:rsid w:val="003454F0"/>
    <w:rsid w:val="0083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4364</Characters>
  <Application>Microsoft Office Word</Application>
  <DocSecurity>0</DocSecurity>
  <Lines>36</Lines>
  <Paragraphs>10</Paragraphs>
  <ScaleCrop>false</ScaleCrop>
  <Company>Microsoft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2012-10-16T04:35:00Z</dcterms:created>
  <dcterms:modified xsi:type="dcterms:W3CDTF">2012-10-16T04:39:00Z</dcterms:modified>
</cp:coreProperties>
</file>