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46" w:rsidRPr="009E6661" w:rsidRDefault="007F0D61">
      <w:pPr>
        <w:rPr>
          <w:sz w:val="40"/>
          <w:szCs w:val="40"/>
        </w:rPr>
      </w:pPr>
      <w:r w:rsidRPr="009E6661">
        <w:rPr>
          <w:sz w:val="40"/>
          <w:szCs w:val="40"/>
        </w:rPr>
        <w:t>Консультация для родителей</w:t>
      </w:r>
    </w:p>
    <w:p w:rsidR="007F0D61" w:rsidRDefault="00EF11E6">
      <w:pPr>
        <w:rPr>
          <w:b/>
          <w:sz w:val="56"/>
          <w:szCs w:val="56"/>
        </w:rPr>
      </w:pPr>
      <w:r w:rsidRPr="00022819">
        <w:rPr>
          <w:b/>
          <w:sz w:val="56"/>
          <w:szCs w:val="56"/>
        </w:rPr>
        <w:t xml:space="preserve"> </w:t>
      </w:r>
      <w:r w:rsidR="007F0D61" w:rsidRPr="00022819">
        <w:rPr>
          <w:b/>
          <w:sz w:val="56"/>
          <w:szCs w:val="56"/>
        </w:rPr>
        <w:t>«Какие игрушки нужны детям»</w:t>
      </w:r>
    </w:p>
    <w:p w:rsidR="00EF11E6" w:rsidRDefault="00EF11E6" w:rsidP="00EF11E6">
      <w:pPr>
        <w:pStyle w:val="a6"/>
        <w:rPr>
          <w:sz w:val="24"/>
          <w:szCs w:val="24"/>
        </w:rPr>
      </w:pPr>
      <w:r>
        <w:rPr>
          <w:b/>
          <w:sz w:val="56"/>
          <w:szCs w:val="56"/>
        </w:rPr>
        <w:t xml:space="preserve">                                     </w:t>
      </w:r>
      <w:r w:rsidRPr="009E6661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                </w:t>
      </w:r>
      <w:r w:rsidRPr="009E666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</w:t>
      </w:r>
    </w:p>
    <w:p w:rsidR="007F0D61" w:rsidRPr="00322248" w:rsidRDefault="007F0D61" w:rsidP="00322248">
      <w:pPr>
        <w:jc w:val="both"/>
        <w:rPr>
          <w:sz w:val="24"/>
          <w:szCs w:val="24"/>
        </w:rPr>
      </w:pPr>
      <w:r w:rsidRPr="00322248">
        <w:rPr>
          <w:sz w:val="24"/>
          <w:szCs w:val="24"/>
        </w:rPr>
        <w:t xml:space="preserve">Как писал </w:t>
      </w:r>
      <w:r w:rsidRPr="004E490A">
        <w:rPr>
          <w:b/>
          <w:sz w:val="24"/>
          <w:szCs w:val="24"/>
        </w:rPr>
        <w:t>В.А.Сухомлинский</w:t>
      </w:r>
      <w:r w:rsidRPr="00322248">
        <w:rPr>
          <w:sz w:val="24"/>
          <w:szCs w:val="24"/>
        </w:rPr>
        <w:t>, «духовная жизнь ребенка полноценна лишь тогда, когда он живет в мире игры, сказки, фантазии Без этого он – засушенный цветок».</w:t>
      </w:r>
    </w:p>
    <w:p w:rsidR="007F0D61" w:rsidRPr="00322248" w:rsidRDefault="007F0D61" w:rsidP="00322248">
      <w:pPr>
        <w:jc w:val="both"/>
        <w:rPr>
          <w:sz w:val="24"/>
          <w:szCs w:val="24"/>
        </w:rPr>
      </w:pPr>
      <w:r w:rsidRPr="00322248">
        <w:rPr>
          <w:sz w:val="24"/>
          <w:szCs w:val="24"/>
        </w:rPr>
        <w:t>Игрушки для  детей следует подбирать в соответствии с возрастом малыша и задачами развития ребенка.</w:t>
      </w:r>
    </w:p>
    <w:p w:rsidR="007F0D61" w:rsidRDefault="005517F6" w:rsidP="00322248">
      <w:pPr>
        <w:jc w:val="both"/>
        <w:rPr>
          <w:sz w:val="24"/>
          <w:szCs w:val="24"/>
        </w:rPr>
      </w:pPr>
      <w:r w:rsidRPr="004E490A">
        <w:rPr>
          <w:b/>
          <w:sz w:val="24"/>
          <w:szCs w:val="24"/>
        </w:rPr>
        <w:t>Игрушки для самых маленьких</w:t>
      </w:r>
      <w:r w:rsidRPr="00322248">
        <w:rPr>
          <w:sz w:val="24"/>
          <w:szCs w:val="24"/>
        </w:rPr>
        <w:t>, прежде всего, должны развивать их органы чувств: глаза, уши, руки.   Обеспечьте малыша первыми игрушками, которые должны быть мягкими и теплыми, так как в этот период он стремится все познать</w:t>
      </w:r>
      <w:r w:rsidR="00322248" w:rsidRPr="00322248">
        <w:rPr>
          <w:sz w:val="24"/>
          <w:szCs w:val="24"/>
        </w:rPr>
        <w:t xml:space="preserve"> через осязание, хочет чувствовать тепло, часто берет игрушки в рот, поэтому позаботьтесь об их гигиенической безопасности; они должны быть легкими и хорошо мыться.</w:t>
      </w:r>
    </w:p>
    <w:p w:rsidR="005D5798" w:rsidRDefault="005D5798" w:rsidP="00322248">
      <w:pPr>
        <w:jc w:val="both"/>
        <w:rPr>
          <w:sz w:val="24"/>
          <w:szCs w:val="24"/>
        </w:rPr>
      </w:pPr>
    </w:p>
    <w:p w:rsidR="005D5798" w:rsidRDefault="005D5798" w:rsidP="0032224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252936" cy="3132307"/>
            <wp:effectExtent l="0" t="0" r="0" b="0"/>
            <wp:docPr id="3" name="Рисунок 1" descr="C:\Users\Best\Pictures\поделки\0_80956_84af0448_X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Pictures\поделки\0_80956_84af0448_XL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94" cy="313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98" w:rsidRDefault="005D5798" w:rsidP="00322248">
      <w:pPr>
        <w:jc w:val="both"/>
        <w:rPr>
          <w:sz w:val="24"/>
          <w:szCs w:val="24"/>
        </w:rPr>
      </w:pPr>
    </w:p>
    <w:p w:rsidR="00322248" w:rsidRPr="005D5798" w:rsidRDefault="005D5798" w:rsidP="005D5798">
      <w:pPr>
        <w:jc w:val="both"/>
        <w:rPr>
          <w:sz w:val="24"/>
          <w:szCs w:val="24"/>
        </w:rPr>
      </w:pPr>
      <w:r w:rsidRPr="005D5798">
        <w:rPr>
          <w:b/>
          <w:sz w:val="24"/>
          <w:szCs w:val="24"/>
        </w:rPr>
        <w:t>Дл</w:t>
      </w:r>
      <w:r w:rsidR="00322248" w:rsidRPr="005D5798">
        <w:rPr>
          <w:b/>
          <w:sz w:val="24"/>
          <w:szCs w:val="24"/>
        </w:rPr>
        <w:t>я игр годовалого малыша</w:t>
      </w:r>
      <w:r w:rsidR="00322248" w:rsidRPr="005D5798">
        <w:rPr>
          <w:sz w:val="24"/>
          <w:szCs w:val="24"/>
        </w:rPr>
        <w:t xml:space="preserve"> используйте полезные для развития пластмассовые пирамидки из 3-4 составляющих разноцветных колец, мисочки разных размеров, разноцветные кубики, игрушки- каталки  и неваляшки, доставляющие радость.</w:t>
      </w:r>
    </w:p>
    <w:p w:rsidR="005D5798" w:rsidRDefault="005D5798" w:rsidP="005D5798">
      <w:pPr>
        <w:jc w:val="both"/>
        <w:rPr>
          <w:sz w:val="24"/>
          <w:szCs w:val="24"/>
        </w:rPr>
      </w:pPr>
    </w:p>
    <w:p w:rsidR="005D5798" w:rsidRPr="005D5798" w:rsidRDefault="005D5798" w:rsidP="005D579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31371" cy="1944000"/>
            <wp:effectExtent l="19050" t="0" r="0" b="0"/>
            <wp:docPr id="4" name="Рисунок 2" descr="C:\Users\Best\Pictures\поделки\item_4705_1_6094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\Pictures\поделки\item_4705_1_6094849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71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75616" cy="2052000"/>
            <wp:effectExtent l="19050" t="0" r="0" b="0"/>
            <wp:docPr id="14" name="Рисунок 12" descr="C:\Users\Best\Pictures\поделки\1354897405_u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st\Pictures\поделки\1354897405_ula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16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148080" cy="1148080"/>
            <wp:effectExtent l="19050" t="0" r="0" b="0"/>
            <wp:docPr id="15" name="Рисунок 13" descr="9313 Пирамида &quot;Малютка&quot;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313 Пирамида &quot;Малютка&quot;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98" w:rsidRDefault="005D5798" w:rsidP="005D5798">
      <w:pPr>
        <w:jc w:val="both"/>
        <w:rPr>
          <w:sz w:val="24"/>
          <w:szCs w:val="24"/>
        </w:rPr>
      </w:pPr>
    </w:p>
    <w:p w:rsidR="002F4479" w:rsidRPr="00022819" w:rsidRDefault="002F4479" w:rsidP="002F4479">
      <w:pPr>
        <w:pStyle w:val="a3"/>
        <w:jc w:val="both"/>
        <w:rPr>
          <w:sz w:val="24"/>
          <w:szCs w:val="24"/>
        </w:rPr>
      </w:pPr>
    </w:p>
    <w:p w:rsidR="00322248" w:rsidRPr="005D5798" w:rsidRDefault="00322248" w:rsidP="005D5798">
      <w:pPr>
        <w:jc w:val="both"/>
        <w:rPr>
          <w:sz w:val="24"/>
          <w:szCs w:val="24"/>
        </w:rPr>
      </w:pPr>
      <w:r w:rsidRPr="005D5798">
        <w:rPr>
          <w:b/>
          <w:sz w:val="24"/>
          <w:szCs w:val="24"/>
        </w:rPr>
        <w:t>Для 2-летних ребятишек</w:t>
      </w:r>
      <w:r w:rsidRPr="005D5798">
        <w:rPr>
          <w:sz w:val="24"/>
          <w:szCs w:val="24"/>
        </w:rPr>
        <w:t xml:space="preserve"> приобретите большой разноцветный мяч; 7-8-составные  пирамидки; мягкие, пушистые игрушки, с которыми дети хорошо засыпают.</w:t>
      </w:r>
    </w:p>
    <w:p w:rsidR="005D5798" w:rsidRPr="005D5798" w:rsidRDefault="005D5798" w:rsidP="005D5798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87010" cy="1872000"/>
            <wp:effectExtent l="19050" t="0" r="0" b="0"/>
            <wp:docPr id="7" name="Рисунок 4" descr="C:\Users\Best\Pictures\поделки\139951_29654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t\Pictures\поделки\139951_296549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1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148080" cy="1148080"/>
            <wp:effectExtent l="19050" t="0" r="0" b="0"/>
            <wp:docPr id="12" name="Рисунок 9" descr="Пирамида Малая (23 см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рамида Малая (23 см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148080" cy="1148080"/>
            <wp:effectExtent l="19050" t="0" r="0" b="0"/>
            <wp:docPr id="13" name="Рисунок 6" descr="Сортер с пирамидой 1500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ортер с пирамидой 1500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98" w:rsidRDefault="005D5798" w:rsidP="005D57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5D5798" w:rsidRDefault="005D5798" w:rsidP="005D57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322248" w:rsidRPr="005D5798" w:rsidRDefault="00322248" w:rsidP="005D5798">
      <w:pPr>
        <w:jc w:val="both"/>
        <w:rPr>
          <w:sz w:val="24"/>
          <w:szCs w:val="24"/>
        </w:rPr>
      </w:pPr>
      <w:r w:rsidRPr="005D5798">
        <w:rPr>
          <w:sz w:val="24"/>
          <w:szCs w:val="24"/>
        </w:rPr>
        <w:t>Приучайте ребенка с этого возраста складывать игрушки после игры в одно место: в  большую машину или коробку</w:t>
      </w:r>
      <w:r w:rsidR="00BC10BE" w:rsidRPr="005D5798">
        <w:rPr>
          <w:sz w:val="24"/>
          <w:szCs w:val="24"/>
        </w:rPr>
        <w:t>, что будет приучать его к аккуратности и самостоятельности.</w:t>
      </w:r>
    </w:p>
    <w:p w:rsidR="005D5798" w:rsidRDefault="00F46B2C" w:rsidP="005D5798">
      <w:pPr>
        <w:rPr>
          <w:sz w:val="24"/>
          <w:szCs w:val="24"/>
        </w:rPr>
      </w:pPr>
      <w:r w:rsidRPr="005D5798">
        <w:rPr>
          <w:sz w:val="24"/>
          <w:szCs w:val="24"/>
        </w:rPr>
        <w:t xml:space="preserve">  Важный элемент становления маленького человека, уборка игрушек, помогает развивать в детях чувство ответственности. Ребенок учиться справляться с рутинными обязанностями, что поможет ему в более старшем воз</w:t>
      </w:r>
      <w:r w:rsidR="005D5798">
        <w:rPr>
          <w:sz w:val="24"/>
          <w:szCs w:val="24"/>
        </w:rPr>
        <w:t>расте.</w:t>
      </w:r>
    </w:p>
    <w:p w:rsidR="000E722C" w:rsidRDefault="005D5798" w:rsidP="005D579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46B2C" w:rsidRPr="005D5798">
        <w:rPr>
          <w:sz w:val="24"/>
          <w:szCs w:val="24"/>
        </w:rPr>
        <w:t>Как помочь детям справиться с заданием?    Аккуратно выбираем слова.</w:t>
      </w:r>
      <w:r w:rsidR="00F46B2C" w:rsidRPr="005D5798">
        <w:rPr>
          <w:sz w:val="24"/>
          <w:szCs w:val="24"/>
        </w:rPr>
        <w:br/>
        <w:t>Не говорите «Убирай в комнате». Для ребенка, который не знает, как подступиться к уборке, это может стать стрессом. Помогите и задайте направление, последовательность действий: «Сначала убери свои машинки, а потом – книжки».</w:t>
      </w:r>
      <w:r w:rsidR="00F46B2C" w:rsidRPr="005D5798">
        <w:rPr>
          <w:sz w:val="24"/>
          <w:szCs w:val="24"/>
        </w:rPr>
        <w:br/>
        <w:t xml:space="preserve"> Разбивая процесс уборки на несколько небольших задач, вы показываете ребенку, как можно справиться с одной глобальной задачей – уборкой.</w:t>
      </w:r>
    </w:p>
    <w:p w:rsidR="00F46B2C" w:rsidRPr="005D5798" w:rsidRDefault="00F46B2C" w:rsidP="005D5798">
      <w:pPr>
        <w:rPr>
          <w:sz w:val="24"/>
          <w:szCs w:val="24"/>
        </w:rPr>
      </w:pPr>
      <w:r w:rsidRPr="005D5798">
        <w:rPr>
          <w:sz w:val="24"/>
          <w:szCs w:val="24"/>
        </w:rPr>
        <w:lastRenderedPageBreak/>
        <w:br/>
        <w:t xml:space="preserve"> Объясните, почему уборка необходима.  Это вам, взрослым, понятно, зачем нужна уборка. Детям – не очень. После уборки обязательно обратите внимание ребенка на чистоту и красоту комнаты в прибранном состоянии.</w:t>
      </w:r>
      <w:r w:rsidRPr="005D5798">
        <w:rPr>
          <w:sz w:val="24"/>
          <w:szCs w:val="24"/>
        </w:rPr>
        <w:br/>
        <w:t xml:space="preserve">               Создайте понятную для ребенка систему хранения.   Прикрепите наклейки с обозначением предметов на ящики для игрушек – ребенку будет понятней, куда и какие игрушки убирать. И </w:t>
      </w:r>
      <w:r w:rsidR="005D5798" w:rsidRPr="005D5798">
        <w:rPr>
          <w:sz w:val="24"/>
          <w:szCs w:val="24"/>
        </w:rPr>
        <w:t>обязательно</w:t>
      </w:r>
      <w:r w:rsidRPr="005D5798">
        <w:rPr>
          <w:sz w:val="24"/>
          <w:szCs w:val="24"/>
        </w:rPr>
        <w:t xml:space="preserve"> похвалите, вместе порадуйтесь чистоте.</w:t>
      </w:r>
    </w:p>
    <w:p w:rsidR="00F46B2C" w:rsidRDefault="005D5798" w:rsidP="00F46B2C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58829" cy="2268000"/>
            <wp:effectExtent l="19050" t="0" r="8121" b="0"/>
            <wp:docPr id="8" name="Рисунок 5" descr="C:\Users\Best\Pictures\поделки\storage-kidsroom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t\Pictures\поделки\storage-kidsroom9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829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479" w:rsidRPr="002F4479" w:rsidRDefault="002F4479" w:rsidP="002F4479">
      <w:pPr>
        <w:pStyle w:val="a3"/>
        <w:rPr>
          <w:sz w:val="24"/>
          <w:szCs w:val="24"/>
        </w:rPr>
      </w:pPr>
    </w:p>
    <w:p w:rsidR="00BC10BE" w:rsidRDefault="00BC10BE" w:rsidP="005D5798">
      <w:pPr>
        <w:jc w:val="both"/>
        <w:rPr>
          <w:sz w:val="24"/>
          <w:szCs w:val="24"/>
        </w:rPr>
      </w:pPr>
      <w:r w:rsidRPr="005D5798">
        <w:rPr>
          <w:sz w:val="24"/>
          <w:szCs w:val="24"/>
        </w:rPr>
        <w:t xml:space="preserve">Расширяйте набор игрушек </w:t>
      </w:r>
      <w:r w:rsidRPr="005D5798">
        <w:rPr>
          <w:b/>
          <w:sz w:val="24"/>
          <w:szCs w:val="24"/>
        </w:rPr>
        <w:t>для 3-летних детей</w:t>
      </w:r>
      <w:r w:rsidRPr="005D5798">
        <w:rPr>
          <w:sz w:val="24"/>
          <w:szCs w:val="24"/>
        </w:rPr>
        <w:t>: к ярким, разноцветным, с четкой формой игрушкам прибавьте простейшие конструкторы, которые малыши собирают вместе со взрослыми; приобретайте «бытовые игрушки», которые должны быть похожи на оригинал и отличаться прочностью.</w:t>
      </w:r>
    </w:p>
    <w:p w:rsidR="000E722C" w:rsidRDefault="000E722C" w:rsidP="000E722C">
      <w:pPr>
        <w:jc w:val="both"/>
        <w:rPr>
          <w:sz w:val="24"/>
          <w:szCs w:val="24"/>
        </w:rPr>
      </w:pPr>
      <w:r>
        <w:rPr>
          <w:sz w:val="24"/>
          <w:szCs w:val="24"/>
        </w:rPr>
        <w:t>На этом возрастном этапе ребенок начинает активно включаться в мир реальных жизненных ситуаций, узнает, что люди заняты работой и имеют разные профессии. Поэтому чаще всего дети выбирают сюжеты для ролевых игр из той жизни, которая их окружает: играют в «дочки – матери», «магазин», «доктора»,  «детский сад» и т.п. игрушки должны быть больших размеров и отображать различные стороны реальности  (чайные и столовые сервизы, парикмахерские наборы, мебель и др.) Все это свидетельствует о новом этапе социально-эмоционального развития ребенка.</w:t>
      </w:r>
    </w:p>
    <w:p w:rsidR="000E722C" w:rsidRDefault="0065150B" w:rsidP="005D579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6844" cy="2016000"/>
            <wp:effectExtent l="19050" t="0" r="0" b="0"/>
            <wp:docPr id="21" name="Рисунок 16" descr="C:\Users\Best\Pictures\поделки\170341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st\Pictures\поделки\17034137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4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170152" cy="2052000"/>
            <wp:effectExtent l="19050" t="0" r="0" b="0"/>
            <wp:docPr id="22" name="Рисунок 20" descr="Конструктор в коробке &quot;Кроха classik&quot;  (52 эл.) 3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нструктор в коробке &quot;Кроха classik&quot;  (52 эл.) 3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52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ru-RU"/>
        </w:rPr>
        <w:drawing>
          <wp:inline distT="0" distB="0" distL="0" distR="0">
            <wp:extent cx="1640292" cy="1620000"/>
            <wp:effectExtent l="19050" t="0" r="0" b="0"/>
            <wp:docPr id="24" name="Рисунок 26" descr="Набор посуды 391 в пакете 27*18*4,5см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бор посуды 391 в пакете 27*18*4,5см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92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98" w:rsidRDefault="005D5798" w:rsidP="005D5798">
      <w:pPr>
        <w:jc w:val="both"/>
        <w:rPr>
          <w:sz w:val="24"/>
          <w:szCs w:val="24"/>
        </w:rPr>
      </w:pPr>
      <w:r>
        <w:rPr>
          <w:noProof/>
          <w:color w:val="0000FF"/>
          <w:lang w:eastAsia="ru-RU"/>
        </w:rPr>
        <w:lastRenderedPageBreak/>
        <w:t xml:space="preserve">                         </w:t>
      </w:r>
    </w:p>
    <w:p w:rsidR="00CF6496" w:rsidRDefault="00CF6496" w:rsidP="00322248">
      <w:pPr>
        <w:jc w:val="both"/>
        <w:rPr>
          <w:sz w:val="24"/>
          <w:szCs w:val="24"/>
        </w:rPr>
      </w:pPr>
      <w:r w:rsidRPr="004E490A">
        <w:rPr>
          <w:b/>
          <w:sz w:val="24"/>
          <w:szCs w:val="24"/>
        </w:rPr>
        <w:t>К четырем годам</w:t>
      </w:r>
      <w:r>
        <w:rPr>
          <w:sz w:val="24"/>
          <w:szCs w:val="24"/>
        </w:rPr>
        <w:t xml:space="preserve"> основным видом детской деятельности становятся ролевые игры.  Усложняется содержание игры, многие игрушки становятся ненужными, так как детская фантазия способна превратить конкретные предметы в воображаемые.     Старайтесь не покупать ребенку в этом возрасте дорогие игрушки, большую пользу ему принесут игрушки, сделанные своими руками вместе со взрослыми.</w:t>
      </w:r>
    </w:p>
    <w:p w:rsidR="0051201E" w:rsidRDefault="0051201E" w:rsidP="00322248">
      <w:pPr>
        <w:jc w:val="both"/>
        <w:rPr>
          <w:sz w:val="24"/>
          <w:szCs w:val="24"/>
        </w:rPr>
      </w:pPr>
    </w:p>
    <w:p w:rsidR="0051201E" w:rsidRDefault="0051201E" w:rsidP="0032224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46790" cy="2052000"/>
            <wp:effectExtent l="19050" t="0" r="0" b="0"/>
            <wp:docPr id="29" name="Рисунок 29" descr="C:\Users\Best\Pictures\поделки\170341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st\Pictures\поделки\17034140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9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01E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FF5600"/>
          <w:sz w:val="20"/>
          <w:szCs w:val="20"/>
          <w:lang w:eastAsia="ru-RU"/>
        </w:rPr>
        <w:drawing>
          <wp:inline distT="0" distB="0" distL="0" distR="0">
            <wp:extent cx="2018720" cy="1980000"/>
            <wp:effectExtent l="19050" t="0" r="580" b="0"/>
            <wp:docPr id="30" name="det_img_3018" descr="http://nati.su/images/thumbnails/3/150/150/tmp_6AVcT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img_3018" descr="http://nati.su/images/thumbnails/3/150/150/tmp_6AVcT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2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1E" w:rsidRDefault="0051201E" w:rsidP="00322248">
      <w:pPr>
        <w:jc w:val="both"/>
        <w:rPr>
          <w:sz w:val="24"/>
          <w:szCs w:val="24"/>
        </w:rPr>
      </w:pPr>
    </w:p>
    <w:p w:rsidR="00CF6496" w:rsidRDefault="00CF6496" w:rsidP="00322248">
      <w:pPr>
        <w:jc w:val="both"/>
        <w:rPr>
          <w:sz w:val="24"/>
          <w:szCs w:val="24"/>
        </w:rPr>
      </w:pPr>
      <w:r w:rsidRPr="004E490A">
        <w:rPr>
          <w:b/>
          <w:sz w:val="24"/>
          <w:szCs w:val="24"/>
        </w:rPr>
        <w:t>Пятилетнего ребенка</w:t>
      </w:r>
      <w:r>
        <w:rPr>
          <w:sz w:val="24"/>
          <w:szCs w:val="24"/>
        </w:rPr>
        <w:t xml:space="preserve"> постепенно перестают занимать крупные игрушки, его интерес и эмоции завоевывают наборы зверушек, солдатиков, кукольных семей.</w:t>
      </w:r>
    </w:p>
    <w:p w:rsidR="00CF6496" w:rsidRDefault="00CF6496" w:rsidP="00022819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022819">
        <w:rPr>
          <w:sz w:val="24"/>
          <w:szCs w:val="24"/>
        </w:rPr>
        <w:t>Проигрывайте с детьми разные варианты с одними и теми</w:t>
      </w:r>
      <w:r w:rsidR="004E490A" w:rsidRPr="00022819">
        <w:rPr>
          <w:sz w:val="24"/>
          <w:szCs w:val="24"/>
        </w:rPr>
        <w:t xml:space="preserve"> же игрушками, развивайте их фантазию и воображение, так как в этот период детское мышление перестает быть конкретным, а эмоциональный мир обогащается.</w:t>
      </w:r>
    </w:p>
    <w:p w:rsidR="0051201E" w:rsidRDefault="0051201E" w:rsidP="0051201E">
      <w:pPr>
        <w:jc w:val="both"/>
        <w:rPr>
          <w:sz w:val="24"/>
          <w:szCs w:val="24"/>
        </w:rPr>
      </w:pPr>
    </w:p>
    <w:p w:rsidR="0051201E" w:rsidRDefault="0051201E" w:rsidP="0051201E">
      <w:pPr>
        <w:jc w:val="both"/>
        <w:rPr>
          <w:sz w:val="24"/>
          <w:szCs w:val="24"/>
        </w:rPr>
      </w:pPr>
      <w:r>
        <w:rPr>
          <w:rFonts w:ascii="Arial" w:hAnsi="Arial" w:cs="Arial"/>
          <w:noProof/>
          <w:color w:val="FF5600"/>
          <w:sz w:val="20"/>
          <w:szCs w:val="20"/>
          <w:lang w:eastAsia="ru-RU"/>
        </w:rPr>
        <w:drawing>
          <wp:inline distT="0" distB="0" distL="0" distR="0">
            <wp:extent cx="1979555" cy="1944000"/>
            <wp:effectExtent l="19050" t="0" r="1645" b="0"/>
            <wp:docPr id="34" name="det_img_2239" descr="http://nati.su/images/thumbnails/2/150/150/tmp_UGtIsW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img_2239" descr="http://nati.su/images/thumbnails/2/150/150/tmp_UGtIsW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5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</w:t>
      </w:r>
      <w:r>
        <w:rPr>
          <w:rFonts w:ascii="Arial" w:hAnsi="Arial" w:cs="Arial"/>
          <w:noProof/>
          <w:color w:val="FF5600"/>
          <w:sz w:val="20"/>
          <w:szCs w:val="20"/>
          <w:lang w:eastAsia="ru-RU"/>
        </w:rPr>
        <w:drawing>
          <wp:inline distT="0" distB="0" distL="0" distR="0">
            <wp:extent cx="1979555" cy="1944000"/>
            <wp:effectExtent l="19050" t="0" r="1645" b="0"/>
            <wp:docPr id="37" name="det_img_2368" descr="http://nati.su/images/thumbnails/3/150/150/tmp_iVccWo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img_2368" descr="http://nati.su/images/thumbnails/3/150/150/tmp_iVccWo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5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1E" w:rsidRDefault="0051201E" w:rsidP="0051201E">
      <w:pPr>
        <w:jc w:val="both"/>
        <w:rPr>
          <w:sz w:val="24"/>
          <w:szCs w:val="24"/>
        </w:rPr>
      </w:pPr>
    </w:p>
    <w:p w:rsidR="0051201E" w:rsidRDefault="0051201E" w:rsidP="0051201E">
      <w:pPr>
        <w:jc w:val="both"/>
        <w:rPr>
          <w:sz w:val="24"/>
          <w:szCs w:val="24"/>
        </w:rPr>
      </w:pPr>
    </w:p>
    <w:p w:rsidR="0051201E" w:rsidRDefault="0051201E" w:rsidP="0051201E">
      <w:pPr>
        <w:jc w:val="both"/>
        <w:rPr>
          <w:sz w:val="24"/>
          <w:szCs w:val="24"/>
        </w:rPr>
      </w:pPr>
    </w:p>
    <w:p w:rsidR="0007417F" w:rsidRDefault="0007417F" w:rsidP="00322248">
      <w:pPr>
        <w:jc w:val="both"/>
        <w:rPr>
          <w:sz w:val="24"/>
          <w:szCs w:val="24"/>
        </w:rPr>
      </w:pPr>
      <w:r w:rsidRPr="00022819">
        <w:rPr>
          <w:b/>
          <w:sz w:val="24"/>
          <w:szCs w:val="24"/>
        </w:rPr>
        <w:lastRenderedPageBreak/>
        <w:t>Для шестилетнего ребенка</w:t>
      </w:r>
      <w:r>
        <w:rPr>
          <w:sz w:val="24"/>
          <w:szCs w:val="24"/>
        </w:rPr>
        <w:t xml:space="preserve"> приобретите более полезные и интересные для него не статичные и конкретные игрушки, а необычный конструктор, модели кораблей и самолетов, красивые фломастеры или занимательную настольную игру, разборный робот – трансформер, набор для шитья и вязания.</w:t>
      </w:r>
    </w:p>
    <w:p w:rsidR="0007417F" w:rsidRDefault="0007417F" w:rsidP="00022819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22819">
        <w:rPr>
          <w:sz w:val="24"/>
          <w:szCs w:val="24"/>
        </w:rPr>
        <w:t xml:space="preserve">Поощряйте любое желание малыша что-то склеить, смастерить, сшить и кому-то подарить игрушки, сделанные своими руками. Это вызывает в ребенке радость и гордость за свой труд. </w:t>
      </w:r>
    </w:p>
    <w:p w:rsidR="002F4479" w:rsidRPr="00022819" w:rsidRDefault="002F4479" w:rsidP="002F4479">
      <w:pPr>
        <w:pStyle w:val="a3"/>
        <w:jc w:val="both"/>
        <w:rPr>
          <w:sz w:val="24"/>
          <w:szCs w:val="24"/>
        </w:rPr>
      </w:pPr>
    </w:p>
    <w:p w:rsidR="0007417F" w:rsidRDefault="0007417F" w:rsidP="00022819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22819">
        <w:rPr>
          <w:sz w:val="24"/>
          <w:szCs w:val="24"/>
        </w:rPr>
        <w:t>Развивайте в детях трудолюбие, усидчивость. Это подготовит их к новому виду деятельности – школьному обучению.</w:t>
      </w:r>
    </w:p>
    <w:p w:rsidR="002F4479" w:rsidRPr="002F4479" w:rsidRDefault="002F4479" w:rsidP="002F4479">
      <w:pPr>
        <w:pStyle w:val="a3"/>
        <w:rPr>
          <w:sz w:val="24"/>
          <w:szCs w:val="24"/>
        </w:rPr>
      </w:pPr>
    </w:p>
    <w:p w:rsidR="002F4479" w:rsidRPr="00022819" w:rsidRDefault="002F4479" w:rsidP="002F4479">
      <w:pPr>
        <w:pStyle w:val="a3"/>
        <w:jc w:val="both"/>
        <w:rPr>
          <w:sz w:val="24"/>
          <w:szCs w:val="24"/>
        </w:rPr>
      </w:pPr>
    </w:p>
    <w:p w:rsidR="0007417F" w:rsidRDefault="0007417F" w:rsidP="00022819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22819">
        <w:rPr>
          <w:sz w:val="24"/>
          <w:szCs w:val="24"/>
        </w:rPr>
        <w:t>Помните, что у старших дошкольников наибольший интерес вызывают канцелярские принадлежности, строительные материалы, нитки, пуговицы. Ребенок сам готовит себя к смене игровой деятельности на обучение в школе.</w:t>
      </w:r>
    </w:p>
    <w:p w:rsidR="002F4479" w:rsidRPr="00022819" w:rsidRDefault="002F4479" w:rsidP="002F4479">
      <w:pPr>
        <w:pStyle w:val="a3"/>
        <w:jc w:val="both"/>
        <w:rPr>
          <w:sz w:val="24"/>
          <w:szCs w:val="24"/>
        </w:rPr>
      </w:pPr>
    </w:p>
    <w:p w:rsidR="00022819" w:rsidRPr="00022819" w:rsidRDefault="00022819" w:rsidP="00022819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022819">
        <w:rPr>
          <w:sz w:val="24"/>
          <w:szCs w:val="24"/>
        </w:rPr>
        <w:t>Не заставляйте ребенка выкидывать его сломанные или устаревшие игрушки, так как с каждой из них у него связаны положительные эмоции и переживания, детские воспоминания, друзья; подарите их другим детям, детскому саду или ребенку, у которого мало игрушек, и он сам будет рад такому подарку.</w:t>
      </w:r>
    </w:p>
    <w:p w:rsidR="00022819" w:rsidRDefault="00022819" w:rsidP="00322248">
      <w:pPr>
        <w:jc w:val="both"/>
        <w:rPr>
          <w:sz w:val="24"/>
          <w:szCs w:val="24"/>
        </w:rPr>
      </w:pPr>
    </w:p>
    <w:p w:rsidR="00CF6496" w:rsidRPr="00322248" w:rsidRDefault="0051201E" w:rsidP="0032224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23693" cy="3240000"/>
            <wp:effectExtent l="19050" t="0" r="657" b="0"/>
            <wp:docPr id="33" name="Рисунок 33" descr="C:\Users\Best\Pictures\поделки\Слайд1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st\Pictures\поделки\Слайд16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9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496" w:rsidRPr="00322248" w:rsidSect="007C2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00AE2"/>
    <w:multiLevelType w:val="hybridMultilevel"/>
    <w:tmpl w:val="57FCB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BA21CA"/>
    <w:multiLevelType w:val="hybridMultilevel"/>
    <w:tmpl w:val="ED36D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B7064"/>
    <w:multiLevelType w:val="hybridMultilevel"/>
    <w:tmpl w:val="CFBE5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7F0D61"/>
    <w:rsid w:val="00022819"/>
    <w:rsid w:val="0007417F"/>
    <w:rsid w:val="000C5B34"/>
    <w:rsid w:val="000E722C"/>
    <w:rsid w:val="002A3DB0"/>
    <w:rsid w:val="002F4479"/>
    <w:rsid w:val="00322248"/>
    <w:rsid w:val="004E490A"/>
    <w:rsid w:val="0051201E"/>
    <w:rsid w:val="005517F6"/>
    <w:rsid w:val="005D5798"/>
    <w:rsid w:val="0065150B"/>
    <w:rsid w:val="007441AB"/>
    <w:rsid w:val="007C2BD5"/>
    <w:rsid w:val="007F0D61"/>
    <w:rsid w:val="008C6B21"/>
    <w:rsid w:val="009D437E"/>
    <w:rsid w:val="009E6661"/>
    <w:rsid w:val="00BC049E"/>
    <w:rsid w:val="00BC10BE"/>
    <w:rsid w:val="00CF6496"/>
    <w:rsid w:val="00DA6C16"/>
    <w:rsid w:val="00EF11E6"/>
    <w:rsid w:val="00F46B2C"/>
    <w:rsid w:val="00FB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8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1A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E666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zbukivedi-kids.ru/products/9313-piramida-malyutka" TargetMode="External"/><Relationship Id="rId13" Type="http://schemas.openxmlformats.org/officeDocument/2006/relationships/hyperlink" Target="http://azbukivedi-kids.ru/products/sorter-s-piramidoy-15007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nati.su/konstruktor-lego-duplo-2369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://azbukivedi-kids.ru/products/konstruktor-v-korobke-kroha-classik-52-el-30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azbukivedi-kids.ru/products/piramida-malaya-23-sm" TargetMode="External"/><Relationship Id="rId24" Type="http://schemas.openxmlformats.org/officeDocument/2006/relationships/hyperlink" Target="http://nati.su/konstruktor-derevjannyj-ses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hyperlink" Target="http://azbukivedi-kids.ru/products/nabor-posudy-391-v-pakete-27-18-4-5s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http://nati.su/nabor-doktora-v-chemodane-simba-hello-kitty.html" TargetMode="External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</cp:lastModifiedBy>
  <cp:revision>14</cp:revision>
  <dcterms:created xsi:type="dcterms:W3CDTF">2012-02-21T13:16:00Z</dcterms:created>
  <dcterms:modified xsi:type="dcterms:W3CDTF">2013-11-01T07:26:00Z</dcterms:modified>
</cp:coreProperties>
</file>