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№193 г.о. Самара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УТВЕРЖДАЮ___________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Заведующий МБДОУ детского сада №193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г.о. Самара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Бекерман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Е.С.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Разработка содержания деятельности по взаимодействию  учителя – дефектолога с родителями, имеющих детей с ограниченными возможностями здоровья старшего дошкольного возраста в рамках родительского клуба «Все преодолеем»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Разработала: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учитель – дефектолог 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Круглова Наталья Юрьевна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Самара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2012г.</w:t>
      </w:r>
    </w:p>
    <w:p w:rsidR="00DC62C7" w:rsidRDefault="00DC62C7" w:rsidP="00DC62C7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Конспект проведения мастер - классов учителя – дефектолога  во взаимодействии  с родителями и детьми с ограниченными возможностями здоровья  на тему «Как закрепить знания о форме и цвете у детей с ОВЗ»</w:t>
      </w:r>
    </w:p>
    <w:p w:rsidR="00DC62C7" w:rsidRDefault="00DC62C7" w:rsidP="00DC62C7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>формировать у родителей компетентность по взаимодействию с детьми в процессе образовательной деятельности.</w:t>
      </w:r>
    </w:p>
    <w:p w:rsidR="00DC62C7" w:rsidRDefault="00DC62C7" w:rsidP="00DC62C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62C7" w:rsidRDefault="00DC62C7" w:rsidP="00DC62C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доверительные и доброжелательные взаимоотношения в группе;</w:t>
      </w:r>
    </w:p>
    <w:p w:rsidR="00DC62C7" w:rsidRDefault="00DC62C7" w:rsidP="00DC62C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условия оптимизации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родительских отношений;</w:t>
      </w:r>
    </w:p>
    <w:p w:rsidR="00DC62C7" w:rsidRDefault="00DC62C7" w:rsidP="00DC62C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методами и приемами взаимодействия с детьми по закреплению основных цветов и понятиям «круг» и «шар»;</w:t>
      </w:r>
    </w:p>
    <w:p w:rsidR="00DC62C7" w:rsidRDefault="00DC62C7" w:rsidP="00DC62C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приемами рисования красками, научить четко, соблюдать последовательность процесса рисования.</w:t>
      </w:r>
    </w:p>
    <w:p w:rsidR="00DC62C7" w:rsidRDefault="00DC62C7" w:rsidP="00DC62C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конфеты с приклеенными к ним бумажными листочками разного цвета, плоскостная фигура – круг (4 шт. красного, синего, желтого и зеленого цвета), объемная предмет  шар (4 шт. красного, синего, желтого и зеленого цвета), лист бумаги формата -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акварельные краски, кисть, стакан с водой, салфетка, набор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1 по </w:t>
      </w:r>
      <w:proofErr w:type="spellStart"/>
      <w:r>
        <w:rPr>
          <w:rFonts w:ascii="Times New Roman" w:hAnsi="Times New Roman"/>
          <w:sz w:val="28"/>
          <w:szCs w:val="28"/>
        </w:rPr>
        <w:t>Фребелю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Познание», «Социализация», «Коммуникация», «Художественно – эстетическая образовательная область».</w:t>
      </w:r>
    </w:p>
    <w:p w:rsidR="00DC62C7" w:rsidRDefault="00DC62C7" w:rsidP="00DC62C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беседа об обучении детей элементарным математических навыкам – показывать  и называть основные геометрические фигуры, техникам рисования.</w:t>
      </w:r>
      <w:proofErr w:type="gramEnd"/>
    </w:p>
    <w:tbl>
      <w:tblPr>
        <w:tblStyle w:val="a4"/>
        <w:tblW w:w="10173" w:type="dxa"/>
        <w:tblInd w:w="-567" w:type="dxa"/>
        <w:tblLook w:val="04A0"/>
      </w:tblPr>
      <w:tblGrid>
        <w:gridCol w:w="484"/>
        <w:gridCol w:w="2176"/>
        <w:gridCol w:w="2268"/>
        <w:gridCol w:w="2410"/>
        <w:gridCol w:w="2835"/>
      </w:tblGrid>
      <w:tr w:rsidR="00DC62C7" w:rsidTr="00DC6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DC62C7" w:rsidRDefault="00DC6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 -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C62C7" w:rsidTr="00DC6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момент: «Приветствие», упражнение «Разноцветные сладости»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shd w:val="clear" w:color="auto" w:fill="FFFFFF"/>
              <w:autoSpaceDE w:val="0"/>
              <w:spacing w:line="36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учителя-дефектолога, выполняют упражнение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навыками приветствия, знают значения цветов в жизни человека</w:t>
            </w:r>
          </w:p>
        </w:tc>
      </w:tr>
      <w:tr w:rsidR="00DC62C7" w:rsidTr="00DC6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«Знакомство ребенка с понятиями «круг» и «шар»»</w:t>
            </w:r>
          </w:p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 и помогает во взаимодействии родителей с детьми при выполнении практических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shd w:val="clear" w:color="auto" w:fill="FFFFFF"/>
              <w:autoSpaceDE w:val="0"/>
              <w:spacing w:line="36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Наблюдают за образовательной деятельностью учителя – дефектолога и ребенка, выполняют такую же деятельность со своими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процессе мастер – класса с учителем – дефектологом и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имеют представления о понятии «круг» и «шар».</w:t>
            </w:r>
          </w:p>
          <w:p w:rsidR="00DC62C7" w:rsidRDefault="00DC62C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Родители: владеют навыками взаимодействия с детьми в процессе образовательной деятельности, владеют практическими приемами</w:t>
            </w:r>
          </w:p>
        </w:tc>
      </w:tr>
      <w:tr w:rsidR="00DC62C7" w:rsidTr="00DC6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shd w:val="clear" w:color="auto" w:fill="FFFFFF"/>
              <w:autoSpaceDE w:val="0"/>
              <w:spacing w:line="36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«Рисование гусеницы»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Наблюдают за образовательной деятельностью учителя – дефектолога 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ребенок участвует в образовательном процессе - мастер –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 рисования, соблюдая последовательность практических действий, знает основные  цвета</w:t>
            </w:r>
          </w:p>
        </w:tc>
      </w:tr>
      <w:tr w:rsidR="00DC62C7" w:rsidTr="00DC6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shd w:val="clear" w:color="auto" w:fill="FFFFFF"/>
              <w:autoSpaceDE w:val="0"/>
              <w:spacing w:line="360" w:lineRule="auto"/>
              <w:ind w:left="8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«Разноцветные шары»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Наблюдают за образовательной деятельностью учителя – дефектолога 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ребенок участвует в образовательном процессе - мастер –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основные  цвета, различает понятия «круг» и «шар», владеет итоговым жестом.</w:t>
            </w:r>
          </w:p>
        </w:tc>
      </w:tr>
      <w:tr w:rsidR="00DC62C7" w:rsidTr="00DC6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autoSpaceDE w:val="0"/>
              <w:autoSpaceDN w:val="0"/>
              <w:adjustRightInd w:val="0"/>
              <w:spacing w:line="36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итогов: рекомендации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shd w:val="clear" w:color="auto" w:fill="FFFFFF"/>
              <w:autoSpaceDE w:val="0"/>
              <w:spacing w:line="36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Отзывы о проведенном мастер – классе, делятся впечатлениями о полученных результатах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C7" w:rsidRDefault="00DC62C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практическими приемами обучения во взаимодействии с детьми </w:t>
            </w:r>
          </w:p>
        </w:tc>
      </w:tr>
    </w:tbl>
    <w:p w:rsidR="00DC62C7" w:rsidRDefault="00DC62C7" w:rsidP="00DC62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62C7" w:rsidRDefault="00DC62C7" w:rsidP="00DC62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Организация и содержание образовательной деятельности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Организационный момент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Дефектолог: приветствую вас, уважаемые родители! Сегодня наша встреча посвящена работе над закреплением.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меня есть круг и шар (показываю). Шар – это объемный предмет, а круг – это плоскостная фигура.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процессе наблюдения за детьми, обратила внимание, что дети  путают понятия «круг» и «шар». Чтобы этого не произошло, прошу вас не путать эти понятия и называть детям в правильной форме, а так же следить за тем, как дети понимают и произносят. 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Упражнение «Разноцветные сладости»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Дефектолог: перед вами лежат конфеты с разноцветными листочками,  прошу выбрать конфету с листом, цвет которого вам больше нравится. Каждый цвет характеризует человека. Переверните листок и вы увидите характеристику на человека, любящего этот цвет. Таким образом, убедились или задумали о роли цветов в жизни человека.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взрослые хорошо знаем и различаем цвета. Но и детям необходимо научиться ориентироваться в цветовой гамме. Поэтому хочу вам предложить посмотреть, как можно играть со своим ребенком, закрепляя цвет и форму.</w:t>
      </w:r>
    </w:p>
    <w:p w:rsidR="00DC62C7" w:rsidRDefault="00DC62C7" w:rsidP="00DC62C7">
      <w:pPr>
        <w:shd w:val="clear" w:color="auto" w:fill="FFFFFF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риглашаю ребенка из другой комнаты, подвожу к столу, где лежат необходимый набор для осуществления практической деятельности).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Мастер – класс </w:t>
      </w:r>
      <w:r>
        <w:rPr>
          <w:rFonts w:ascii="Times New Roman" w:hAnsi="Times New Roman"/>
          <w:b/>
          <w:sz w:val="28"/>
          <w:szCs w:val="28"/>
        </w:rPr>
        <w:t>«Знакомство ребенка с понятиями «круг» и «шар»»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Дефектолог: 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Аня, посмотри, что ты видишь? Правильно, это круг красного цвета, обведи его пальцем и скажи: «Круг». Какого цвета? Молодец!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сейчас будет с тобой делать гусеницу из кругов. Вот еще один круг. Какого цвета? Обведи его пальцем и скажи: «Круг». </w:t>
      </w:r>
      <w:proofErr w:type="gramStart"/>
      <w:r>
        <w:rPr>
          <w:rFonts w:ascii="Times New Roman" w:hAnsi="Times New Roman"/>
          <w:sz w:val="28"/>
          <w:szCs w:val="28"/>
        </w:rPr>
        <w:t xml:space="preserve">Если ребенок сам не может обвести, вы берете его руку в свою и помогаете выполнять это действие. </w:t>
      </w:r>
      <w:proofErr w:type="gramEnd"/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Посмотри, круг можно спрятать под листок бумаги. Не видно круг? Он плоский. Какой круг у тебя в руке? (плоский)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 теперь я попрошу тебя взять остальные фигуры, бери, положи их рядом друг с другом. Молодец!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посмотри, что в коробке лежит?! Аня, это шар, он круглый, объемный. 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Посмотри, его нельзя спрятать под листок бумаги, все равно видно, что он там лежит, потому что он объемный. Какой шар объемный? Какого цвета?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 такого цвета круг. Какого цвета круг? Правильно! Какого цвета шар?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Приклеивай красный шар к красному кругу. Молодец!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 мне круг, покажи мне шар. Какого цвета круг? Какого цвета шар? Молодец! (провожаю Аню в другую комнату).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Таким образом продолжать обучение в игре дальше, закрепляя все основные цвета и формы.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Прошу вас попробовать самостоятельно взаимодействовать со своими детьми. Я вам буду помогать.</w:t>
      </w:r>
    </w:p>
    <w:p w:rsidR="00DC62C7" w:rsidRDefault="00DC62C7" w:rsidP="00DC62C7">
      <w:pPr>
        <w:shd w:val="clear" w:color="auto" w:fill="FFFFFF"/>
        <w:autoSpaceDE w:val="0"/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Мастер – класс «Рисование гусеницы»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-Даниэль, хочешь рисовать гусеницу красками на бумаге? Тогда пройдем со мной. Для рисования нам понадобятся: бумага, вода, кисть, краски, салфетка. 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Очень важно приучать детей к правильной последовательности и технике рисования.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Сначала мы берем кисть, кончик опускаем в воду, затем кистью набираем краску зеленого цвета и начинаем рисовать круг – делаем круговое движение. Получился круг. Что у тебя получилось?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нужно закрасить середину круга. Закрашиваем прямыми движениями (выполняю вместе с ребенком, держа его руку в своей руке). Молодец!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Круг нарисован, теперь промываем кисть в воде, </w:t>
      </w:r>
      <w:proofErr w:type="spellStart"/>
      <w:r>
        <w:rPr>
          <w:rFonts w:ascii="Times New Roman" w:hAnsi="Times New Roman"/>
          <w:sz w:val="28"/>
          <w:szCs w:val="28"/>
        </w:rPr>
        <w:t>промакиваем</w:t>
      </w:r>
      <w:proofErr w:type="spellEnd"/>
      <w:r>
        <w:rPr>
          <w:rFonts w:ascii="Times New Roman" w:hAnsi="Times New Roman"/>
          <w:sz w:val="28"/>
          <w:szCs w:val="28"/>
        </w:rPr>
        <w:t xml:space="preserve"> салфеткой и набираем краску синего цвета, рисуем еще один круг. Попробуй сам (при необходимости помогаю ребенку)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процессе выполнения практического действия спрашиваю: «Что ты рисуешь? Какого цвета? (далее продолжается работа по образцу).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 получилось у тебя, Даниэль? (гусеница). Из каких фигур? Какого цвета круги? Молодец!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color w:val="000000"/>
          <w:sz w:val="28"/>
          <w:szCs w:val="28"/>
        </w:rPr>
        <w:t>Мастер – класс «Разноцветные шары»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Даниэль, хочешь поиграть со мной в разноцветные шары?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Посмотри они непростые в них есть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отверстия. Мы может их нанизывать на веревочку. Бери шар. Потрогай его, он круглый, объемный, красного цвета. Нанизывай на веревочку. Молодец! Что ты нанизывал? (шар). Какого цвета? (красного).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(таким образом, провожу с шарами других цветов: желтым, зеленым, синим).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Посмотри, Даниэль, у тебя получилась гусеница. Что у тебя получилось? (гусеница). Вот у нее голова, а остальное туловище (показываю).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Молодец! Поиграй с друзьями.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Подведение итогов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Дорогие родители, очень хотелось бы, чтобы приемы обучения с детьми, о которых я вам рассказала и показала, были опорой и примером в обучении детей.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Рекомендации родителям: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ребенка необходимо формировать навыки сравнения предметов по форме, величине и протяженности. Необходимо научить детей изучать и сравнивать предметы и группы предметов по какому-то одному из признаков, устанавливать общее и различное. Овладение основными понятиями о форме: </w:t>
      </w:r>
      <w:proofErr w:type="gramStart"/>
      <w:r>
        <w:rPr>
          <w:rFonts w:ascii="Times New Roman" w:hAnsi="Times New Roman"/>
          <w:sz w:val="28"/>
          <w:szCs w:val="28"/>
        </w:rPr>
        <w:t>плоская</w:t>
      </w:r>
      <w:proofErr w:type="gramEnd"/>
      <w:r>
        <w:rPr>
          <w:rFonts w:ascii="Times New Roman" w:hAnsi="Times New Roman"/>
          <w:sz w:val="28"/>
          <w:szCs w:val="28"/>
        </w:rPr>
        <w:t>, объемная;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названия цветов разных предметов;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такие знания можно и нужно не только в ходе ежедневных специальной образовательной деятельности, но и во время хозяйственно – бытовой деятельности, прогулок;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развитию и закреплению элементарных математических понятий способствует рисование, в процессе которых еще развивается мелкая моторика рук.</w:t>
      </w:r>
    </w:p>
    <w:p w:rsidR="00DC62C7" w:rsidRDefault="00DC62C7" w:rsidP="00DC62C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2C7" w:rsidRDefault="00DC62C7" w:rsidP="00DC62C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62C7" w:rsidRDefault="00DC62C7" w:rsidP="00DC62C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77C" w:rsidRDefault="00DB677C" w:rsidP="00DC62C7">
      <w:pPr>
        <w:ind w:left="-567" w:firstLine="567"/>
      </w:pPr>
    </w:p>
    <w:sectPr w:rsidR="00DB677C" w:rsidSect="00DB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2C7"/>
    <w:rsid w:val="0081268C"/>
    <w:rsid w:val="00BD5D57"/>
    <w:rsid w:val="00DB677C"/>
    <w:rsid w:val="00D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C7"/>
    <w:pPr>
      <w:ind w:left="720"/>
      <w:contextualSpacing/>
    </w:pPr>
  </w:style>
  <w:style w:type="table" w:styleId="a4">
    <w:name w:val="Table Grid"/>
    <w:basedOn w:val="a1"/>
    <w:uiPriority w:val="59"/>
    <w:rsid w:val="00DC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1241</Words>
  <Characters>7080</Characters>
  <Application>Microsoft Office Word</Application>
  <DocSecurity>0</DocSecurity>
  <Lines>59</Lines>
  <Paragraphs>16</Paragraphs>
  <ScaleCrop>false</ScaleCrop>
  <Company>Microsoft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2013-10-27T12:32:00Z</dcterms:created>
  <dcterms:modified xsi:type="dcterms:W3CDTF">2013-10-27T12:32:00Z</dcterms:modified>
</cp:coreProperties>
</file>