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22" w:rsidRPr="00585922" w:rsidRDefault="00585922" w:rsidP="00585922">
      <w:pPr>
        <w:rPr>
          <w:b/>
          <w:color w:val="C0504D" w:themeColor="accent2"/>
          <w:sz w:val="32"/>
          <w:szCs w:val="32"/>
        </w:rPr>
      </w:pPr>
      <w:r w:rsidRPr="00585922">
        <w:rPr>
          <w:b/>
          <w:color w:val="C0504D" w:themeColor="accent2"/>
          <w:sz w:val="32"/>
          <w:szCs w:val="32"/>
        </w:rPr>
        <w:t xml:space="preserve">     О фликере, как дополнительном средстве защиты пешеходов</w:t>
      </w:r>
    </w:p>
    <w:p w:rsidR="00585922" w:rsidRDefault="00585922" w:rsidP="005859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Больше половины несовершеннолетних, попадающих в дорожно-транспортные происшествия, являются пешеходы.</w:t>
      </w:r>
    </w:p>
    <w:p w:rsidR="00585922" w:rsidRDefault="00585922" w:rsidP="005859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Самый действенный способ уберечь ребёнка от ДТП в тёмное время суток – это фликеры. Так называются светоотражающие элементы, которые крепятся на одежду, сумки, обувь и т. П. Принцип действия данного элемента основан на том, что свет, попадая на ребристую поверхность из специального пластика, концентрируется и отражается в виде пучка света, Когда фары автомобиля «выхватывают»  пусть даже маленький светоотражатель, водитель издалека видит яркую световую точку. Поэтому шансы, что пешеход или велосипедист будут замечены, увеличиваются в разы.</w:t>
      </w:r>
    </w:p>
    <w:p w:rsidR="00585922" w:rsidRDefault="00585922" w:rsidP="005859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Оптимальный вариант, когда на пешеходе находится четыре фликера: на правой и левой руке, спереди и сзади.</w:t>
      </w:r>
    </w:p>
    <w:p w:rsidR="00585922" w:rsidRPr="00585922" w:rsidRDefault="00585922" w:rsidP="00585922">
      <w:pPr>
        <w:rPr>
          <w:color w:val="C0504D" w:themeColor="accent2"/>
          <w:sz w:val="28"/>
          <w:szCs w:val="28"/>
        </w:rPr>
      </w:pPr>
      <w:r w:rsidRPr="00585922">
        <w:rPr>
          <w:color w:val="C0504D" w:themeColor="accent2"/>
          <w:sz w:val="28"/>
          <w:szCs w:val="28"/>
        </w:rPr>
        <w:t xml:space="preserve">   </w:t>
      </w:r>
      <w:r w:rsidRPr="00585922">
        <w:rPr>
          <w:b/>
          <w:i/>
          <w:color w:val="C0504D" w:themeColor="accent2"/>
          <w:sz w:val="28"/>
          <w:szCs w:val="28"/>
        </w:rPr>
        <w:t>Как выбирать фликеры?</w:t>
      </w:r>
      <w:r w:rsidRPr="00585922">
        <w:rPr>
          <w:color w:val="C0504D" w:themeColor="accent2"/>
          <w:sz w:val="28"/>
          <w:szCs w:val="28"/>
        </w:rPr>
        <w:t xml:space="preserve"> </w:t>
      </w:r>
    </w:p>
    <w:p w:rsidR="00585922" w:rsidRDefault="00585922" w:rsidP="005859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Покупайте фликеры только белого или лимонного цветов. Именно они имеют наиболее </w:t>
      </w:r>
      <w:proofErr w:type="gramStart"/>
      <w:r>
        <w:rPr>
          <w:sz w:val="28"/>
          <w:szCs w:val="28"/>
        </w:rPr>
        <w:t>оптимальную</w:t>
      </w:r>
      <w:proofErr w:type="gramEnd"/>
      <w:r>
        <w:rPr>
          <w:sz w:val="28"/>
          <w:szCs w:val="28"/>
        </w:rPr>
        <w:t xml:space="preserve"> световозвращаемость для того, чтобы пешеход был заметен в тёмное время суток.</w:t>
      </w:r>
    </w:p>
    <w:p w:rsidR="00585922" w:rsidRDefault="00585922" w:rsidP="005859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Форму выбирайте самую простую: круг, полоску, квадрат, ромб.</w:t>
      </w:r>
    </w:p>
    <w:p w:rsidR="00585922" w:rsidRDefault="00585922" w:rsidP="005859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Спрашивайте у продавцов сертификат на фликер. </w:t>
      </w:r>
      <w:proofErr w:type="gramStart"/>
      <w:r>
        <w:rPr>
          <w:sz w:val="28"/>
          <w:szCs w:val="28"/>
        </w:rPr>
        <w:t>Сертифицированные</w:t>
      </w:r>
      <w:proofErr w:type="gramEnd"/>
      <w:r>
        <w:rPr>
          <w:sz w:val="28"/>
          <w:szCs w:val="28"/>
        </w:rPr>
        <w:t xml:space="preserve"> фликеры имеют световозвращаемую видимость – 400 метров. При скорости 90 км/ч фликер светится 8 секунд. При скорости 60 км/ч – 24 секунды.</w:t>
      </w:r>
    </w:p>
    <w:p w:rsidR="00585922" w:rsidRDefault="00585922" w:rsidP="005859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Однако полагаться только на фликеры не стоит. Это всего один из способов пассивной защиты пешеходов. Необходимо помнить и о воспитании грамотного пешехода.</w:t>
      </w:r>
    </w:p>
    <w:p w:rsidR="00585922" w:rsidRDefault="00585922" w:rsidP="005859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Будьте достаточно внимательными при переходе проезжей части. Помните, что автомобиль мгновенно остановить не возможно. </w:t>
      </w:r>
    </w:p>
    <w:p w:rsidR="00585922" w:rsidRDefault="00585922" w:rsidP="005859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 допускайте шалостей детей на дорогах. При переходе дороги вместе со своим ребёнком лишний раз напомните ему о правилах перехода проезжей части и о поведении на дороге.</w:t>
      </w:r>
    </w:p>
    <w:p w:rsidR="00585922" w:rsidRDefault="00585922" w:rsidP="0058592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58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922"/>
    <w:rsid w:val="0058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2013-10-27T15:45:00Z</dcterms:created>
  <dcterms:modified xsi:type="dcterms:W3CDTF">2013-10-27T15:48:00Z</dcterms:modified>
</cp:coreProperties>
</file>