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C8" w:rsidRPr="000B2BC8" w:rsidRDefault="000B2BC8" w:rsidP="000B2BC8">
      <w:pPr>
        <w:pStyle w:val="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0B2BC8">
        <w:rPr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№32 «</w:t>
      </w:r>
      <w:proofErr w:type="spellStart"/>
      <w:r w:rsidRPr="000B2BC8">
        <w:rPr>
          <w:sz w:val="28"/>
          <w:szCs w:val="28"/>
        </w:rPr>
        <w:t>Журавушка</w:t>
      </w:r>
      <w:proofErr w:type="spellEnd"/>
      <w:r w:rsidRPr="000B2BC8">
        <w:rPr>
          <w:sz w:val="28"/>
          <w:szCs w:val="28"/>
        </w:rPr>
        <w:t>» города Губкин Белгородской области</w:t>
      </w:r>
    </w:p>
    <w:p w:rsidR="000B2BC8" w:rsidRDefault="000B2BC8" w:rsidP="000B2BC8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bookmarkStart w:id="0" w:name="bookmark0"/>
    </w:p>
    <w:p w:rsidR="000B2BC8" w:rsidRDefault="000B2BC8" w:rsidP="000B2BC8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0B2BC8" w:rsidRDefault="000B2BC8" w:rsidP="000B2BC8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0B2BC8" w:rsidRPr="000B2BC8" w:rsidRDefault="000B2BC8" w:rsidP="000B2BC8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32"/>
          <w:szCs w:val="32"/>
        </w:rPr>
      </w:pPr>
    </w:p>
    <w:p w:rsidR="000B2BC8" w:rsidRDefault="000B2BC8" w:rsidP="000B2BC8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32"/>
          <w:szCs w:val="32"/>
        </w:rPr>
      </w:pPr>
      <w:r w:rsidRPr="000B2BC8">
        <w:rPr>
          <w:sz w:val="32"/>
          <w:szCs w:val="32"/>
        </w:rPr>
        <w:t xml:space="preserve">Путешествие в город </w:t>
      </w:r>
    </w:p>
    <w:p w:rsidR="000B2BC8" w:rsidRPr="000B2BC8" w:rsidRDefault="000B2BC8" w:rsidP="000B2BC8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32"/>
          <w:szCs w:val="32"/>
        </w:rPr>
      </w:pPr>
      <w:r w:rsidRPr="000B2BC8">
        <w:rPr>
          <w:sz w:val="32"/>
          <w:szCs w:val="32"/>
        </w:rPr>
        <w:t>«Юных пешеходов»</w:t>
      </w:r>
      <w:bookmarkEnd w:id="0"/>
    </w:p>
    <w:p w:rsidR="000B2BC8" w:rsidRPr="000B2BC8" w:rsidRDefault="000B2BC8" w:rsidP="000B2BC8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32"/>
          <w:szCs w:val="32"/>
        </w:rPr>
      </w:pPr>
    </w:p>
    <w:p w:rsidR="000B2BC8" w:rsidRDefault="000B2BC8" w:rsidP="000B2BC8">
      <w:pPr>
        <w:pStyle w:val="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0B2BC8">
        <w:rPr>
          <w:sz w:val="28"/>
          <w:szCs w:val="28"/>
        </w:rPr>
        <w:t>(Образовательная область «Безопасность»)</w:t>
      </w:r>
    </w:p>
    <w:p w:rsidR="000B2BC8" w:rsidRPr="000B2BC8" w:rsidRDefault="000B2BC8" w:rsidP="000B2BC8">
      <w:pPr>
        <w:pStyle w:val="1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0B2BC8" w:rsidRPr="000B2BC8" w:rsidRDefault="000B2BC8" w:rsidP="000B2BC8">
      <w:pPr>
        <w:pStyle w:val="1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0B2BC8">
        <w:rPr>
          <w:sz w:val="28"/>
          <w:szCs w:val="28"/>
        </w:rPr>
        <w:t>Раздел программы: Формирование основ безопасности собственной жизнедеятельности. Интеграция образовательных областей: художественное творчество, социализация, познание, музыка, здоровье, труд.</w:t>
      </w: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P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  <w:proofErr w:type="spellStart"/>
      <w:r w:rsidRPr="000B2BC8">
        <w:rPr>
          <w:sz w:val="28"/>
          <w:szCs w:val="28"/>
        </w:rPr>
        <w:t>Хайченко</w:t>
      </w:r>
      <w:proofErr w:type="spellEnd"/>
      <w:r w:rsidRPr="000B2BC8">
        <w:rPr>
          <w:sz w:val="28"/>
          <w:szCs w:val="28"/>
        </w:rPr>
        <w:t xml:space="preserve"> В.Н. - воспитатель</w:t>
      </w: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  <w:r w:rsidRPr="000B2BC8">
        <w:rPr>
          <w:sz w:val="28"/>
          <w:szCs w:val="28"/>
        </w:rPr>
        <w:t>МАДОУ «Детский сад комбинированного вида №32 «</w:t>
      </w:r>
      <w:proofErr w:type="spellStart"/>
      <w:r w:rsidRPr="000B2BC8">
        <w:rPr>
          <w:sz w:val="28"/>
          <w:szCs w:val="28"/>
        </w:rPr>
        <w:t>Журавушка</w:t>
      </w:r>
      <w:proofErr w:type="spellEnd"/>
      <w:r w:rsidRPr="000B2BC8">
        <w:rPr>
          <w:sz w:val="28"/>
          <w:szCs w:val="28"/>
        </w:rPr>
        <w:t>»</w:t>
      </w: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Pr="000B2BC8" w:rsidRDefault="000B2BC8" w:rsidP="000B2BC8">
      <w:pPr>
        <w:pStyle w:val="1"/>
        <w:shd w:val="clear" w:color="auto" w:fill="auto"/>
        <w:spacing w:after="0" w:line="360" w:lineRule="auto"/>
        <w:ind w:left="2820" w:right="240" w:firstLine="709"/>
        <w:jc w:val="right"/>
        <w:rPr>
          <w:sz w:val="28"/>
          <w:szCs w:val="28"/>
        </w:rPr>
      </w:pPr>
    </w:p>
    <w:p w:rsidR="000B2BC8" w:rsidRPr="000B2BC8" w:rsidRDefault="000B2BC8" w:rsidP="000B2BC8">
      <w:pPr>
        <w:pStyle w:val="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0B2BC8">
        <w:rPr>
          <w:sz w:val="28"/>
          <w:szCs w:val="28"/>
        </w:rPr>
        <w:t>г</w:t>
      </w:r>
      <w:proofErr w:type="gramStart"/>
      <w:r w:rsidRPr="000B2BC8">
        <w:rPr>
          <w:sz w:val="28"/>
          <w:szCs w:val="28"/>
        </w:rPr>
        <w:t>.Г</w:t>
      </w:r>
      <w:proofErr w:type="gramEnd"/>
      <w:r w:rsidRPr="000B2BC8">
        <w:rPr>
          <w:sz w:val="28"/>
          <w:szCs w:val="28"/>
        </w:rPr>
        <w:t>убкин</w:t>
      </w:r>
    </w:p>
    <w:p w:rsidR="000B2BC8" w:rsidRPr="000B2BC8" w:rsidRDefault="000B2BC8" w:rsidP="000B2BC8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:rsidR="000B2BC8" w:rsidRDefault="000B2BC8" w:rsidP="000B2BC8">
      <w:pPr>
        <w:spacing w:line="360" w:lineRule="auto"/>
        <w:ind w:left="20" w:right="62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>Тема: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«Путешествие в город «Юных пешеходов».</w:t>
      </w:r>
    </w:p>
    <w:p w:rsidR="000B2BC8" w:rsidRPr="000B2BC8" w:rsidRDefault="000B2BC8" w:rsidP="000B2BC8">
      <w:pPr>
        <w:spacing w:line="360" w:lineRule="auto"/>
        <w:ind w:left="20" w:right="6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B2BC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Цель: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Формирование знания детей о правилах дорожного движения.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Расширять знания о специальном транспорте и правилах поведения в нем. Закрепление знаний о светофоре и дорожных знаках. Воспитывать соответствующие правила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поведения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улице используя загадки, считалки, игры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Оборудование: картина «Машины на улице», мяч, дорожные знаки, краски акварельные, бумага, салфетки, кисточки, вода в баночках.</w:t>
      </w:r>
      <w:proofErr w:type="gramEnd"/>
    </w:p>
    <w:p w:rsidR="000B2BC8" w:rsidRPr="000B2BC8" w:rsidRDefault="000B2BC8" w:rsidP="000B2BC8">
      <w:pPr>
        <w:spacing w:line="360" w:lineRule="auto"/>
        <w:ind w:right="2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Ход занятия.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Предложить детям поиграть в игру «Автомобили и пешеходы» не соблюдая правил дорожного движения. После игры обсудить с детьми правильность выполнения задания. Остановив игру, вместе с детьми проанализировать их действия. После этого продолжить игру соблюдая правила дорожного движения.</w:t>
      </w:r>
    </w:p>
    <w:p w:rsidR="000B2BC8" w:rsidRPr="000B2BC8" w:rsidRDefault="000B2BC8" w:rsidP="000B2BC8">
      <w:pPr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Ребята, вы знаете правила дорожного движения?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(Ответы детей). Я предлагаю вам отправиться в увлекательное путешествие. Приглашаю вас в город «Юных пешеходов». Вы согласны?</w:t>
      </w:r>
    </w:p>
    <w:p w:rsidR="000B2BC8" w:rsidRPr="000B2BC8" w:rsidRDefault="000B2BC8" w:rsidP="000B2BC8">
      <w:pPr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Да!!!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Чтобы отправиться в путешествие нам нужно выбрать транспорт. Отгадайте, что я вам хочу предложить?</w:t>
      </w:r>
    </w:p>
    <w:p w:rsidR="000B2BC8" w:rsidRDefault="000B2BC8" w:rsidP="000B2BC8">
      <w:pPr>
        <w:spacing w:line="360" w:lineRule="auto"/>
        <w:ind w:right="2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Загадка: 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за странный этот дом, </w:t>
      </w:r>
    </w:p>
    <w:p w:rsidR="000B2BC8" w:rsidRDefault="000B2BC8" w:rsidP="000B2BC8">
      <w:pPr>
        <w:spacing w:line="360" w:lineRule="auto"/>
        <w:ind w:right="2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Ребятишек много в нем,</w:t>
      </w:r>
    </w:p>
    <w:p w:rsidR="000B2BC8" w:rsidRDefault="000B2BC8" w:rsidP="000B2BC8">
      <w:pPr>
        <w:spacing w:line="360" w:lineRule="auto"/>
        <w:ind w:right="2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Носит обувь из резины,</w:t>
      </w:r>
    </w:p>
    <w:p w:rsidR="000B2BC8" w:rsidRPr="000B2BC8" w:rsidRDefault="000B2BC8" w:rsidP="000B2BC8">
      <w:pPr>
        <w:spacing w:line="360" w:lineRule="auto"/>
        <w:ind w:right="2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питается бензином? (Автобус)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Ребята, посмотрите на эту иллюстрацию (на картине изображена улица.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По дороге едут машины, идут пешеходы, висят дорожные знаки).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вы на ней видите? (Ответы детей).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этой улице едут разные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они не мешают друг другу. А вы знаете почему?</w:t>
      </w:r>
    </w:p>
    <w:p w:rsidR="000B2BC8" w:rsidRPr="000B2BC8" w:rsidRDefault="000B2BC8" w:rsidP="000B2BC8">
      <w:pPr>
        <w:spacing w:line="360" w:lineRule="auto"/>
        <w:ind w:right="36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Потому что есть строгие правила для водителей и пешеходов.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Правильно ребята! Ну, а где же наш автобус, как же нам его найти?</w:t>
      </w:r>
    </w:p>
    <w:p w:rsidR="000B2BC8" w:rsidRPr="000B2BC8" w:rsidRDefault="000B2BC8" w:rsidP="000B2BC8">
      <w:pPr>
        <w:spacing w:line="360" w:lineRule="auto"/>
        <w:ind w:right="2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Автобус найдем по знаку, там нарисован автобус или буква «А».</w:t>
      </w:r>
    </w:p>
    <w:p w:rsidR="000B2BC8" w:rsidRDefault="000B2BC8" w:rsidP="000B2BC8">
      <w:pPr>
        <w:spacing w:line="360" w:lineRule="auto"/>
        <w:ind w:left="540" w:right="6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Давайте с помощью считалочки выберем водителя. </w:t>
      </w:r>
    </w:p>
    <w:p w:rsidR="000B2BC8" w:rsidRPr="000B2BC8" w:rsidRDefault="000B2BC8" w:rsidP="000B2BC8">
      <w:pPr>
        <w:spacing w:line="360" w:lineRule="auto"/>
        <w:ind w:right="6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Мчался белый «Мерседес»,</w:t>
      </w:r>
    </w:p>
    <w:p w:rsidR="000B2BC8" w:rsidRPr="000B2BC8" w:rsidRDefault="000B2BC8" w:rsidP="000B2BC8">
      <w:pPr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Через поле, через лес,</w:t>
      </w:r>
    </w:p>
    <w:p w:rsidR="000B2BC8" w:rsidRPr="000B2BC8" w:rsidRDefault="000B2BC8" w:rsidP="000B2BC8">
      <w:pPr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«Запорожец» не догнал,</w:t>
      </w:r>
    </w:p>
    <w:p w:rsidR="000B2BC8" w:rsidRPr="000B2BC8" w:rsidRDefault="000B2BC8" w:rsidP="000B2BC8">
      <w:pPr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Налетел на самосвал,</w:t>
      </w:r>
    </w:p>
    <w:p w:rsidR="000B2BC8" w:rsidRPr="000B2BC8" w:rsidRDefault="000B2BC8" w:rsidP="000B2BC8">
      <w:pPr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Я иду его чинить, ну а ты</w:t>
      </w:r>
    </w:p>
    <w:p w:rsidR="000B2BC8" w:rsidRPr="000B2BC8" w:rsidRDefault="000B2BC8" w:rsidP="000B2BC8">
      <w:pPr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Пойдешь водить.</w:t>
      </w:r>
    </w:p>
    <w:p w:rsidR="000B2BC8" w:rsidRPr="000B2BC8" w:rsidRDefault="000B2BC8" w:rsidP="000B2BC8">
      <w:pPr>
        <w:tabs>
          <w:tab w:val="left" w:leader="dot" w:pos="3524"/>
        </w:tabs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Водителем будет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Ребята, а как нам найти наш</w:t>
      </w:r>
    </w:p>
    <w:p w:rsidR="000B2BC8" w:rsidRPr="000B2BC8" w:rsidRDefault="000B2BC8" w:rsidP="000B2BC8">
      <w:pPr>
        <w:spacing w:line="360" w:lineRule="auto"/>
        <w:ind w:left="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автобус?</w:t>
      </w:r>
    </w:p>
    <w:p w:rsidR="000B2BC8" w:rsidRPr="000B2BC8" w:rsidRDefault="000B2BC8" w:rsidP="000B2BC8">
      <w:pPr>
        <w:spacing w:line="360" w:lineRule="auto"/>
        <w:ind w:lef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знаку, на нем нарисован автобус.</w:t>
      </w:r>
    </w:p>
    <w:p w:rsidR="000B2BC8" w:rsidRPr="000B2BC8" w:rsidRDefault="000B2BC8" w:rsidP="000B2BC8">
      <w:pPr>
        <w:spacing w:line="360" w:lineRule="auto"/>
        <w:ind w:left="160" w:right="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Ребята давайте найдем этот знак. (Дети находят знак). Ребята, что означает этот знак?</w:t>
      </w:r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Информационно-указательный знак, он означает «остановка»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Ребята, займите свои места в автобусе.</w:t>
      </w:r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Мы сели в автобус,</w:t>
      </w:r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Мотор завелся,</w:t>
      </w:r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Колеса завертелись,</w:t>
      </w:r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Автобус поехал.</w:t>
      </w:r>
    </w:p>
    <w:p w:rsidR="000B2BC8" w:rsidRPr="000B2BC8" w:rsidRDefault="000B2BC8" w:rsidP="000B2BC8">
      <w:pPr>
        <w:spacing w:line="360" w:lineRule="auto"/>
        <w:ind w:left="160" w:right="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Отправляемся в дорогу. А чтобы нам было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весело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пути, давайте поиграем в игру «Разрешается - запрещается».</w:t>
      </w:r>
    </w:p>
    <w:p w:rsidR="000B2BC8" w:rsidRPr="000B2BC8" w:rsidRDefault="000B2BC8" w:rsidP="000B2BC8">
      <w:pPr>
        <w:spacing w:line="360" w:lineRule="auto"/>
        <w:ind w:left="244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«Разрешается - запрещается»</w:t>
      </w:r>
    </w:p>
    <w:p w:rsidR="000B2BC8" w:rsidRPr="000B2BC8" w:rsidRDefault="000B2BC8" w:rsidP="000B2BC8">
      <w:pPr>
        <w:numPr>
          <w:ilvl w:val="0"/>
          <w:numId w:val="1"/>
        </w:numPr>
        <w:tabs>
          <w:tab w:val="left" w:pos="383"/>
        </w:tabs>
        <w:spacing w:line="360" w:lineRule="auto"/>
        <w:ind w:left="16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Переходитб</w:t>
      </w:r>
      <w:proofErr w:type="spell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улицу на зеленый свет (разрешается).</w:t>
      </w:r>
    </w:p>
    <w:p w:rsidR="000B2BC8" w:rsidRPr="000B2BC8" w:rsidRDefault="000B2BC8" w:rsidP="000B2BC8">
      <w:pPr>
        <w:numPr>
          <w:ilvl w:val="0"/>
          <w:numId w:val="1"/>
        </w:numPr>
        <w:tabs>
          <w:tab w:val="left" w:pos="403"/>
        </w:tabs>
        <w:spacing w:line="360" w:lineRule="auto"/>
        <w:ind w:left="16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Быть примерным пешеходом (разрешается).</w:t>
      </w:r>
    </w:p>
    <w:p w:rsidR="000B2BC8" w:rsidRPr="000B2BC8" w:rsidRDefault="000B2BC8" w:rsidP="000B2BC8">
      <w:pPr>
        <w:numPr>
          <w:ilvl w:val="0"/>
          <w:numId w:val="1"/>
        </w:numPr>
        <w:tabs>
          <w:tab w:val="left" w:pos="398"/>
        </w:tabs>
        <w:spacing w:line="360" w:lineRule="auto"/>
        <w:ind w:left="16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Играть и прыгать на остановке (запрещается).</w:t>
      </w:r>
    </w:p>
    <w:p w:rsidR="000B2BC8" w:rsidRPr="000B2BC8" w:rsidRDefault="000B2BC8" w:rsidP="000B2BC8">
      <w:pPr>
        <w:numPr>
          <w:ilvl w:val="0"/>
          <w:numId w:val="1"/>
        </w:numPr>
        <w:tabs>
          <w:tab w:val="left" w:pos="403"/>
        </w:tabs>
        <w:spacing w:line="360" w:lineRule="auto"/>
        <w:ind w:left="16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Громко кричать на остановке (запрещается).</w:t>
      </w:r>
    </w:p>
    <w:p w:rsidR="000B2BC8" w:rsidRPr="000B2BC8" w:rsidRDefault="000B2BC8" w:rsidP="000B2BC8">
      <w:pPr>
        <w:numPr>
          <w:ilvl w:val="0"/>
          <w:numId w:val="1"/>
        </w:numPr>
        <w:tabs>
          <w:tab w:val="left" w:pos="393"/>
        </w:tabs>
        <w:spacing w:line="360" w:lineRule="auto"/>
        <w:ind w:left="16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В автобусе вести себя спокойно (разрешается).</w:t>
      </w:r>
    </w:p>
    <w:p w:rsidR="000B2BC8" w:rsidRPr="000B2BC8" w:rsidRDefault="000B2BC8" w:rsidP="000B2BC8">
      <w:pPr>
        <w:numPr>
          <w:ilvl w:val="0"/>
          <w:numId w:val="1"/>
        </w:numPr>
        <w:tabs>
          <w:tab w:val="left" w:pos="403"/>
        </w:tabs>
        <w:spacing w:line="360" w:lineRule="auto"/>
        <w:ind w:left="16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Уступать место старшим (разрешается).</w:t>
      </w:r>
    </w:p>
    <w:p w:rsidR="000B2BC8" w:rsidRPr="000B2BC8" w:rsidRDefault="000B2BC8" w:rsidP="000B2BC8">
      <w:pPr>
        <w:numPr>
          <w:ilvl w:val="0"/>
          <w:numId w:val="1"/>
        </w:numPr>
        <w:tabs>
          <w:tab w:val="left" w:pos="398"/>
        </w:tabs>
        <w:spacing w:line="360" w:lineRule="auto"/>
        <w:ind w:left="16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Высовываться из окна (запрещается).</w:t>
      </w:r>
    </w:p>
    <w:p w:rsidR="000B2BC8" w:rsidRPr="000B2BC8" w:rsidRDefault="000B2BC8" w:rsidP="000B2BC8">
      <w:pPr>
        <w:numPr>
          <w:ilvl w:val="0"/>
          <w:numId w:val="1"/>
        </w:numPr>
        <w:tabs>
          <w:tab w:val="left" w:pos="398"/>
        </w:tabs>
        <w:spacing w:line="360" w:lineRule="auto"/>
        <w:ind w:left="16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Уважать правила дорожного движения (разрешается).</w:t>
      </w:r>
    </w:p>
    <w:p w:rsidR="000B2BC8" w:rsidRPr="000B2BC8" w:rsidRDefault="000B2BC8" w:rsidP="000B2BC8">
      <w:pPr>
        <w:spacing w:line="360" w:lineRule="auto"/>
        <w:ind w:left="16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Молодцы, вы знаете правила поведения в общественных местах. Ребята, когда мы ехали в автобусе, кем мы были?</w:t>
      </w:r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Пассажирами.</w:t>
      </w:r>
    </w:p>
    <w:p w:rsidR="000B2BC8" w:rsidRPr="000B2BC8" w:rsidRDefault="000B2BC8" w:rsidP="000B2BC8">
      <w:pPr>
        <w:spacing w:line="360" w:lineRule="auto"/>
        <w:ind w:left="16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когда выйдем из автобуса и пойдем по улицам, то кем мы станем?</w:t>
      </w:r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Пешеходами.</w:t>
      </w:r>
    </w:p>
    <w:p w:rsidR="000B2BC8" w:rsidRPr="000B2BC8" w:rsidRDefault="000B2BC8" w:rsidP="000B2BC8">
      <w:pPr>
        <w:spacing w:line="360" w:lineRule="auto"/>
        <w:ind w:left="16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Давайте выйдем из автобуса и погуляем по тротуару. Вот мы и дошли до дороги, как же нам перейти на другую сторону проезжей части?</w:t>
      </w:r>
    </w:p>
    <w:p w:rsidR="000B2BC8" w:rsidRPr="000B2BC8" w:rsidRDefault="000B2BC8" w:rsidP="000B2BC8">
      <w:pPr>
        <w:spacing w:line="360" w:lineRule="auto"/>
        <w:ind w:lef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Через пешеходный переход.</w:t>
      </w:r>
    </w:p>
    <w:p w:rsidR="000B2BC8" w:rsidRPr="000B2BC8" w:rsidRDefault="000B2BC8" w:rsidP="000B2BC8">
      <w:pPr>
        <w:spacing w:line="360" w:lineRule="auto"/>
        <w:ind w:left="16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Мы перешли на другую сторону проезжей части. Давайте посмотрим на поток автомобилей. На какие группы можно разделить автомобили? (грузовые, легковые, специальные). Что общего у автомобилей, какие части есть у каждого автомобиля?</w:t>
      </w:r>
    </w:p>
    <w:p w:rsidR="000B2BC8" w:rsidRPr="000B2BC8" w:rsidRDefault="000B2BC8" w:rsidP="000B2B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Мотор, руль, двери...</w:t>
      </w:r>
    </w:p>
    <w:p w:rsidR="000B2BC8" w:rsidRPr="000B2BC8" w:rsidRDefault="000B2BC8" w:rsidP="000B2B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Ребята, отгадайте загадку:</w:t>
      </w:r>
    </w:p>
    <w:p w:rsidR="000B2BC8" w:rsidRPr="000B2BC8" w:rsidRDefault="000B2BC8" w:rsidP="000B2BC8">
      <w:pPr>
        <w:spacing w:line="360" w:lineRule="auto"/>
        <w:ind w:right="218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Встало с краю улицы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длинном сапоге Чучело трёхглазое На одной ноге?</w:t>
      </w:r>
    </w:p>
    <w:p w:rsidR="000B2BC8" w:rsidRPr="000B2BC8" w:rsidRDefault="000B2BC8" w:rsidP="000B2BC8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(Светофор)</w:t>
      </w:r>
    </w:p>
    <w:p w:rsidR="000B2BC8" w:rsidRPr="000B2BC8" w:rsidRDefault="000B2BC8" w:rsidP="000B2BC8">
      <w:pPr>
        <w:spacing w:line="360" w:lineRule="auto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сейчас, ребята, я предлагаю поиграть в игру «Светофор». Красный кружок - дети сидят, желтый - стоят, а зеленый - шагают. С помощью считалки выберем </w:t>
      </w:r>
      <w:proofErr w:type="spell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светофорчик</w:t>
      </w:r>
      <w:proofErr w:type="spell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B2BC8" w:rsidRPr="000B2BC8" w:rsidRDefault="000B2BC8" w:rsidP="000B2B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Раз, два, три, четыре, пять.</w:t>
      </w:r>
    </w:p>
    <w:p w:rsidR="000B2BC8" w:rsidRPr="000B2BC8" w:rsidRDefault="000B2BC8" w:rsidP="000B2B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Мы собрались поиграть.</w:t>
      </w:r>
    </w:p>
    <w:p w:rsidR="000B2BC8" w:rsidRPr="000B2BC8" w:rsidRDefault="000B2BC8" w:rsidP="000B2BC8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К нам сорока прилетела</w:t>
      </w:r>
    </w:p>
    <w:p w:rsidR="000B2BC8" w:rsidRPr="000B2BC8" w:rsidRDefault="000B2BC8" w:rsidP="000B2BC8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И тебе водить велела.</w:t>
      </w:r>
    </w:p>
    <w:p w:rsidR="000B2BC8" w:rsidRPr="000B2BC8" w:rsidRDefault="000B2BC8" w:rsidP="000B2BC8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Дети играют в игру «Светофор».</w:t>
      </w:r>
    </w:p>
    <w:p w:rsidR="000B2BC8" w:rsidRPr="000B2BC8" w:rsidRDefault="000B2BC8" w:rsidP="000B2BC8">
      <w:pPr>
        <w:spacing w:line="360" w:lineRule="auto"/>
        <w:ind w:left="20" w:right="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Молодцы, загадку вы отгадали правильно, правила светофора знаете. А что же может помочь в передвижении по улице? </w:t>
      </w: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Дорожные знаки.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какие виды дорожных знаков вы знаете? </w:t>
      </w: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Предупреждающие, запрещающие, указательные. </w:t>
      </w: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сейчас мы побываем в «Школе* дорожных знаков». Чтобы движение на дороге было безопасным, существуют дорожные знаки, которые сообщают нам различную информацию. Давайте поиграем в игру «Назови </w:t>
      </w:r>
      <w:proofErr w:type="spell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н^</w:t>
      </w:r>
      <w:proofErr w:type="spell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ошибись».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(Дети делятся на 3 команды, на столе лежат дорожные знаки: предупреждающие, запрещающие, указательные.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Воспитатель дает каждой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команде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задание -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какой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взять знак.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Дети по сигналу воспитателя находят соответствующие знаки и объясняют, что они означают).</w:t>
      </w:r>
      <w:proofErr w:type="gramEnd"/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Молодцы, дети! Вы правильно разобрались в дорожных знаках. А сейчас поиграем в игру «Умственная разминка».</w:t>
      </w:r>
    </w:p>
    <w:p w:rsidR="000B2BC8" w:rsidRPr="000B2BC8" w:rsidRDefault="000B2BC8" w:rsidP="000B2BC8">
      <w:pPr>
        <w:spacing w:line="360" w:lineRule="auto"/>
        <w:ind w:left="20" w:right="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Игра «Умственная разминка». 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Дети становятся в круг. Воспитатель бросает ребенку мяч, задает ему вопрос, ребенок отвечает и возвращает его воспитателю. Какие бывают переходы? (наземные, подземные). Как называются люди, идущие по улице? (пешеходы).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По какой стороне тротуара надо идти? (по правой).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называется место пересечения дорог? (перекресток). Кто управляет автобусом? (водитель). Как называют тех, кто ездит в автобусе? (пассажиры). Для чего нужен грузовой транспорт? (для перевозки грузов). На какой свет едут машины? (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зеленый).</w:t>
      </w:r>
    </w:p>
    <w:p w:rsidR="000B2BC8" w:rsidRPr="000B2BC8" w:rsidRDefault="000B2BC8" w:rsidP="000B2BC8">
      <w:pPr>
        <w:spacing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Наше путешествие закончилось. Занимайте места в автобусе.</w:t>
      </w:r>
    </w:p>
    <w:p w:rsidR="000B2BC8" w:rsidRPr="000B2BC8" w:rsidRDefault="000B2BC8" w:rsidP="000B2BC8">
      <w:pPr>
        <w:spacing w:line="360" w:lineRule="auto"/>
        <w:ind w:right="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Мы сели в автобус, Мотор заревел, Колеса завертелись, Автобус поехал.</w:t>
      </w:r>
    </w:p>
    <w:p w:rsidR="000B2BC8" w:rsidRPr="000B2BC8" w:rsidRDefault="000B2BC8" w:rsidP="000B2BC8">
      <w:pPr>
        <w:spacing w:line="360" w:lineRule="auto"/>
        <w:ind w:left="20" w:right="2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чтобы нам было весело в пути, давайте поиграем в игру, которая тренирует память. Слушайте условия игры. Я буду произносить текст, если вы согласны, то хором говорите: «Это я, это я, это все мои друзья», а если не согласны, то нужно молчать. Кто из вас идет 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вперед только там где пешеход? Кто летит вперед так скоро, что не видит светофора? Кто из вас, идя домой, держит путь по мостовой? Знает кто, что красный свет - это, значит, хода нет? Кто из вас отважный, смелый в мяч играет на проезжей части? Вот зеленый загорелся, кто из вас идет вперед?</w:t>
      </w:r>
    </w:p>
    <w:p w:rsidR="000B2BC8" w:rsidRPr="000B2BC8" w:rsidRDefault="000B2BC8" w:rsidP="000B2BC8">
      <w:pPr>
        <w:spacing w:line="360" w:lineRule="auto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B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Воспитатель:</w:t>
      </w:r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Вот мы и приехали в детский сад. Вам понравилось путешествие? Что вам больше всего понравилось? (Ответы детей). А сейчас предлагаю стать художниками и нарисовать то, что вам понравилось больше всего.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(Дети рисуют акварельными красками, звучит музыка Р. Шумана «Осень».</w:t>
      </w:r>
      <w:proofErr w:type="gramEnd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B2BC8">
        <w:rPr>
          <w:rFonts w:ascii="Times New Roman" w:eastAsia="Times New Roman" w:hAnsi="Times New Roman" w:cs="Times New Roman"/>
          <w:color w:val="auto"/>
          <w:sz w:val="28"/>
          <w:szCs w:val="28"/>
        </w:rPr>
        <w:t>По окончании работы дети и воспитатель рассматривают и анализируют рисунки).</w:t>
      </w:r>
      <w:proofErr w:type="gramEnd"/>
    </w:p>
    <w:p w:rsidR="000B2BC8" w:rsidRPr="000B2BC8" w:rsidRDefault="000B2BC8" w:rsidP="000B2BC8">
      <w:pPr>
        <w:pStyle w:val="1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E47E7D" w:rsidRPr="000B2BC8" w:rsidRDefault="00E47E7D" w:rsidP="000B2B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47E7D" w:rsidRPr="000B2BC8" w:rsidSect="00E4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78F3A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0B2BC8"/>
    <w:rsid w:val="000B2BC8"/>
    <w:rsid w:val="00E4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B2B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0B2BC8"/>
    <w:pPr>
      <w:shd w:val="clear" w:color="auto" w:fill="FFFFFF"/>
      <w:spacing w:after="1620" w:line="24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locked/>
    <w:rsid w:val="000B2B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0B2BC8"/>
    <w:pPr>
      <w:shd w:val="clear" w:color="auto" w:fill="FFFFFF"/>
      <w:spacing w:before="1620" w:after="360" w:line="418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1016</Words>
  <Characters>5796</Characters>
  <Application>Microsoft Office Word</Application>
  <DocSecurity>0</DocSecurity>
  <Lines>48</Lines>
  <Paragraphs>13</Paragraphs>
  <ScaleCrop>false</ScaleCrop>
  <Company>DreamLair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2013-07-22T21:48:00Z</dcterms:created>
  <dcterms:modified xsi:type="dcterms:W3CDTF">2013-07-22T21:53:00Z</dcterms:modified>
</cp:coreProperties>
</file>