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1" w:rsidRDefault="001541D1" w:rsidP="00B54D63">
      <w:pPr>
        <w:jc w:val="center"/>
        <w:rPr>
          <w:sz w:val="28"/>
          <w:szCs w:val="28"/>
        </w:rPr>
      </w:pPr>
    </w:p>
    <w:p w:rsidR="001541D1" w:rsidRDefault="001541D1" w:rsidP="00B54D63">
      <w:pPr>
        <w:jc w:val="center"/>
        <w:rPr>
          <w:sz w:val="28"/>
          <w:szCs w:val="28"/>
        </w:rPr>
      </w:pPr>
    </w:p>
    <w:p w:rsidR="001541D1" w:rsidRDefault="001541D1" w:rsidP="00B54D63">
      <w:pPr>
        <w:jc w:val="center"/>
        <w:rPr>
          <w:sz w:val="28"/>
          <w:szCs w:val="28"/>
        </w:rPr>
      </w:pPr>
    </w:p>
    <w:p w:rsidR="001541D1" w:rsidRPr="00286AB8" w:rsidRDefault="001541D1" w:rsidP="00B54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 xml:space="preserve">Портфолио </w:t>
      </w:r>
    </w:p>
    <w:p w:rsidR="00B54D63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Кулик Елены  Аркадьевны</w:t>
      </w:r>
      <w:r w:rsidR="00B54D63" w:rsidRPr="00286AB8">
        <w:rPr>
          <w:rFonts w:ascii="Times New Roman" w:hAnsi="Times New Roman" w:cs="Times New Roman"/>
          <w:sz w:val="28"/>
          <w:szCs w:val="28"/>
        </w:rPr>
        <w:t>, в</w:t>
      </w:r>
      <w:r w:rsidRPr="00286AB8">
        <w:rPr>
          <w:rFonts w:ascii="Times New Roman" w:hAnsi="Times New Roman" w:cs="Times New Roman"/>
          <w:sz w:val="28"/>
          <w:szCs w:val="28"/>
        </w:rPr>
        <w:t xml:space="preserve">оспитателя ФГДОУ №2027 </w:t>
      </w:r>
      <w:r w:rsidR="00B54D63" w:rsidRPr="00286AB8">
        <w:rPr>
          <w:rFonts w:ascii="Times New Roman" w:hAnsi="Times New Roman" w:cs="Times New Roman"/>
          <w:sz w:val="28"/>
          <w:szCs w:val="28"/>
        </w:rPr>
        <w:t>МО РФ</w:t>
      </w:r>
    </w:p>
    <w:p w:rsidR="001C6537" w:rsidRPr="00286AB8" w:rsidRDefault="00286AB8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с. Алакуртти</w:t>
      </w:r>
      <w:r w:rsidR="001C6537" w:rsidRPr="00286AB8">
        <w:rPr>
          <w:rFonts w:ascii="Times New Roman" w:hAnsi="Times New Roman" w:cs="Times New Roman"/>
          <w:sz w:val="28"/>
          <w:szCs w:val="28"/>
        </w:rPr>
        <w:t xml:space="preserve"> Мурманской области.</w:t>
      </w:r>
    </w:p>
    <w:p w:rsidR="001C6537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Образование: высшее профессиональное.</w:t>
      </w:r>
    </w:p>
    <w:p w:rsidR="001C6537" w:rsidRPr="00286AB8" w:rsidRDefault="001541D1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Стаж работы:</w:t>
      </w:r>
    </w:p>
    <w:p w:rsidR="001C6537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 xml:space="preserve">Общий стаж: </w:t>
      </w:r>
      <w:r w:rsidR="0022244A">
        <w:rPr>
          <w:rFonts w:ascii="Times New Roman" w:hAnsi="Times New Roman" w:cs="Times New Roman"/>
          <w:sz w:val="28"/>
          <w:szCs w:val="28"/>
        </w:rPr>
        <w:t>15 лет</w:t>
      </w:r>
    </w:p>
    <w:p w:rsidR="001C6537" w:rsidRPr="0022244A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В ФГДОУ №2027</w:t>
      </w:r>
      <w:r w:rsidR="00B54D63" w:rsidRPr="00286AB8">
        <w:rPr>
          <w:rFonts w:ascii="Times New Roman" w:hAnsi="Times New Roman" w:cs="Times New Roman"/>
          <w:sz w:val="28"/>
          <w:szCs w:val="28"/>
        </w:rPr>
        <w:t xml:space="preserve"> МО РФ</w:t>
      </w:r>
      <w:r w:rsidR="001541D1" w:rsidRPr="00286AB8">
        <w:rPr>
          <w:rFonts w:ascii="Times New Roman" w:hAnsi="Times New Roman" w:cs="Times New Roman"/>
          <w:sz w:val="28"/>
          <w:szCs w:val="28"/>
        </w:rPr>
        <w:t xml:space="preserve">: </w:t>
      </w:r>
      <w:r w:rsidRPr="00286AB8">
        <w:rPr>
          <w:rFonts w:ascii="Times New Roman" w:hAnsi="Times New Roman" w:cs="Times New Roman"/>
          <w:sz w:val="28"/>
          <w:szCs w:val="28"/>
        </w:rPr>
        <w:t xml:space="preserve"> </w:t>
      </w:r>
      <w:r w:rsidR="0022244A" w:rsidRPr="0022244A">
        <w:rPr>
          <w:rFonts w:ascii="Times New Roman" w:hAnsi="Times New Roman" w:cs="Times New Roman"/>
          <w:sz w:val="28"/>
          <w:szCs w:val="28"/>
        </w:rPr>
        <w:t xml:space="preserve">11 </w:t>
      </w:r>
      <w:r w:rsidR="0022244A">
        <w:rPr>
          <w:rFonts w:ascii="Times New Roman" w:hAnsi="Times New Roman" w:cs="Times New Roman"/>
          <w:sz w:val="28"/>
          <w:szCs w:val="28"/>
        </w:rPr>
        <w:t>лет</w:t>
      </w:r>
    </w:p>
    <w:p w:rsidR="00B54D63" w:rsidRPr="00286AB8" w:rsidRDefault="0022244A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 стажем от </w:t>
      </w:r>
      <w:r w:rsidRPr="002224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Pr="0022244A">
        <w:rPr>
          <w:rFonts w:ascii="Times New Roman" w:hAnsi="Times New Roman" w:cs="Times New Roman"/>
          <w:sz w:val="28"/>
          <w:szCs w:val="28"/>
        </w:rPr>
        <w:t>5</w:t>
      </w:r>
      <w:r w:rsidR="00B54D63" w:rsidRPr="00286AB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C6537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Награды: нет</w:t>
      </w:r>
    </w:p>
    <w:p w:rsidR="001C6537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Звания: нет</w:t>
      </w:r>
    </w:p>
    <w:p w:rsidR="001C6537" w:rsidRPr="00286AB8" w:rsidRDefault="001C6537" w:rsidP="00286A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6AB8">
        <w:rPr>
          <w:rFonts w:ascii="Times New Roman" w:hAnsi="Times New Roman" w:cs="Times New Roman"/>
          <w:sz w:val="28"/>
          <w:szCs w:val="28"/>
        </w:rPr>
        <w:t>Ученая степень: нет</w:t>
      </w: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1C6537" w:rsidRDefault="001C6537" w:rsidP="0023371F">
      <w:pPr>
        <w:jc w:val="center"/>
        <w:rPr>
          <w:sz w:val="28"/>
          <w:szCs w:val="28"/>
        </w:rPr>
      </w:pPr>
    </w:p>
    <w:p w:rsidR="006E136D" w:rsidRDefault="006E136D" w:rsidP="00B54D63">
      <w:pPr>
        <w:rPr>
          <w:sz w:val="28"/>
          <w:szCs w:val="28"/>
        </w:rPr>
      </w:pPr>
    </w:p>
    <w:p w:rsidR="00286AB8" w:rsidRDefault="00286AB8" w:rsidP="00B54D63">
      <w:pPr>
        <w:rPr>
          <w:sz w:val="28"/>
          <w:szCs w:val="28"/>
        </w:rPr>
      </w:pPr>
    </w:p>
    <w:p w:rsidR="00B54D63" w:rsidRDefault="004267EF" w:rsidP="004267E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  <w:r w:rsidR="00B54D63">
        <w:rPr>
          <w:sz w:val="28"/>
          <w:szCs w:val="28"/>
        </w:rPr>
        <w:t xml:space="preserve">: </w:t>
      </w:r>
    </w:p>
    <w:p w:rsidR="0023371F" w:rsidRPr="004267EF" w:rsidRDefault="0023371F" w:rsidP="004267EF">
      <w:pPr>
        <w:spacing w:after="120"/>
        <w:rPr>
          <w:sz w:val="28"/>
          <w:szCs w:val="28"/>
        </w:rPr>
      </w:pPr>
      <w:r w:rsidRPr="004267EF">
        <w:rPr>
          <w:sz w:val="28"/>
          <w:szCs w:val="28"/>
        </w:rPr>
        <w:t>Пояснительная записка</w:t>
      </w:r>
      <w:r w:rsidR="00286AB8" w:rsidRPr="0022244A">
        <w:rPr>
          <w:sz w:val="28"/>
          <w:szCs w:val="28"/>
        </w:rPr>
        <w:t>…</w:t>
      </w:r>
      <w:r w:rsidR="004267EF" w:rsidRPr="0022244A">
        <w:rPr>
          <w:sz w:val="28"/>
          <w:szCs w:val="28"/>
        </w:rPr>
        <w:t xml:space="preserve">…………………………………………………………………………….стр. </w:t>
      </w:r>
      <w:r w:rsidR="00B54D63" w:rsidRPr="0022244A">
        <w:rPr>
          <w:sz w:val="28"/>
          <w:szCs w:val="28"/>
        </w:rPr>
        <w:t>2-3</w:t>
      </w:r>
    </w:p>
    <w:p w:rsidR="0023371F" w:rsidRPr="00DB3BEA" w:rsidRDefault="0023371F" w:rsidP="004267EF">
      <w:pPr>
        <w:spacing w:after="120"/>
        <w:rPr>
          <w:color w:val="FF0000"/>
          <w:sz w:val="28"/>
          <w:szCs w:val="28"/>
        </w:rPr>
      </w:pPr>
      <w:r w:rsidRPr="004267EF">
        <w:rPr>
          <w:sz w:val="28"/>
          <w:szCs w:val="28"/>
        </w:rPr>
        <w:t>Инвариативная часть</w:t>
      </w:r>
      <w:r w:rsidR="00286AB8" w:rsidRPr="004267EF">
        <w:rPr>
          <w:sz w:val="28"/>
          <w:szCs w:val="28"/>
        </w:rPr>
        <w:t>……</w:t>
      </w:r>
      <w:r w:rsidR="004267EF" w:rsidRPr="004267EF">
        <w:rPr>
          <w:sz w:val="28"/>
          <w:szCs w:val="28"/>
        </w:rPr>
        <w:t>……………………………………………………………………………..</w:t>
      </w:r>
      <w:r w:rsidR="004267EF" w:rsidRPr="0022244A">
        <w:rPr>
          <w:sz w:val="28"/>
          <w:szCs w:val="28"/>
        </w:rPr>
        <w:t xml:space="preserve">стр. </w:t>
      </w:r>
      <w:r w:rsidR="0022244A" w:rsidRPr="0022244A">
        <w:rPr>
          <w:sz w:val="28"/>
          <w:szCs w:val="28"/>
        </w:rPr>
        <w:t>4-7</w:t>
      </w:r>
    </w:p>
    <w:p w:rsidR="0023371F" w:rsidRDefault="00B54D63" w:rsidP="004267E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71F">
        <w:rPr>
          <w:sz w:val="28"/>
          <w:szCs w:val="28"/>
        </w:rPr>
        <w:t>Описание работы по методической теме «Воспитание звуковой культуры речи дошкольников посредством пальчиковых игр и упражнений»</w:t>
      </w:r>
    </w:p>
    <w:p w:rsidR="0023371F" w:rsidRPr="00B54D63" w:rsidRDefault="004267EF" w:rsidP="004267E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71F" w:rsidRPr="00B54D63">
        <w:rPr>
          <w:sz w:val="28"/>
          <w:szCs w:val="28"/>
        </w:rPr>
        <w:t>Вариативная часть</w:t>
      </w:r>
      <w:r>
        <w:rPr>
          <w:sz w:val="28"/>
          <w:szCs w:val="28"/>
        </w:rPr>
        <w:t>…………………………………………………………………………………….</w:t>
      </w:r>
      <w:r w:rsidRPr="0022244A">
        <w:rPr>
          <w:sz w:val="28"/>
          <w:szCs w:val="28"/>
        </w:rPr>
        <w:t>с</w:t>
      </w:r>
      <w:r w:rsidR="00D11E8C" w:rsidRPr="0022244A">
        <w:rPr>
          <w:sz w:val="28"/>
          <w:szCs w:val="28"/>
        </w:rPr>
        <w:t>тр</w:t>
      </w:r>
      <w:r w:rsidR="00D11E8C" w:rsidRPr="000B624C">
        <w:rPr>
          <w:sz w:val="28"/>
          <w:szCs w:val="28"/>
        </w:rPr>
        <w:t>.</w:t>
      </w:r>
      <w:r w:rsidRPr="000B624C">
        <w:rPr>
          <w:sz w:val="28"/>
          <w:szCs w:val="28"/>
        </w:rPr>
        <w:t xml:space="preserve"> </w:t>
      </w:r>
      <w:r w:rsidR="0022244A" w:rsidRPr="000B624C">
        <w:rPr>
          <w:sz w:val="28"/>
          <w:szCs w:val="28"/>
        </w:rPr>
        <w:t>8</w:t>
      </w:r>
      <w:r w:rsidR="00B54D63" w:rsidRPr="000B624C">
        <w:rPr>
          <w:sz w:val="28"/>
          <w:szCs w:val="28"/>
        </w:rPr>
        <w:t>-1</w:t>
      </w:r>
      <w:r w:rsidR="000B624C" w:rsidRPr="000B624C">
        <w:rPr>
          <w:sz w:val="28"/>
          <w:szCs w:val="28"/>
        </w:rPr>
        <w:t>2</w:t>
      </w:r>
    </w:p>
    <w:p w:rsidR="0023371F" w:rsidRDefault="0023371F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Позитивная динамика качества образования воспитанников.</w:t>
      </w:r>
    </w:p>
    <w:p w:rsidR="0023371F" w:rsidRDefault="0023371F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Увеличение количества и повышение качества творческих работ.</w:t>
      </w:r>
    </w:p>
    <w:p w:rsidR="0023371F" w:rsidRDefault="0023371F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Увеличение числа воспитанников, п</w:t>
      </w:r>
      <w:r w:rsidR="004267EF">
        <w:rPr>
          <w:sz w:val="28"/>
          <w:szCs w:val="28"/>
        </w:rPr>
        <w:t xml:space="preserve">ринимающих участие в конкурсах, </w:t>
      </w:r>
      <w:r>
        <w:rPr>
          <w:sz w:val="28"/>
          <w:szCs w:val="28"/>
        </w:rPr>
        <w:t>концертах, спортивных соревнованиях.</w:t>
      </w:r>
    </w:p>
    <w:p w:rsidR="0023371F" w:rsidRDefault="0023371F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8C">
        <w:rPr>
          <w:sz w:val="28"/>
          <w:szCs w:val="28"/>
        </w:rPr>
        <w:t>Активное участие воспитанников в жизни образовательного учреждения.</w:t>
      </w:r>
    </w:p>
    <w:p w:rsidR="00D11E8C" w:rsidRDefault="00D11E8C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опыта.</w:t>
      </w:r>
    </w:p>
    <w:p w:rsidR="00D11E8C" w:rsidRDefault="00D11E8C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Участие в профессиональных конкурсах.</w:t>
      </w:r>
    </w:p>
    <w:p w:rsidR="00D11E8C" w:rsidRDefault="00D11E8C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Прохождение курсов повышения квалификации.</w:t>
      </w:r>
    </w:p>
    <w:p w:rsidR="00D11E8C" w:rsidRDefault="00D11E8C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Работа в творческих, проектных проблемных группах.</w:t>
      </w:r>
    </w:p>
    <w:p w:rsidR="00D11E8C" w:rsidRPr="00DB3BEA" w:rsidRDefault="004267EF" w:rsidP="004267EF">
      <w:pPr>
        <w:pStyle w:val="a3"/>
        <w:spacing w:after="120"/>
        <w:ind w:hanging="720"/>
        <w:rPr>
          <w:color w:val="FF0000"/>
          <w:sz w:val="28"/>
          <w:szCs w:val="28"/>
        </w:rPr>
      </w:pPr>
      <w:r>
        <w:rPr>
          <w:sz w:val="28"/>
          <w:szCs w:val="28"/>
        </w:rPr>
        <w:t>Приложение ………………………………………………………………………………………………</w:t>
      </w:r>
      <w:r w:rsidRPr="000B624C">
        <w:rPr>
          <w:sz w:val="28"/>
          <w:szCs w:val="28"/>
        </w:rPr>
        <w:t>с</w:t>
      </w:r>
      <w:r w:rsidR="00B54D63" w:rsidRPr="000B624C">
        <w:rPr>
          <w:sz w:val="28"/>
          <w:szCs w:val="28"/>
        </w:rPr>
        <w:t>тр.</w:t>
      </w:r>
      <w:r w:rsidRPr="000B624C">
        <w:rPr>
          <w:sz w:val="28"/>
          <w:szCs w:val="28"/>
        </w:rPr>
        <w:t xml:space="preserve"> </w:t>
      </w:r>
      <w:r w:rsidR="000B624C">
        <w:rPr>
          <w:sz w:val="28"/>
          <w:szCs w:val="28"/>
        </w:rPr>
        <w:t>13</w:t>
      </w:r>
    </w:p>
    <w:p w:rsidR="00D11E8C" w:rsidRDefault="00D11E8C" w:rsidP="004267EF">
      <w:pPr>
        <w:pStyle w:val="a3"/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- Список грамот, дипломов и сертификатов, заверенных в ОУ.</w:t>
      </w:r>
    </w:p>
    <w:p w:rsidR="00D11E8C" w:rsidRPr="0022244A" w:rsidRDefault="00D11E8C" w:rsidP="004267EF">
      <w:pPr>
        <w:pStyle w:val="a3"/>
        <w:spacing w:after="120"/>
        <w:ind w:hanging="720"/>
        <w:rPr>
          <w:sz w:val="28"/>
          <w:szCs w:val="28"/>
        </w:rPr>
      </w:pPr>
      <w:r w:rsidRPr="0022244A">
        <w:rPr>
          <w:sz w:val="28"/>
          <w:szCs w:val="28"/>
        </w:rPr>
        <w:t>- Копии удостоверений о повышении квалификации, заверенные в ОУ.</w:t>
      </w:r>
    </w:p>
    <w:p w:rsidR="00D11E8C" w:rsidRPr="00DB3BEA" w:rsidRDefault="00D11E8C" w:rsidP="004267EF">
      <w:pPr>
        <w:pStyle w:val="a3"/>
        <w:spacing w:after="120"/>
        <w:rPr>
          <w:color w:val="FF0000"/>
          <w:sz w:val="28"/>
          <w:szCs w:val="28"/>
        </w:rPr>
      </w:pPr>
    </w:p>
    <w:p w:rsidR="00D11E8C" w:rsidRDefault="00D11E8C" w:rsidP="004267EF">
      <w:pPr>
        <w:pStyle w:val="a3"/>
        <w:spacing w:after="120"/>
        <w:rPr>
          <w:sz w:val="28"/>
          <w:szCs w:val="28"/>
        </w:rPr>
      </w:pPr>
    </w:p>
    <w:p w:rsidR="00D11E8C" w:rsidRDefault="00D11E8C" w:rsidP="004267EF">
      <w:pPr>
        <w:pStyle w:val="a3"/>
        <w:spacing w:after="120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D11E8C" w:rsidRDefault="00D11E8C" w:rsidP="0023371F">
      <w:pPr>
        <w:pStyle w:val="a3"/>
        <w:rPr>
          <w:sz w:val="28"/>
          <w:szCs w:val="28"/>
        </w:rPr>
      </w:pPr>
    </w:p>
    <w:p w:rsidR="00286AB8" w:rsidRDefault="00286AB8" w:rsidP="0023371F">
      <w:pPr>
        <w:pStyle w:val="a3"/>
        <w:rPr>
          <w:sz w:val="28"/>
          <w:szCs w:val="28"/>
        </w:rPr>
      </w:pPr>
    </w:p>
    <w:p w:rsidR="00D11E8C" w:rsidRPr="00B54D63" w:rsidRDefault="00324E21" w:rsidP="003F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2397" w:rsidRDefault="00FE4849" w:rsidP="003F7E56">
      <w:pPr>
        <w:tabs>
          <w:tab w:val="left" w:pos="10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397">
        <w:rPr>
          <w:rFonts w:ascii="Times New Roman" w:hAnsi="Times New Roman" w:cs="Times New Roman"/>
          <w:sz w:val="28"/>
          <w:szCs w:val="28"/>
        </w:rPr>
        <w:t xml:space="preserve">      Задача дошкольных учреждений – обеспечить всестороннее развитие и воспитание детей. Вы</w:t>
      </w:r>
      <w:r w:rsidRPr="00482397">
        <w:rPr>
          <w:rFonts w:ascii="Times New Roman" w:hAnsi="Times New Roman" w:cs="Times New Roman"/>
          <w:sz w:val="28"/>
          <w:szCs w:val="28"/>
        </w:rPr>
        <w:softHyphen/>
        <w:t>полнение ее осуществляется разными средствами. Большая роль принад</w:t>
      </w:r>
      <w:r w:rsidRPr="00482397">
        <w:rPr>
          <w:rFonts w:ascii="Times New Roman" w:hAnsi="Times New Roman" w:cs="Times New Roman"/>
          <w:sz w:val="28"/>
          <w:szCs w:val="28"/>
        </w:rPr>
        <w:softHyphen/>
        <w:t>лежит игре – преобладающему виду деятельности детей дошкольного воз</w:t>
      </w:r>
      <w:r w:rsidRPr="00482397">
        <w:rPr>
          <w:rFonts w:ascii="Times New Roman" w:hAnsi="Times New Roman" w:cs="Times New Roman"/>
          <w:sz w:val="28"/>
          <w:szCs w:val="28"/>
        </w:rPr>
        <w:softHyphen/>
        <w:t xml:space="preserve">раста. </w:t>
      </w:r>
      <w:r w:rsidR="00482397" w:rsidRPr="00482397">
        <w:rPr>
          <w:rFonts w:ascii="Times New Roman" w:hAnsi="Times New Roman" w:cs="Times New Roman"/>
          <w:sz w:val="28"/>
          <w:szCs w:val="28"/>
        </w:rPr>
        <w:t>Одна из главных целей игры является развитие определенных способностей ребенка, его личностных качеств, психических процессов. В дошкольном возрасте характерна особая заинтересованность предметным миром, ребенок хочет все потрогать, все взять в руки, по</w:t>
      </w:r>
      <w:r w:rsidR="00482397">
        <w:rPr>
          <w:rFonts w:ascii="Times New Roman" w:hAnsi="Times New Roman" w:cs="Times New Roman"/>
          <w:sz w:val="28"/>
          <w:szCs w:val="28"/>
        </w:rPr>
        <w:t>э</w:t>
      </w:r>
      <w:r w:rsidR="00482397" w:rsidRPr="00482397">
        <w:rPr>
          <w:rFonts w:ascii="Times New Roman" w:hAnsi="Times New Roman" w:cs="Times New Roman"/>
          <w:sz w:val="28"/>
          <w:szCs w:val="28"/>
        </w:rPr>
        <w:t xml:space="preserve">тому становится актуальным обращение к пальчиковым играм и упражнениям как средству освоения окружающего мира. Они играют особую роль в развитии мелкой моторики рук, которые «тревожат» речевые зоны головного мозга и активно развивают звуковую культуру речи.         </w:t>
      </w:r>
    </w:p>
    <w:p w:rsidR="00482397" w:rsidRPr="00482397" w:rsidRDefault="00482397" w:rsidP="003F7E56">
      <w:pPr>
        <w:tabs>
          <w:tab w:val="left" w:pos="10309"/>
        </w:tabs>
        <w:spacing w:after="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397">
        <w:rPr>
          <w:rFonts w:ascii="Times New Roman" w:hAnsi="Times New Roman" w:cs="Times New Roman"/>
          <w:sz w:val="28"/>
          <w:szCs w:val="28"/>
        </w:rPr>
        <w:t xml:space="preserve"> Известно, что между речевой функцией и общей двигательной си</w:t>
      </w:r>
      <w:r w:rsidRPr="00482397">
        <w:rPr>
          <w:rFonts w:ascii="Times New Roman" w:hAnsi="Times New Roman" w:cs="Times New Roman"/>
          <w:sz w:val="28"/>
          <w:szCs w:val="28"/>
        </w:rPr>
        <w:softHyphen/>
        <w:t>стемой существует тесная связь. Такая же тесная связь установлена между рукой и речевым центром мозга. Гармонизация движений тела, мелкой мо</w:t>
      </w:r>
      <w:r w:rsidRPr="00482397">
        <w:rPr>
          <w:rFonts w:ascii="Times New Roman" w:hAnsi="Times New Roman" w:cs="Times New Roman"/>
          <w:sz w:val="28"/>
          <w:szCs w:val="28"/>
        </w:rPr>
        <w:softHyphen/>
        <w:t>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</w:t>
      </w:r>
      <w:r w:rsidRPr="00482397">
        <w:rPr>
          <w:rFonts w:ascii="Times New Roman" w:hAnsi="Times New Roman" w:cs="Times New Roman"/>
          <w:sz w:val="28"/>
          <w:szCs w:val="28"/>
        </w:rPr>
        <w:softHyphen/>
        <w:t>ние</w:t>
      </w:r>
    </w:p>
    <w:p w:rsidR="00FE4849" w:rsidRPr="000732F3" w:rsidRDefault="00FE4849" w:rsidP="003F7E56">
      <w:pPr>
        <w:tabs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  </w:t>
      </w:r>
      <w:r w:rsidR="00B07AC9" w:rsidRPr="000732F3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Pr="000732F3">
        <w:rPr>
          <w:rFonts w:ascii="Times New Roman" w:hAnsi="Times New Roman" w:cs="Times New Roman"/>
          <w:sz w:val="28"/>
          <w:szCs w:val="28"/>
        </w:rPr>
        <w:t xml:space="preserve"> подтверждают мысль о том, что в разные возрастные пе</w:t>
      </w:r>
      <w:r w:rsidRPr="000732F3">
        <w:rPr>
          <w:rFonts w:ascii="Times New Roman" w:hAnsi="Times New Roman" w:cs="Times New Roman"/>
          <w:sz w:val="28"/>
          <w:szCs w:val="28"/>
        </w:rPr>
        <w:softHyphen/>
        <w:t>риоды влияние среды на речевое развитие должно быть различным. Наи</w:t>
      </w:r>
      <w:r w:rsidRPr="000732F3">
        <w:rPr>
          <w:rFonts w:ascii="Times New Roman" w:hAnsi="Times New Roman" w:cs="Times New Roman"/>
          <w:sz w:val="28"/>
          <w:szCs w:val="28"/>
        </w:rPr>
        <w:softHyphen/>
        <w:t>более широко изучено средовое влияние на детскую речь в период ее воз</w:t>
      </w:r>
      <w:r w:rsidRPr="000732F3">
        <w:rPr>
          <w:rFonts w:ascii="Times New Roman" w:hAnsi="Times New Roman" w:cs="Times New Roman"/>
          <w:sz w:val="28"/>
          <w:szCs w:val="28"/>
        </w:rPr>
        <w:softHyphen/>
        <w:t xml:space="preserve">никновения – с двух до пяти лет. В этом возрасте важное место в развитии речи, в том числе и воспитание звуковой культуры, принадлежит игре. Особая роль в работе с детьми отводится  пальчиковым играм и упражнениям.      </w:t>
      </w:r>
    </w:p>
    <w:p w:rsidR="0002582D" w:rsidRPr="0043502E" w:rsidRDefault="00FE4849" w:rsidP="003F7E56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  Проблемами изучения </w:t>
      </w:r>
      <w:r w:rsidR="00A208B4" w:rsidRPr="000732F3">
        <w:rPr>
          <w:rFonts w:ascii="Times New Roman" w:hAnsi="Times New Roman" w:cs="Times New Roman"/>
          <w:sz w:val="28"/>
          <w:szCs w:val="28"/>
        </w:rPr>
        <w:t>воспитания звуковой культуры речи посредством пальчиковых игр и упражнений дошкольников занимались многие педагоги-психологи, н</w:t>
      </w:r>
      <w:r w:rsidRPr="000732F3">
        <w:rPr>
          <w:rFonts w:ascii="Times New Roman" w:hAnsi="Times New Roman" w:cs="Times New Roman"/>
          <w:sz w:val="28"/>
          <w:szCs w:val="28"/>
        </w:rPr>
        <w:t>о система работы изучена недостаточно. Это и</w:t>
      </w:r>
      <w:r w:rsidR="00B07AC9" w:rsidRPr="000732F3">
        <w:rPr>
          <w:rFonts w:ascii="Times New Roman" w:hAnsi="Times New Roman" w:cs="Times New Roman"/>
          <w:sz w:val="28"/>
          <w:szCs w:val="28"/>
        </w:rPr>
        <w:t xml:space="preserve"> определило тему моей педагогической деятельности.</w:t>
      </w:r>
      <w:r w:rsidR="0002582D">
        <w:rPr>
          <w:rFonts w:ascii="Times New Roman" w:hAnsi="Times New Roman" w:cs="Times New Roman"/>
          <w:sz w:val="28"/>
          <w:szCs w:val="28"/>
        </w:rPr>
        <w:t xml:space="preserve"> </w:t>
      </w:r>
      <w:r w:rsidR="0002582D" w:rsidRPr="00E43D32">
        <w:rPr>
          <w:rFonts w:ascii="Times New Roman" w:hAnsi="Times New Roman" w:cs="Times New Roman"/>
          <w:sz w:val="28"/>
          <w:szCs w:val="28"/>
        </w:rPr>
        <w:t>Целью своей</w:t>
      </w:r>
      <w:r w:rsidR="0002582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определила </w:t>
      </w:r>
      <w:r w:rsidR="0002582D" w:rsidRPr="0043502E">
        <w:rPr>
          <w:rFonts w:ascii="Times New Roman" w:eastAsia="Times New Roman" w:hAnsi="Times New Roman" w:cs="Times New Roman"/>
          <w:sz w:val="28"/>
          <w:szCs w:val="28"/>
        </w:rPr>
        <w:t xml:space="preserve">воспитание звуковой культуры речи дошкольников в </w:t>
      </w:r>
      <w:r w:rsidR="0002582D">
        <w:rPr>
          <w:rFonts w:ascii="Times New Roman" w:hAnsi="Times New Roman" w:cs="Times New Roman"/>
          <w:sz w:val="28"/>
          <w:szCs w:val="28"/>
        </w:rPr>
        <w:t>игровой деятельности (посредством</w:t>
      </w:r>
      <w:r w:rsidR="0002582D" w:rsidRPr="0043502E">
        <w:rPr>
          <w:rFonts w:ascii="Times New Roman" w:eastAsia="Times New Roman" w:hAnsi="Times New Roman" w:cs="Times New Roman"/>
          <w:sz w:val="28"/>
          <w:szCs w:val="28"/>
        </w:rPr>
        <w:t xml:space="preserve"> пальчиковых игр и упражнений).</w:t>
      </w:r>
    </w:p>
    <w:p w:rsidR="0002582D" w:rsidRDefault="0002582D" w:rsidP="003F7E56">
      <w:pPr>
        <w:tabs>
          <w:tab w:val="left" w:pos="1389"/>
          <w:tab w:val="center" w:pos="5669"/>
          <w:tab w:val="left" w:pos="103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D3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E43D32">
        <w:rPr>
          <w:rFonts w:ascii="Times New Roman" w:hAnsi="Times New Roman" w:cs="Times New Roman"/>
          <w:sz w:val="28"/>
          <w:szCs w:val="28"/>
        </w:rPr>
        <w:t>Исходя</w:t>
      </w:r>
      <w:r w:rsidRPr="00A67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поставленной цели поставила задачи: </w:t>
      </w:r>
      <w:r w:rsidRPr="0043502E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речевое дыхание, темп речи, </w:t>
      </w:r>
      <w:r w:rsidR="00E43D32">
        <w:rPr>
          <w:rFonts w:ascii="Times New Roman" w:eastAsia="Times New Roman" w:hAnsi="Times New Roman" w:cs="Times New Roman"/>
          <w:sz w:val="28"/>
          <w:szCs w:val="28"/>
        </w:rPr>
        <w:t xml:space="preserve">мелкую моторику рук, </w:t>
      </w:r>
      <w:r w:rsidRPr="0043502E">
        <w:rPr>
          <w:rFonts w:ascii="Times New Roman" w:eastAsia="Times New Roman" w:hAnsi="Times New Roman" w:cs="Times New Roman"/>
          <w:sz w:val="28"/>
          <w:szCs w:val="28"/>
        </w:rPr>
        <w:t>обучать правильному про</w:t>
      </w:r>
      <w:r w:rsidR="00E43D32">
        <w:rPr>
          <w:rFonts w:ascii="Times New Roman" w:eastAsia="Times New Roman" w:hAnsi="Times New Roman" w:cs="Times New Roman"/>
          <w:sz w:val="28"/>
          <w:szCs w:val="28"/>
        </w:rPr>
        <w:t>изношению звуков, слов.</w:t>
      </w:r>
      <w:r w:rsidRPr="00435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213" w:rsidRPr="0002582D" w:rsidRDefault="0002582D" w:rsidP="003F7E56">
      <w:pPr>
        <w:tabs>
          <w:tab w:val="left" w:pos="1389"/>
          <w:tab w:val="center" w:pos="5669"/>
          <w:tab w:val="left" w:pos="103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46CB"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43502E">
        <w:rPr>
          <w:rFonts w:ascii="Times New Roman" w:hAnsi="Times New Roman" w:cs="Times New Roman"/>
          <w:sz w:val="28"/>
          <w:szCs w:val="28"/>
        </w:rPr>
        <w:t>В содержании</w:t>
      </w:r>
      <w:r w:rsidR="00A4655B" w:rsidRPr="000732F3">
        <w:rPr>
          <w:rFonts w:ascii="Times New Roman" w:hAnsi="Times New Roman" w:cs="Times New Roman"/>
          <w:sz w:val="28"/>
          <w:szCs w:val="28"/>
        </w:rPr>
        <w:t xml:space="preserve"> инвариа</w:t>
      </w:r>
      <w:r w:rsidR="0043502E">
        <w:rPr>
          <w:rFonts w:ascii="Times New Roman" w:hAnsi="Times New Roman" w:cs="Times New Roman"/>
          <w:sz w:val="28"/>
          <w:szCs w:val="28"/>
        </w:rPr>
        <w:t>нт</w:t>
      </w:r>
      <w:r w:rsidR="00A4655B" w:rsidRPr="000732F3">
        <w:rPr>
          <w:rFonts w:ascii="Times New Roman" w:hAnsi="Times New Roman" w:cs="Times New Roman"/>
          <w:sz w:val="28"/>
          <w:szCs w:val="28"/>
        </w:rPr>
        <w:t xml:space="preserve">ной части портфолио описан опыт работы по </w:t>
      </w:r>
      <w:r w:rsidR="009A1213" w:rsidRPr="000732F3">
        <w:rPr>
          <w:rFonts w:ascii="Times New Roman" w:hAnsi="Times New Roman" w:cs="Times New Roman"/>
          <w:sz w:val="28"/>
          <w:szCs w:val="28"/>
        </w:rPr>
        <w:t>методической</w:t>
      </w:r>
      <w:r w:rsidR="00A4655B" w:rsidRPr="000732F3">
        <w:rPr>
          <w:rFonts w:ascii="Times New Roman" w:hAnsi="Times New Roman" w:cs="Times New Roman"/>
          <w:sz w:val="28"/>
          <w:szCs w:val="28"/>
        </w:rPr>
        <w:t xml:space="preserve"> теме: </w:t>
      </w:r>
      <w:r w:rsidR="009A1213" w:rsidRPr="000732F3">
        <w:rPr>
          <w:rFonts w:ascii="Times New Roman" w:hAnsi="Times New Roman" w:cs="Times New Roman"/>
          <w:sz w:val="28"/>
          <w:szCs w:val="28"/>
        </w:rPr>
        <w:t>«Воспитание звуковой культуры речи дошкольников посредством пальчиковых игр и упражнений»</w:t>
      </w:r>
    </w:p>
    <w:p w:rsidR="009A1213" w:rsidRPr="000732F3" w:rsidRDefault="00A208B4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   </w:t>
      </w:r>
      <w:r w:rsidR="009A1213" w:rsidRPr="000732F3">
        <w:rPr>
          <w:rFonts w:ascii="Times New Roman" w:hAnsi="Times New Roman" w:cs="Times New Roman"/>
          <w:sz w:val="28"/>
          <w:szCs w:val="28"/>
        </w:rPr>
        <w:t>Система  работы по данной теме пред</w:t>
      </w:r>
      <w:r w:rsidR="000E2E14">
        <w:rPr>
          <w:rFonts w:ascii="Times New Roman" w:hAnsi="Times New Roman" w:cs="Times New Roman"/>
          <w:sz w:val="28"/>
          <w:szCs w:val="28"/>
        </w:rPr>
        <w:t>ставлена за период работы с 2008 года по 2013</w:t>
      </w:r>
      <w:r w:rsidR="009A1213" w:rsidRPr="000732F3">
        <w:rPr>
          <w:rFonts w:ascii="Times New Roman" w:hAnsi="Times New Roman" w:cs="Times New Roman"/>
          <w:sz w:val="28"/>
          <w:szCs w:val="28"/>
        </w:rPr>
        <w:t xml:space="preserve"> год и рас</w:t>
      </w:r>
      <w:r w:rsidRPr="000732F3">
        <w:rPr>
          <w:rFonts w:ascii="Times New Roman" w:hAnsi="Times New Roman" w:cs="Times New Roman"/>
          <w:sz w:val="28"/>
          <w:szCs w:val="28"/>
        </w:rPr>
        <w:t>крывает психолого-педагогичеки</w:t>
      </w:r>
      <w:r w:rsidR="009A1213" w:rsidRPr="000732F3">
        <w:rPr>
          <w:rFonts w:ascii="Times New Roman" w:hAnsi="Times New Roman" w:cs="Times New Roman"/>
          <w:sz w:val="28"/>
          <w:szCs w:val="28"/>
        </w:rPr>
        <w:t>е</w:t>
      </w:r>
      <w:r w:rsidR="00315FA0" w:rsidRPr="000732F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9A1213"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D47F98" w:rsidRPr="000732F3">
        <w:rPr>
          <w:rFonts w:ascii="Times New Roman" w:hAnsi="Times New Roman" w:cs="Times New Roman"/>
          <w:sz w:val="28"/>
          <w:szCs w:val="28"/>
        </w:rPr>
        <w:t>воспитания</w:t>
      </w:r>
      <w:r w:rsidR="009A1213" w:rsidRPr="000732F3">
        <w:rPr>
          <w:rFonts w:ascii="Times New Roman" w:hAnsi="Times New Roman" w:cs="Times New Roman"/>
          <w:sz w:val="28"/>
          <w:szCs w:val="28"/>
        </w:rPr>
        <w:t xml:space="preserve"> звуковой </w:t>
      </w:r>
      <w:r w:rsidR="009A1213" w:rsidRPr="000732F3">
        <w:rPr>
          <w:rFonts w:ascii="Times New Roman" w:hAnsi="Times New Roman" w:cs="Times New Roman"/>
          <w:sz w:val="28"/>
          <w:szCs w:val="28"/>
        </w:rPr>
        <w:lastRenderedPageBreak/>
        <w:t>куль туры речи</w:t>
      </w:r>
      <w:r w:rsidR="00D47F98" w:rsidRPr="000732F3">
        <w:rPr>
          <w:rFonts w:ascii="Times New Roman" w:hAnsi="Times New Roman" w:cs="Times New Roman"/>
          <w:sz w:val="28"/>
          <w:szCs w:val="28"/>
        </w:rPr>
        <w:t xml:space="preserve"> посредством пальчиковых игр и упражнений</w:t>
      </w:r>
      <w:r w:rsidR="009A1213" w:rsidRPr="000732F3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6078A9" w:rsidRPr="000732F3" w:rsidRDefault="00D47F98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   </w:t>
      </w:r>
      <w:r w:rsidR="009A1213" w:rsidRPr="000732F3">
        <w:rPr>
          <w:rFonts w:ascii="Times New Roman" w:hAnsi="Times New Roman" w:cs="Times New Roman"/>
          <w:sz w:val="28"/>
          <w:szCs w:val="28"/>
        </w:rPr>
        <w:t>В связи с этим в портфолио включены материалы процесса работы</w:t>
      </w:r>
      <w:r w:rsidR="009217D3"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6078A9" w:rsidRPr="000732F3">
        <w:rPr>
          <w:rFonts w:ascii="Times New Roman" w:hAnsi="Times New Roman" w:cs="Times New Roman"/>
          <w:sz w:val="28"/>
          <w:szCs w:val="28"/>
        </w:rPr>
        <w:t>для проведения экспериментирования в каждой возрастной группе детского сада, разработана система работы с детьми по воспитанию звуковой культуры речи дошкольников посредством пальчиковых игр и упражнений.</w:t>
      </w:r>
    </w:p>
    <w:p w:rsidR="00D47F98" w:rsidRPr="000732F3" w:rsidRDefault="005F4919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 </w:t>
      </w:r>
      <w:r w:rsidR="009217D3" w:rsidRPr="000732F3">
        <w:rPr>
          <w:rFonts w:ascii="Times New Roman" w:hAnsi="Times New Roman" w:cs="Times New Roman"/>
          <w:sz w:val="28"/>
          <w:szCs w:val="28"/>
        </w:rPr>
        <w:t>В вариативной части портфолио особое внимание уделено разнообразным формам работы с детьми и родителями (</w:t>
      </w:r>
      <w:r w:rsidR="009217D3" w:rsidRPr="000732F3">
        <w:rPr>
          <w:rFonts w:ascii="Times New Roman" w:eastAsia="Times New Roman" w:hAnsi="Times New Roman" w:cs="Times New Roman"/>
          <w:sz w:val="28"/>
          <w:szCs w:val="28"/>
        </w:rPr>
        <w:t>беседы, консультации, инди</w:t>
      </w:r>
      <w:r w:rsidR="00D47F98" w:rsidRPr="000732F3">
        <w:rPr>
          <w:rFonts w:ascii="Times New Roman" w:hAnsi="Times New Roman" w:cs="Times New Roman"/>
          <w:sz w:val="28"/>
          <w:szCs w:val="28"/>
        </w:rPr>
        <w:t>видуальное общение, открытые просмотры, родительские собрания).</w:t>
      </w:r>
    </w:p>
    <w:p w:rsidR="009217D3" w:rsidRPr="000732F3" w:rsidRDefault="00D47F98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</w:t>
      </w:r>
      <w:r w:rsidR="005F4919" w:rsidRPr="000732F3">
        <w:rPr>
          <w:rFonts w:ascii="Times New Roman" w:hAnsi="Times New Roman" w:cs="Times New Roman"/>
          <w:sz w:val="28"/>
          <w:szCs w:val="28"/>
        </w:rPr>
        <w:t xml:space="preserve">  </w:t>
      </w:r>
      <w:r w:rsid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5F4919" w:rsidRPr="000732F3">
        <w:rPr>
          <w:rFonts w:ascii="Times New Roman" w:hAnsi="Times New Roman" w:cs="Times New Roman"/>
          <w:sz w:val="28"/>
          <w:szCs w:val="28"/>
        </w:rPr>
        <w:t xml:space="preserve">Представлены результаты итоговой диагностики детей старшей группы в соответствии с уровнями, разработанными авторами </w:t>
      </w:r>
      <w:r w:rsidR="0043502E" w:rsidRPr="007A71BF">
        <w:rPr>
          <w:rFonts w:ascii="Times New Roman" w:hAnsi="Times New Roman"/>
          <w:sz w:val="28"/>
          <w:szCs w:val="28"/>
        </w:rPr>
        <w:t xml:space="preserve">«Программы воспитания и развития в детском саду» под редакцией М.А. Васильевой, В.В. Гербовой, Т.С. Комаровой, </w:t>
      </w:r>
      <w:r w:rsidR="005F4919" w:rsidRPr="007A71BF">
        <w:rPr>
          <w:rFonts w:ascii="Times New Roman" w:hAnsi="Times New Roman" w:cs="Times New Roman"/>
          <w:sz w:val="28"/>
          <w:szCs w:val="28"/>
        </w:rPr>
        <w:t xml:space="preserve">подтверждающие успешность </w:t>
      </w:r>
      <w:r w:rsidR="00107F8A" w:rsidRPr="007A71BF">
        <w:rPr>
          <w:rFonts w:ascii="Times New Roman" w:hAnsi="Times New Roman" w:cs="Times New Roman"/>
          <w:sz w:val="28"/>
          <w:szCs w:val="28"/>
        </w:rPr>
        <w:t>воспитания звуковой культуры речи</w:t>
      </w:r>
      <w:r w:rsidR="00107F8A" w:rsidRPr="000732F3">
        <w:rPr>
          <w:rFonts w:ascii="Times New Roman" w:hAnsi="Times New Roman" w:cs="Times New Roman"/>
          <w:sz w:val="28"/>
          <w:szCs w:val="28"/>
        </w:rPr>
        <w:t xml:space="preserve"> посредством пальчиковых игр и упражнений </w:t>
      </w:r>
      <w:r w:rsidR="005F4919" w:rsidRPr="000732F3">
        <w:rPr>
          <w:rFonts w:ascii="Times New Roman" w:hAnsi="Times New Roman" w:cs="Times New Roman"/>
          <w:sz w:val="28"/>
          <w:szCs w:val="28"/>
        </w:rPr>
        <w:t>в педагогической практике.</w:t>
      </w:r>
    </w:p>
    <w:p w:rsidR="009217D3" w:rsidRPr="000732F3" w:rsidRDefault="005F4919" w:rsidP="003F7E5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 </w:t>
      </w:r>
      <w:r w:rsidR="000732F3">
        <w:rPr>
          <w:rFonts w:ascii="Times New Roman" w:hAnsi="Times New Roman" w:cs="Times New Roman"/>
          <w:sz w:val="28"/>
          <w:szCs w:val="28"/>
        </w:rPr>
        <w:t xml:space="preserve"> </w:t>
      </w:r>
      <w:r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9217D3" w:rsidRPr="000732F3">
        <w:rPr>
          <w:rFonts w:ascii="Times New Roman" w:hAnsi="Times New Roman" w:cs="Times New Roman"/>
          <w:sz w:val="28"/>
          <w:szCs w:val="28"/>
        </w:rPr>
        <w:t>В содержании вариативной части представлена динамика качества образов</w:t>
      </w:r>
      <w:r w:rsidR="0002582D">
        <w:rPr>
          <w:rFonts w:ascii="Times New Roman" w:hAnsi="Times New Roman" w:cs="Times New Roman"/>
          <w:sz w:val="28"/>
          <w:szCs w:val="28"/>
        </w:rPr>
        <w:t>ания детей за 2008 – 2013</w:t>
      </w:r>
      <w:r w:rsidR="009217D3" w:rsidRPr="000732F3">
        <w:rPr>
          <w:rFonts w:ascii="Times New Roman" w:hAnsi="Times New Roman" w:cs="Times New Roman"/>
          <w:sz w:val="28"/>
          <w:szCs w:val="28"/>
        </w:rPr>
        <w:t xml:space="preserve"> г</w:t>
      </w:r>
      <w:r w:rsidR="00107F8A" w:rsidRPr="000732F3">
        <w:rPr>
          <w:rFonts w:ascii="Times New Roman" w:hAnsi="Times New Roman" w:cs="Times New Roman"/>
          <w:sz w:val="28"/>
          <w:szCs w:val="28"/>
        </w:rPr>
        <w:t>.</w:t>
      </w:r>
      <w:r w:rsidR="009217D3" w:rsidRPr="000732F3">
        <w:rPr>
          <w:rFonts w:ascii="Times New Roman" w:hAnsi="Times New Roman" w:cs="Times New Roman"/>
          <w:sz w:val="28"/>
          <w:szCs w:val="28"/>
        </w:rPr>
        <w:t>г</w:t>
      </w:r>
      <w:r w:rsidR="00107F8A" w:rsidRPr="000732F3">
        <w:rPr>
          <w:rFonts w:ascii="Times New Roman" w:hAnsi="Times New Roman" w:cs="Times New Roman"/>
          <w:sz w:val="28"/>
          <w:szCs w:val="28"/>
        </w:rPr>
        <w:t>.</w:t>
      </w:r>
      <w:r w:rsidR="00E003D6">
        <w:rPr>
          <w:rFonts w:ascii="Times New Roman" w:hAnsi="Times New Roman" w:cs="Times New Roman"/>
          <w:sz w:val="28"/>
          <w:szCs w:val="28"/>
        </w:rPr>
        <w:t xml:space="preserve"> по</w:t>
      </w:r>
      <w:r w:rsidR="009217D3"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E003D6" w:rsidRPr="007A71BF">
        <w:rPr>
          <w:rFonts w:ascii="Times New Roman" w:hAnsi="Times New Roman"/>
          <w:sz w:val="28"/>
          <w:szCs w:val="28"/>
        </w:rPr>
        <w:t>«Программе воспитания и развития в детском саду» под редакцией М.А. Васильевой, В.В. Гербовой, Т.С. Комаровой</w:t>
      </w:r>
      <w:r w:rsidR="00E003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32F3">
        <w:rPr>
          <w:rFonts w:ascii="Times New Roman" w:hAnsi="Times New Roman" w:cs="Times New Roman"/>
          <w:sz w:val="28"/>
          <w:szCs w:val="28"/>
        </w:rPr>
        <w:t>по разделу</w:t>
      </w:r>
      <w:r w:rsidR="0009404F" w:rsidRPr="000732F3">
        <w:rPr>
          <w:rFonts w:ascii="Times New Roman" w:hAnsi="Times New Roman" w:cs="Times New Roman"/>
          <w:sz w:val="28"/>
          <w:szCs w:val="28"/>
        </w:rPr>
        <w:t>:</w:t>
      </w:r>
    </w:p>
    <w:p w:rsidR="00107F8A" w:rsidRPr="000732F3" w:rsidRDefault="00107F8A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>- социально-личностное развитие;</w:t>
      </w:r>
    </w:p>
    <w:p w:rsidR="00107F8A" w:rsidRPr="000732F3" w:rsidRDefault="00107F8A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>- познавательно-речевое развитие;</w:t>
      </w:r>
    </w:p>
    <w:p w:rsidR="00107F8A" w:rsidRDefault="00107F8A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E003D6" w:rsidRPr="000732F3" w:rsidRDefault="00E003D6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4F7936" w:rsidRPr="000732F3" w:rsidRDefault="00E003D6" w:rsidP="003F7E5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3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04F" w:rsidRPr="000732F3">
        <w:rPr>
          <w:rFonts w:ascii="Times New Roman" w:hAnsi="Times New Roman" w:cs="Times New Roman"/>
          <w:sz w:val="28"/>
          <w:szCs w:val="28"/>
        </w:rPr>
        <w:t>Представлена педагогическая деятельность по</w:t>
      </w:r>
      <w:r w:rsidR="0002582D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22244A">
        <w:rPr>
          <w:rFonts w:ascii="Times New Roman" w:hAnsi="Times New Roman" w:cs="Times New Roman"/>
          <w:sz w:val="28"/>
          <w:szCs w:val="28"/>
        </w:rPr>
        <w:t>вательным проектам в 2008 – 2012</w:t>
      </w:r>
      <w:r w:rsidR="0009404F" w:rsidRPr="000732F3">
        <w:rPr>
          <w:rFonts w:ascii="Times New Roman" w:hAnsi="Times New Roman" w:cs="Times New Roman"/>
          <w:sz w:val="28"/>
          <w:szCs w:val="28"/>
        </w:rPr>
        <w:t xml:space="preserve"> годах, реализованных с детьми</w:t>
      </w:r>
      <w:r w:rsidR="006409D5" w:rsidRPr="000732F3">
        <w:rPr>
          <w:rFonts w:ascii="Times New Roman" w:hAnsi="Times New Roman" w:cs="Times New Roman"/>
          <w:sz w:val="28"/>
          <w:szCs w:val="28"/>
        </w:rPr>
        <w:t xml:space="preserve"> и их родителями.</w:t>
      </w:r>
      <w:r w:rsidR="004F7936" w:rsidRPr="00073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7936" w:rsidRPr="000732F3" w:rsidRDefault="000732F3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F3">
        <w:rPr>
          <w:rFonts w:ascii="Times New Roman" w:hAnsi="Times New Roman" w:cs="Times New Roman"/>
          <w:sz w:val="28"/>
          <w:szCs w:val="28"/>
        </w:rPr>
        <w:t xml:space="preserve"> </w:t>
      </w:r>
      <w:r w:rsidR="004F7936" w:rsidRPr="000732F3">
        <w:rPr>
          <w:rFonts w:ascii="Times New Roman" w:hAnsi="Times New Roman" w:cs="Times New Roman"/>
          <w:sz w:val="28"/>
          <w:szCs w:val="28"/>
        </w:rPr>
        <w:t>Отражена активност</w:t>
      </w:r>
      <w:r>
        <w:rPr>
          <w:rFonts w:ascii="Times New Roman" w:hAnsi="Times New Roman" w:cs="Times New Roman"/>
          <w:sz w:val="28"/>
          <w:szCs w:val="28"/>
        </w:rPr>
        <w:t xml:space="preserve">ь участия воспитанников в </w:t>
      </w:r>
      <w:r w:rsidR="004F7936" w:rsidRPr="000732F3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ах, конкурсах, и мероприятиях </w:t>
      </w:r>
      <w:r w:rsidR="004F7936" w:rsidRPr="000732F3">
        <w:rPr>
          <w:rFonts w:ascii="Times New Roman" w:hAnsi="Times New Roman" w:cs="Times New Roman"/>
          <w:sz w:val="28"/>
          <w:szCs w:val="28"/>
        </w:rPr>
        <w:t>ДОУ.</w:t>
      </w:r>
    </w:p>
    <w:p w:rsidR="004F7936" w:rsidRPr="000732F3" w:rsidRDefault="000732F3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936" w:rsidRPr="000732F3">
        <w:rPr>
          <w:rFonts w:ascii="Times New Roman" w:hAnsi="Times New Roman" w:cs="Times New Roman"/>
          <w:sz w:val="28"/>
          <w:szCs w:val="28"/>
        </w:rPr>
        <w:t>В вариативную часть портфолио так же включено обобщение положительного педагогического опыта на муниципальном уровнях.</w:t>
      </w:r>
    </w:p>
    <w:p w:rsidR="000732F3" w:rsidRPr="006E6AFA" w:rsidRDefault="000732F3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приложение к </w:t>
      </w:r>
      <w:r w:rsidRPr="0022244A">
        <w:rPr>
          <w:rFonts w:ascii="Times New Roman" w:hAnsi="Times New Roman" w:cs="Times New Roman"/>
          <w:sz w:val="28"/>
          <w:szCs w:val="28"/>
        </w:rPr>
        <w:t>портфолио включены копии грамот,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и благодарностей, подтверждающих активное и успешное участие в </w:t>
      </w:r>
      <w:r w:rsidRPr="00830C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методической жизни и жизни дошкольного учреждения</w:t>
      </w:r>
      <w:r w:rsidR="006E6AFA">
        <w:rPr>
          <w:rFonts w:ascii="Times New Roman" w:hAnsi="Times New Roman" w:cs="Times New Roman"/>
          <w:sz w:val="28"/>
          <w:szCs w:val="28"/>
        </w:rPr>
        <w:t>.</w:t>
      </w:r>
    </w:p>
    <w:p w:rsidR="000732F3" w:rsidRDefault="000732F3" w:rsidP="003F7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36" w:rsidRPr="000732F3" w:rsidRDefault="004F7936" w:rsidP="003F7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2E" w:rsidRDefault="0043502E" w:rsidP="003F7E56">
      <w:pPr>
        <w:spacing w:after="0"/>
        <w:rPr>
          <w:color w:val="FF0000"/>
          <w:sz w:val="28"/>
          <w:szCs w:val="28"/>
        </w:rPr>
      </w:pPr>
    </w:p>
    <w:p w:rsidR="00E43D32" w:rsidRDefault="00E43D32" w:rsidP="003F7E56">
      <w:pPr>
        <w:spacing w:after="0"/>
        <w:rPr>
          <w:color w:val="FF0000"/>
          <w:sz w:val="28"/>
          <w:szCs w:val="28"/>
        </w:rPr>
      </w:pPr>
    </w:p>
    <w:p w:rsidR="00E43D32" w:rsidRPr="0002582D" w:rsidRDefault="00E43D32" w:rsidP="003F7E56">
      <w:pPr>
        <w:spacing w:after="0"/>
        <w:rPr>
          <w:color w:val="FF0000"/>
          <w:sz w:val="28"/>
          <w:szCs w:val="28"/>
        </w:rPr>
      </w:pPr>
    </w:p>
    <w:p w:rsidR="0022244A" w:rsidRDefault="0022244A" w:rsidP="003F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3F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3F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D5" w:rsidRDefault="004F7936" w:rsidP="003F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36">
        <w:rPr>
          <w:rFonts w:ascii="Times New Roman" w:hAnsi="Times New Roman" w:cs="Times New Roman"/>
          <w:b/>
          <w:sz w:val="28"/>
          <w:szCs w:val="28"/>
        </w:rPr>
        <w:lastRenderedPageBreak/>
        <w:t>Инвариативная часть.</w:t>
      </w:r>
    </w:p>
    <w:p w:rsidR="00324E21" w:rsidRDefault="00CE1F77" w:rsidP="003F7E56">
      <w:pPr>
        <w:tabs>
          <w:tab w:val="left" w:pos="10309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1E">
        <w:rPr>
          <w:rFonts w:ascii="Times New Roman" w:hAnsi="Times New Roman" w:cs="Times New Roman"/>
          <w:b/>
          <w:sz w:val="28"/>
          <w:szCs w:val="28"/>
        </w:rPr>
        <w:t xml:space="preserve">Описание опыта работы по методической теме: </w:t>
      </w:r>
    </w:p>
    <w:p w:rsidR="00CE1F77" w:rsidRPr="00CE1F77" w:rsidRDefault="00CE1F77" w:rsidP="003F7E56">
      <w:pPr>
        <w:tabs>
          <w:tab w:val="left" w:pos="10309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77">
        <w:rPr>
          <w:rFonts w:ascii="Times New Roman" w:hAnsi="Times New Roman" w:cs="Times New Roman"/>
          <w:b/>
          <w:sz w:val="28"/>
          <w:szCs w:val="28"/>
        </w:rPr>
        <w:t>«Воспитание звуковой культуры речи дошкольников посредством пальчиковых игр и упражнений»</w:t>
      </w:r>
    </w:p>
    <w:p w:rsidR="00CE1F77" w:rsidRDefault="00CE1F77" w:rsidP="003F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0172" w:rsidRPr="00CE1F77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 – фонетической (развитие фонематического слуха и восприятия),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- сенситивный период развития. Чем раньше будет начато обучение родному языку, тем свободнее ребенок будет им пользоваться в дальнейшем. Исходя из этого, основной задачей развития речи является воспитание звуковой культуры речи, обогащение и активизация словаря, формирование грамматического строя речи, обучение связной речи, которые решаются на протяжении всего дошкольного детства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172" w:rsidRDefault="00CE1F77" w:rsidP="003F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1F77">
        <w:rPr>
          <w:rFonts w:ascii="Times New Roman" w:hAnsi="Times New Roman" w:cs="Times New Roman"/>
          <w:sz w:val="28"/>
          <w:szCs w:val="28"/>
        </w:rPr>
        <w:t>О</w:t>
      </w:r>
      <w:r w:rsidR="009C0172" w:rsidRPr="00CE1F77">
        <w:rPr>
          <w:rFonts w:ascii="Times New Roman" w:hAnsi="Times New Roman" w:cs="Times New Roman"/>
          <w:sz w:val="28"/>
          <w:szCs w:val="28"/>
        </w:rPr>
        <w:t>днако на каждом возрастном этапе идет постепенное усложнение содержания речевой работы, меняются и методы обучения. У каждой из перечисленных задач есть целый круг проблем, который необходимо решать параллельно и своевременно. В настоящее время актуальность проблемы воспитания звуковой культуры речи определяется той уникальной ролью, которую играет родной язык в становлении личности ребенка-дошкольника. Язык и речь традиционно рассматривались в психологии. Философии и педагогике как "узел",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9B596B" w:rsidRDefault="004C7546" w:rsidP="003F7E56">
      <w:pPr>
        <w:tabs>
          <w:tab w:val="left" w:pos="1389"/>
          <w:tab w:val="center" w:pos="5669"/>
          <w:tab w:val="left" w:pos="10309"/>
        </w:tabs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546">
        <w:rPr>
          <w:rFonts w:ascii="Times New Roman" w:hAnsi="Times New Roman" w:cs="Times New Roman"/>
          <w:sz w:val="28"/>
          <w:szCs w:val="28"/>
        </w:rPr>
        <w:t xml:space="preserve">Ведущим методом обучения является игра. Одна из главных целей игры является развитие определенных способностей ребенка, его личностных качеств, психических процессов.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Pr="004C7546">
        <w:rPr>
          <w:rFonts w:ascii="Times New Roman" w:hAnsi="Times New Roman" w:cs="Times New Roman"/>
          <w:sz w:val="28"/>
          <w:szCs w:val="28"/>
        </w:rPr>
        <w:t xml:space="preserve">дошкольного возраста характерна особая заинтересованность предметным миром, ребенок хочет все потрогать, все взять в руки, </w:t>
      </w:r>
      <w:r w:rsidR="009B596B" w:rsidRPr="004C7546">
        <w:rPr>
          <w:rFonts w:ascii="Times New Roman" w:hAnsi="Times New Roman" w:cs="Times New Roman"/>
          <w:sz w:val="28"/>
          <w:szCs w:val="28"/>
        </w:rPr>
        <w:t>по</w:t>
      </w:r>
      <w:r w:rsidR="009B596B">
        <w:rPr>
          <w:rFonts w:ascii="Times New Roman" w:hAnsi="Times New Roman" w:cs="Times New Roman"/>
          <w:sz w:val="28"/>
          <w:szCs w:val="28"/>
        </w:rPr>
        <w:t>э</w:t>
      </w:r>
      <w:r w:rsidR="009B596B" w:rsidRPr="004C7546">
        <w:rPr>
          <w:rFonts w:ascii="Times New Roman" w:hAnsi="Times New Roman" w:cs="Times New Roman"/>
          <w:sz w:val="28"/>
          <w:szCs w:val="28"/>
        </w:rPr>
        <w:t>тому</w:t>
      </w:r>
      <w:r w:rsidRPr="004C7546">
        <w:rPr>
          <w:rFonts w:ascii="Times New Roman" w:hAnsi="Times New Roman" w:cs="Times New Roman"/>
          <w:sz w:val="28"/>
          <w:szCs w:val="28"/>
        </w:rPr>
        <w:t xml:space="preserve"> становится актуальным обращение к пальчиковым играм и упражнениям как средству освоения окружающего мира. Они играют особую роль в развитии мелкой моторики рук, которые «тревожат» речевые зоны головного мозга и активно развивают звуковую культуру речи дошколь</w:t>
      </w:r>
      <w:r w:rsidR="009B596B">
        <w:rPr>
          <w:rFonts w:ascii="Times New Roman" w:hAnsi="Times New Roman" w:cs="Times New Roman"/>
          <w:sz w:val="28"/>
          <w:szCs w:val="28"/>
        </w:rPr>
        <w:t>ников.</w:t>
      </w:r>
    </w:p>
    <w:p w:rsidR="009B596B" w:rsidRPr="009B596B" w:rsidRDefault="009B596B" w:rsidP="003F7E56">
      <w:pPr>
        <w:tabs>
          <w:tab w:val="left" w:pos="0"/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3586">
        <w:rPr>
          <w:rFonts w:ascii="Times New Roman" w:hAnsi="Times New Roman" w:cs="Times New Roman"/>
          <w:sz w:val="28"/>
          <w:szCs w:val="28"/>
        </w:rPr>
        <w:t xml:space="preserve">        Целенаправленное обучение звуковой культуры речи дошкольников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B358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едством</w:t>
      </w:r>
      <w:r w:rsidRPr="00EB3586">
        <w:rPr>
          <w:rFonts w:ascii="Times New Roman" w:hAnsi="Times New Roman" w:cs="Times New Roman"/>
          <w:sz w:val="28"/>
          <w:szCs w:val="28"/>
        </w:rPr>
        <w:t xml:space="preserve"> пальчиковых игр и упражнений позволяет обеспечить нужное </w:t>
      </w:r>
      <w:r w:rsidRPr="00EB3586">
        <w:rPr>
          <w:rFonts w:ascii="Times New Roman" w:hAnsi="Times New Roman" w:cs="Times New Roman"/>
          <w:sz w:val="28"/>
          <w:szCs w:val="28"/>
        </w:rPr>
        <w:lastRenderedPageBreak/>
        <w:t>количество звуковых повторений на разном материа</w:t>
      </w:r>
      <w:r w:rsidR="007F2620">
        <w:rPr>
          <w:rFonts w:ascii="Times New Roman" w:hAnsi="Times New Roman" w:cs="Times New Roman"/>
          <w:sz w:val="28"/>
          <w:szCs w:val="28"/>
        </w:rPr>
        <w:t>ле при сохранении эмоционально-</w:t>
      </w:r>
      <w:r w:rsidRPr="00EB3586">
        <w:rPr>
          <w:rFonts w:ascii="Times New Roman" w:hAnsi="Times New Roman" w:cs="Times New Roman"/>
          <w:sz w:val="28"/>
          <w:szCs w:val="28"/>
        </w:rPr>
        <w:t>положительного отно</w:t>
      </w:r>
      <w:r w:rsidRPr="00EB3586">
        <w:rPr>
          <w:rFonts w:ascii="Times New Roman" w:hAnsi="Times New Roman" w:cs="Times New Roman"/>
          <w:sz w:val="28"/>
          <w:szCs w:val="28"/>
        </w:rPr>
        <w:softHyphen/>
        <w:t>шения детей к заданию</w:t>
      </w:r>
      <w:r w:rsidR="00854E72">
        <w:rPr>
          <w:rFonts w:ascii="Times New Roman" w:hAnsi="Times New Roman" w:cs="Times New Roman"/>
          <w:sz w:val="28"/>
          <w:szCs w:val="28"/>
        </w:rPr>
        <w:t>.</w:t>
      </w:r>
    </w:p>
    <w:p w:rsidR="009B596B" w:rsidRPr="00EB3586" w:rsidRDefault="009B596B" w:rsidP="003F7E56">
      <w:pPr>
        <w:tabs>
          <w:tab w:val="left" w:pos="0"/>
          <w:tab w:val="left" w:pos="10309"/>
          <w:tab w:val="left" w:pos="1049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3586">
        <w:rPr>
          <w:rFonts w:ascii="Times New Roman" w:hAnsi="Times New Roman" w:cs="Times New Roman"/>
          <w:sz w:val="28"/>
          <w:szCs w:val="28"/>
        </w:rPr>
        <w:t xml:space="preserve">         Воспитание звуковой культуры речи дошкольников лучше проводить в форме пальчиковых игр и упражнений, дидактических игр с игрушками на звукоподражание, рассказов-драматизаций с игрушками, рассказов педагога с включением высказываний детей, наглядного материала, образцом педагога, игровых приемов.</w:t>
      </w:r>
    </w:p>
    <w:p w:rsidR="009B596B" w:rsidRPr="00EB3586" w:rsidRDefault="009B596B" w:rsidP="003F7E56">
      <w:pPr>
        <w:tabs>
          <w:tab w:val="left" w:pos="0"/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3586">
        <w:rPr>
          <w:rFonts w:ascii="Times New Roman" w:hAnsi="Times New Roman" w:cs="Times New Roman"/>
          <w:sz w:val="28"/>
          <w:szCs w:val="28"/>
        </w:rPr>
        <w:t xml:space="preserve">       Пальчиковые игры и упражнения отображают реальность окружающего мира, а их сопровождение стихами вырабатывает правильный темп речи, ритм дыхания, развиваются речевой слух, речевая память и чувство ритма, а ритм облегчает процесс восприятия и деятельности, что особенно необходимо детям с различными отклонениями в здоровье и развитии. Тактильные ощущения пальцев рук, которые являются источником мощной импульса</w:t>
      </w:r>
      <w:r w:rsidRPr="00EB3586">
        <w:rPr>
          <w:rFonts w:ascii="Times New Roman" w:hAnsi="Times New Roman" w:cs="Times New Roman"/>
          <w:sz w:val="28"/>
          <w:szCs w:val="28"/>
        </w:rPr>
        <w:softHyphen/>
        <w:t xml:space="preserve">ции в кору головного мозга, «тревожат» речевые зоны и активно развивают звуковую культуру речи. </w:t>
      </w:r>
    </w:p>
    <w:p w:rsidR="009B596B" w:rsidRPr="00EB3586" w:rsidRDefault="009B596B" w:rsidP="004940E7">
      <w:pPr>
        <w:tabs>
          <w:tab w:val="left" w:pos="0"/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3586">
        <w:rPr>
          <w:rFonts w:ascii="Times New Roman" w:hAnsi="Times New Roman" w:cs="Times New Roman"/>
          <w:sz w:val="28"/>
          <w:szCs w:val="28"/>
        </w:rPr>
        <w:t xml:space="preserve">         Роль стимула в развитии центральной нервной системы, всех психи</w:t>
      </w:r>
      <w:r w:rsidRPr="00EB3586">
        <w:rPr>
          <w:rFonts w:ascii="Times New Roman" w:hAnsi="Times New Roman" w:cs="Times New Roman"/>
          <w:sz w:val="28"/>
          <w:szCs w:val="28"/>
        </w:rPr>
        <w:softHyphen/>
        <w:t>ческих процессов и особенно звуковой культуры, по мнению Т.Р.Кисловой, иг</w:t>
      </w:r>
      <w:r w:rsidRPr="00EB3586">
        <w:rPr>
          <w:rFonts w:ascii="Times New Roman" w:hAnsi="Times New Roman" w:cs="Times New Roman"/>
          <w:sz w:val="28"/>
          <w:szCs w:val="28"/>
        </w:rPr>
        <w:softHyphen/>
        <w:t>рают формирование и совершенствование мелкой моторики кисти и паль</w:t>
      </w:r>
      <w:r w:rsidRPr="00EB3586">
        <w:rPr>
          <w:rFonts w:ascii="Times New Roman" w:hAnsi="Times New Roman" w:cs="Times New Roman"/>
          <w:sz w:val="28"/>
          <w:szCs w:val="28"/>
        </w:rPr>
        <w:softHyphen/>
        <w:t>цев рук.</w:t>
      </w:r>
    </w:p>
    <w:p w:rsidR="004940E7" w:rsidRDefault="004940E7" w:rsidP="004940E7">
      <w:pPr>
        <w:tabs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940E7">
        <w:rPr>
          <w:rFonts w:ascii="Times New Roman" w:eastAsia="Times New Roman" w:hAnsi="Times New Roman" w:cs="Times New Roman"/>
          <w:sz w:val="28"/>
          <w:szCs w:val="28"/>
        </w:rPr>
        <w:t xml:space="preserve">         Таким образом,</w:t>
      </w:r>
      <w:r w:rsidRPr="004940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t>тренируя пальцы, непроиз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вольно развиваются органы артикуляции: речь ребенка становится отчет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ливой, исчезает смазанность, нечеткость произношения. А правильное и методическое развитие мелких мышц рук благотворно влияет на развитие детской речи и исправление ее дефектов. Пальчиковые игры и упражнения способствуют развитию у ребенка правильного воспроизведения звука на слух, на укрепление и улучшение движений мышц артикуляционного аппарата, на выработку сильной воз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душной струи, говорить достаточно громко, правильно пользоваться темпом. Чем выше двигательная активность ре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бенка, тем лучше развивается его звуковая культура речи. Особенно тесно связано со становлением речи развитие тон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ких движений пальцев рук. Речь являет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ся одним из основных элементов в двигательно-пространственных упраж</w:t>
      </w:r>
      <w:r w:rsidRPr="004940E7">
        <w:rPr>
          <w:rFonts w:ascii="Times New Roman" w:eastAsia="Times New Roman" w:hAnsi="Times New Roman" w:cs="Times New Roman"/>
          <w:sz w:val="28"/>
          <w:szCs w:val="28"/>
        </w:rPr>
        <w:softHyphen/>
        <w:t>нениях. С помощью стихотворной ритмической речи вырабатываются правильный темп речи, ритм дыхания, развиваются речевой слух, речевая память и т.п. Большую роль в этом процессе играет эффективное взаимодействие с родителями. Именно  активное и интенсивное общение с ребенком, особенно совместные игры, гарантирует успешное воспитание звуковой культуры речи.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="009B59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072" w:rsidRPr="004940E7" w:rsidRDefault="004940E7" w:rsidP="004940E7">
      <w:pPr>
        <w:tabs>
          <w:tab w:val="left" w:pos="10309"/>
        </w:tabs>
        <w:spacing w:after="0"/>
        <w:ind w:right="-2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072" w:rsidRPr="00EB3586">
        <w:rPr>
          <w:rFonts w:ascii="Times New Roman" w:hAnsi="Times New Roman" w:cs="Times New Roman"/>
          <w:sz w:val="28"/>
          <w:szCs w:val="28"/>
        </w:rPr>
        <w:t>Успешным условием воспитания звуковой культуры речи являются: полноценная речевая среда, языковые нормы взрослых, целенаправленное обучение в форме фронтальных</w:t>
      </w:r>
      <w:r w:rsidR="00B1509E">
        <w:rPr>
          <w:rFonts w:ascii="Times New Roman" w:hAnsi="Times New Roman" w:cs="Times New Roman"/>
          <w:sz w:val="28"/>
          <w:szCs w:val="28"/>
        </w:rPr>
        <w:t xml:space="preserve">, индивидуальных и </w:t>
      </w:r>
      <w:r w:rsidR="001C5072">
        <w:rPr>
          <w:rFonts w:ascii="Times New Roman" w:hAnsi="Times New Roman" w:cs="Times New Roman"/>
          <w:sz w:val="28"/>
          <w:szCs w:val="28"/>
        </w:rPr>
        <w:t>групповых видах деятельности.</w:t>
      </w:r>
      <w:r w:rsidR="001C5072">
        <w:rPr>
          <w:sz w:val="28"/>
          <w:szCs w:val="28"/>
        </w:rPr>
        <w:t xml:space="preserve">       </w:t>
      </w:r>
    </w:p>
    <w:p w:rsidR="00854E72" w:rsidRDefault="00856477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E72" w:rsidRPr="00854E72">
        <w:rPr>
          <w:rFonts w:ascii="Times New Roman" w:hAnsi="Times New Roman" w:cs="Times New Roman"/>
          <w:sz w:val="28"/>
          <w:szCs w:val="28"/>
        </w:rPr>
        <w:t>Разработано</w:t>
      </w:r>
      <w:r w:rsidR="00854E72" w:rsidRPr="00854E72">
        <w:rPr>
          <w:rFonts w:ascii="Times New Roman" w:eastAsia="Times New Roman" w:hAnsi="Times New Roman" w:cs="Times New Roman"/>
          <w:sz w:val="28"/>
          <w:szCs w:val="28"/>
        </w:rPr>
        <w:t xml:space="preserve"> несколько видов пальчиковых игр и упражнений для воспитания звуковой культуры речи:</w:t>
      </w:r>
    </w:p>
    <w:p w:rsidR="005947CC" w:rsidRP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lastRenderedPageBreak/>
        <w:t>- речевое сопровождение упражнений с крупой и зернобобовыми;</w:t>
      </w:r>
    </w:p>
    <w:p w:rsidR="005947CC" w:rsidRP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t>- речево</w:t>
      </w:r>
      <w:r w:rsidR="00872A74">
        <w:rPr>
          <w:rFonts w:ascii="Times New Roman" w:hAnsi="Times New Roman" w:cs="Times New Roman"/>
          <w:sz w:val="28"/>
          <w:szCs w:val="28"/>
        </w:rPr>
        <w:t>е сопровождение игр с предметами разного размера, формы, качества;</w:t>
      </w:r>
    </w:p>
    <w:p w:rsid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t>- речевое сопровождение упражнений в тетрадях в клеточку;</w:t>
      </w:r>
    </w:p>
    <w:p w:rsidR="005947CC" w:rsidRP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t xml:space="preserve"> - речитативы при работе пальчиками;</w:t>
      </w:r>
    </w:p>
    <w:p w:rsid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t xml:space="preserve"> -  народные игры-забавы, потешки при работе пальчиками; </w:t>
      </w:r>
    </w:p>
    <w:p w:rsidR="00872A74" w:rsidRDefault="005947CC" w:rsidP="004940E7">
      <w:pPr>
        <w:tabs>
          <w:tab w:val="left" w:pos="10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74">
        <w:rPr>
          <w:rFonts w:ascii="Times New Roman" w:eastAsia="Times New Roman" w:hAnsi="Times New Roman" w:cs="Times New Roman"/>
          <w:sz w:val="28"/>
          <w:szCs w:val="28"/>
        </w:rPr>
        <w:t xml:space="preserve"> - чтение стихов с манипуляциями пальчиками;</w:t>
      </w:r>
    </w:p>
    <w:p w:rsidR="005947CC" w:rsidRPr="00872A74" w:rsidRDefault="00872A74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47CC" w:rsidRPr="00872A74">
        <w:rPr>
          <w:rFonts w:ascii="Times New Roman" w:eastAsia="Times New Roman" w:hAnsi="Times New Roman" w:cs="Times New Roman"/>
          <w:sz w:val="28"/>
          <w:szCs w:val="28"/>
        </w:rPr>
        <w:t>расскажи, скажи, игры-соревнования, сопровождающиеся жестикуляци</w:t>
      </w:r>
      <w:r w:rsidR="005947CC" w:rsidRPr="00872A74">
        <w:rPr>
          <w:rFonts w:ascii="Times New Roman" w:eastAsia="Times New Roman" w:hAnsi="Times New Roman" w:cs="Times New Roman"/>
          <w:sz w:val="28"/>
          <w:szCs w:val="28"/>
        </w:rPr>
        <w:softHyphen/>
        <w:t>ей пальчиками;</w:t>
      </w:r>
    </w:p>
    <w:p w:rsidR="005947CC" w:rsidRPr="00872A74" w:rsidRDefault="00872A74" w:rsidP="004940E7">
      <w:pPr>
        <w:tabs>
          <w:tab w:val="left" w:pos="10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CC" w:rsidRPr="00872A74">
        <w:rPr>
          <w:rFonts w:ascii="Times New Roman" w:eastAsia="Times New Roman" w:hAnsi="Times New Roman" w:cs="Times New Roman"/>
          <w:sz w:val="28"/>
          <w:szCs w:val="28"/>
        </w:rPr>
        <w:t xml:space="preserve">  - специальные комплексы упражнений для пальчиков под музыку.</w:t>
      </w:r>
    </w:p>
    <w:p w:rsidR="00343C98" w:rsidRPr="0088054D" w:rsidRDefault="00343C98" w:rsidP="003F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 С целью овладе</w:t>
      </w:r>
      <w:r w:rsidRPr="0088054D">
        <w:rPr>
          <w:rFonts w:ascii="Times New Roman" w:hAnsi="Times New Roman" w:cs="Times New Roman"/>
          <w:sz w:val="28"/>
          <w:szCs w:val="28"/>
        </w:rPr>
        <w:t>ния звуковой культурой речи</w:t>
      </w:r>
      <w:r w:rsidRPr="00880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54D">
        <w:rPr>
          <w:rFonts w:ascii="Times New Roman" w:hAnsi="Times New Roman" w:cs="Times New Roman"/>
          <w:sz w:val="28"/>
          <w:szCs w:val="28"/>
        </w:rPr>
        <w:t>детей дошкольного возраста мною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 были разработаны перспективные планы для каждой возрастной группы, </w:t>
      </w:r>
      <w:r w:rsidRPr="0088054D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развитию речевого дыхания, темпа речи, мелкой моторики рук и обучению правильному произношению звуков, слов. Перспективное планирование разработано на основе </w:t>
      </w:r>
      <w:r w:rsidRPr="0088054D">
        <w:rPr>
          <w:rFonts w:ascii="Times New Roman" w:hAnsi="Times New Roman" w:cs="Times New Roman"/>
          <w:sz w:val="28"/>
          <w:szCs w:val="28"/>
        </w:rPr>
        <w:t xml:space="preserve">«Программы воспитания и обучения в детском саду» (под ред. М.А. Васильевой, В.В.Гербовой, Т.С.Комаровой), с опорой на методику 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О.С. Ушаковой. </w:t>
      </w:r>
    </w:p>
    <w:p w:rsidR="0043502E" w:rsidRPr="00B80CA4" w:rsidRDefault="00343C98" w:rsidP="0022244A">
      <w:pPr>
        <w:tabs>
          <w:tab w:val="left" w:pos="680"/>
          <w:tab w:val="center" w:pos="4960"/>
          <w:tab w:val="left" w:pos="9600"/>
        </w:tabs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каждой возрастной 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>группе проводились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054D">
        <w:rPr>
          <w:rFonts w:ascii="Times New Roman" w:eastAsia="Times New Roman" w:hAnsi="Times New Roman" w:cs="Times New Roman"/>
          <w:sz w:val="28"/>
          <w:szCs w:val="28"/>
        </w:rPr>
        <w:t xml:space="preserve"> и упражнения соответственно возрасту.</w:t>
      </w:r>
      <w:r w:rsidRPr="008805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звуковой культуры речи проводились в игро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softHyphen/>
        <w:t>вой форме, для того чтобы вызвать заинтересованность детей, а также расширить их познавательные спосо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бности. </w:t>
      </w:r>
      <w:r w:rsidR="003F7E56">
        <w:rPr>
          <w:rFonts w:ascii="Times New Roman" w:eastAsia="Times New Roman" w:hAnsi="Times New Roman" w:cs="Times New Roman"/>
          <w:sz w:val="28"/>
          <w:szCs w:val="28"/>
        </w:rPr>
        <w:t>Был использован большой</w:t>
      </w:r>
      <w:r w:rsidR="003F7E56" w:rsidRPr="00D7282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F7E56">
        <w:rPr>
          <w:rFonts w:ascii="Times New Roman" w:eastAsia="Times New Roman" w:hAnsi="Times New Roman" w:cs="Times New Roman"/>
          <w:sz w:val="28"/>
          <w:szCs w:val="28"/>
        </w:rPr>
        <w:t>азнообразный наглядный материал: пуговицы, застежки, яркие шнурки, бантики, ниточки, счетные палочки, резиновые игрушки-пищалки, киндеры, мозаика, соленое цветное тесто, яркая бумага разная по качеству, крупы, бисер, бусинки, расчески, проволока,  предметы вышивания, пальчиковый театр, наглядные картинки и т.п.), который использовался в различных видах деятельности,</w:t>
      </w:r>
      <w:r w:rsidR="003F7E56" w:rsidRPr="00D7282A">
        <w:rPr>
          <w:rFonts w:ascii="Times New Roman" w:eastAsia="Times New Roman" w:hAnsi="Times New Roman" w:cs="Times New Roman"/>
          <w:sz w:val="28"/>
          <w:szCs w:val="28"/>
        </w:rPr>
        <w:t xml:space="preserve"> что также говорит о доступности данных упражнений и заданий. </w:t>
      </w:r>
    </w:p>
    <w:p w:rsidR="007312B6" w:rsidRPr="0022244A" w:rsidRDefault="0043502E" w:rsidP="0022244A">
      <w:pPr>
        <w:tabs>
          <w:tab w:val="left" w:pos="709"/>
          <w:tab w:val="center" w:pos="5669"/>
          <w:tab w:val="left" w:pos="103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3C98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Целенаправленная педагогическая работа </w:t>
      </w:r>
      <w:r w:rsidR="004036B7">
        <w:rPr>
          <w:rFonts w:ascii="Times New Roman" w:hAnsi="Times New Roman" w:cs="Times New Roman"/>
          <w:sz w:val="28"/>
          <w:szCs w:val="28"/>
        </w:rPr>
        <w:t xml:space="preserve">проводилась с детьми </w:t>
      </w:r>
      <w:r w:rsidRPr="0043502E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индивидуальной, групповой, фронтальной форме, в утренние и вечерние часы в течение </w:t>
      </w:r>
      <w:r w:rsidR="00EC2872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43502E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года. </w:t>
      </w:r>
    </w:p>
    <w:p w:rsidR="00D7282A" w:rsidRPr="00D7282A" w:rsidRDefault="00343C98" w:rsidP="003F7E56">
      <w:pPr>
        <w:tabs>
          <w:tab w:val="left" w:pos="1389"/>
          <w:tab w:val="center" w:pos="5669"/>
          <w:tab w:val="left" w:pos="103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282A" w:rsidRPr="00D7282A">
        <w:rPr>
          <w:rFonts w:ascii="Times New Roman" w:eastAsia="Times New Roman" w:hAnsi="Times New Roman" w:cs="Times New Roman"/>
          <w:sz w:val="28"/>
          <w:szCs w:val="28"/>
        </w:rPr>
        <w:t xml:space="preserve"> Успешным условием воспитание звуковой культуры явилось включение родителей </w:t>
      </w:r>
      <w:r w:rsidR="00D7282A" w:rsidRPr="00D7282A">
        <w:rPr>
          <w:rFonts w:ascii="Times New Roman" w:hAnsi="Times New Roman" w:cs="Times New Roman"/>
          <w:sz w:val="28"/>
          <w:szCs w:val="28"/>
        </w:rPr>
        <w:t xml:space="preserve">дошкольников в этот процесс. </w:t>
      </w:r>
      <w:r w:rsidR="00D7282A" w:rsidRPr="009F5862">
        <w:rPr>
          <w:rFonts w:ascii="Times New Roman" w:hAnsi="Times New Roman" w:cs="Times New Roman"/>
          <w:sz w:val="28"/>
          <w:szCs w:val="28"/>
        </w:rPr>
        <w:t>П</w:t>
      </w:r>
      <w:r w:rsidR="00D7282A" w:rsidRPr="009F5862">
        <w:rPr>
          <w:rFonts w:ascii="Times New Roman" w:eastAsia="Times New Roman" w:hAnsi="Times New Roman" w:cs="Times New Roman"/>
          <w:sz w:val="28"/>
          <w:szCs w:val="28"/>
        </w:rPr>
        <w:t xml:space="preserve">роводилось родительское собрание </w:t>
      </w:r>
      <w:r w:rsidR="00690E7C" w:rsidRPr="009F5862">
        <w:rPr>
          <w:rFonts w:ascii="Times New Roman" w:hAnsi="Times New Roman" w:cs="Times New Roman"/>
          <w:sz w:val="28"/>
          <w:szCs w:val="28"/>
        </w:rPr>
        <w:t xml:space="preserve">в 1 младшей группе </w:t>
      </w:r>
      <w:r w:rsidR="00D7282A" w:rsidRPr="009F5862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D7282A" w:rsidRPr="009F5862">
        <w:rPr>
          <w:rFonts w:ascii="Times New Roman" w:eastAsia="Times New Roman" w:hAnsi="Times New Roman" w:cs="Times New Roman"/>
          <w:sz w:val="28"/>
          <w:szCs w:val="28"/>
        </w:rPr>
        <w:t>на тему: «Воспитание звуковой культу</w:t>
      </w:r>
      <w:r w:rsidR="00D7282A" w:rsidRPr="009F5862">
        <w:rPr>
          <w:rFonts w:ascii="Times New Roman" w:hAnsi="Times New Roman" w:cs="Times New Roman"/>
          <w:sz w:val="28"/>
          <w:szCs w:val="28"/>
        </w:rPr>
        <w:t xml:space="preserve">ры речи младших дошкольников посредством </w:t>
      </w:r>
      <w:r w:rsidR="00D7282A" w:rsidRPr="009F5862">
        <w:rPr>
          <w:rFonts w:ascii="Times New Roman" w:eastAsia="Times New Roman" w:hAnsi="Times New Roman" w:cs="Times New Roman"/>
          <w:sz w:val="28"/>
          <w:szCs w:val="28"/>
        </w:rPr>
        <w:t xml:space="preserve">пальчиковых игр и упражнений», где </w:t>
      </w:r>
      <w:r w:rsidR="00D7282A" w:rsidRPr="009F5862">
        <w:rPr>
          <w:rFonts w:ascii="Times New Roman" w:hAnsi="Times New Roman" w:cs="Times New Roman"/>
          <w:sz w:val="28"/>
          <w:szCs w:val="28"/>
        </w:rPr>
        <w:t>была представлена программа</w:t>
      </w:r>
      <w:r w:rsidR="00D7282A" w:rsidRPr="009F5862">
        <w:rPr>
          <w:rFonts w:ascii="Times New Roman" w:eastAsia="Times New Roman" w:hAnsi="Times New Roman" w:cs="Times New Roman"/>
          <w:sz w:val="28"/>
          <w:szCs w:val="28"/>
        </w:rPr>
        <w:t xml:space="preserve"> с планированием заданий на учебный год. Родителям в</w:t>
      </w:r>
      <w:r w:rsidR="00D7282A" w:rsidRPr="00D7282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порядке были представлены данные исследования уровня звуковой культуры речи первичной диагностики детей, с целью оказания помощи в данной педагогической работе. Роль родителей заключалась в том, чтобы способствовать повышению уровня звуковой культуры речи: контролировать </w:t>
      </w:r>
      <w:r w:rsidR="00D7282A" w:rsidRPr="00D72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речевое дыхание, темп речи, правильное произношение звуков и слов, развить мелкую моторику рук. </w:t>
      </w:r>
    </w:p>
    <w:p w:rsidR="00D7282A" w:rsidRPr="001105C3" w:rsidRDefault="00D7282A" w:rsidP="003F7E56">
      <w:pPr>
        <w:tabs>
          <w:tab w:val="left" w:pos="1389"/>
          <w:tab w:val="center" w:pos="5669"/>
          <w:tab w:val="left" w:pos="103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A">
        <w:rPr>
          <w:rFonts w:ascii="Times New Roman" w:eastAsia="Times New Roman" w:hAnsi="Times New Roman" w:cs="Times New Roman"/>
          <w:sz w:val="28"/>
          <w:szCs w:val="28"/>
        </w:rPr>
        <w:t xml:space="preserve">      Велись тематические </w:t>
      </w:r>
      <w:r w:rsidRPr="009F5862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9F58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t>, индивидуальное общение с родителями</w:t>
      </w:r>
      <w:r w:rsidR="001E1C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862" w:rsidRPr="009F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862" w:rsidRPr="00D7282A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1E1CB1">
        <w:rPr>
          <w:rFonts w:ascii="Times New Roman" w:eastAsia="Times New Roman" w:hAnsi="Times New Roman" w:cs="Times New Roman"/>
          <w:sz w:val="28"/>
          <w:szCs w:val="28"/>
        </w:rPr>
        <w:t xml:space="preserve"> на темы: «Как малышу</w:t>
      </w:r>
      <w:r w:rsidR="009F5862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звуки», «Артикуляционная гимнастика для малышей», «Мастерская пальчиков» (</w:t>
      </w:r>
      <w:r w:rsidR="00A47CA9">
        <w:rPr>
          <w:rFonts w:ascii="Times New Roman" w:eastAsia="Times New Roman" w:hAnsi="Times New Roman" w:cs="Times New Roman"/>
          <w:sz w:val="28"/>
          <w:szCs w:val="28"/>
        </w:rPr>
        <w:t>1 младшая группа</w:t>
      </w:r>
      <w:r w:rsidR="0085647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1105C3">
        <w:rPr>
          <w:rFonts w:ascii="Times New Roman" w:eastAsia="Times New Roman" w:hAnsi="Times New Roman" w:cs="Times New Roman"/>
          <w:sz w:val="28"/>
          <w:szCs w:val="28"/>
        </w:rPr>
        <w:t xml:space="preserve"> «Ум ребенка находиться на кончиках его пальцев», «Словесные игры», «Разговорчивые пальчики», «Для чего нужны пальчиковые игры и упражнени</w:t>
      </w:r>
      <w:r w:rsidR="0022244A">
        <w:rPr>
          <w:rFonts w:ascii="Times New Roman" w:eastAsia="Times New Roman" w:hAnsi="Times New Roman" w:cs="Times New Roman"/>
          <w:sz w:val="28"/>
          <w:szCs w:val="28"/>
        </w:rPr>
        <w:t xml:space="preserve">я», </w:t>
      </w:r>
      <w:r w:rsidR="00000F74">
        <w:rPr>
          <w:rFonts w:ascii="Times New Roman" w:eastAsia="Times New Roman" w:hAnsi="Times New Roman" w:cs="Times New Roman"/>
          <w:sz w:val="28"/>
          <w:szCs w:val="28"/>
        </w:rPr>
        <w:t>«Гимнастика для пальчиков», «Особенности</w:t>
      </w:r>
      <w:r w:rsidR="009F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F74">
        <w:rPr>
          <w:rFonts w:ascii="Times New Roman" w:eastAsia="Times New Roman" w:hAnsi="Times New Roman" w:cs="Times New Roman"/>
          <w:sz w:val="28"/>
          <w:szCs w:val="28"/>
        </w:rPr>
        <w:t xml:space="preserve">развития звуковой </w:t>
      </w:r>
      <w:r w:rsidR="00000F74" w:rsidRPr="0085647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2244A">
        <w:rPr>
          <w:rFonts w:ascii="Times New Roman" w:eastAsia="Times New Roman" w:hAnsi="Times New Roman" w:cs="Times New Roman"/>
          <w:sz w:val="28"/>
          <w:szCs w:val="28"/>
        </w:rPr>
        <w:t xml:space="preserve"> речи детей пятого года жизни», </w:t>
      </w:r>
      <w:r w:rsidR="00A47CA9" w:rsidRPr="008564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601" w:rsidRPr="00856477">
        <w:rPr>
          <w:rFonts w:ascii="Times New Roman" w:eastAsia="Times New Roman" w:hAnsi="Times New Roman" w:cs="Times New Roman"/>
          <w:sz w:val="28"/>
          <w:szCs w:val="28"/>
        </w:rPr>
        <w:t>Возрастные особенности развития звуковой культуры речи детей 5–6 лет», «</w:t>
      </w:r>
      <w:r w:rsidR="00856477" w:rsidRPr="00856477">
        <w:rPr>
          <w:rFonts w:ascii="Times New Roman" w:eastAsia="Times New Roman" w:hAnsi="Times New Roman" w:cs="Times New Roman"/>
          <w:sz w:val="28"/>
          <w:szCs w:val="28"/>
        </w:rPr>
        <w:t>Готовим руку к письму»</w:t>
      </w:r>
      <w:r w:rsidR="00DB0601" w:rsidRPr="00DB0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601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t xml:space="preserve"> рабочим материалом для эффективности результата воспитания звуковой культуры речи предлагались дифференцированные задания на карточках, разработанные для разных уровне</w:t>
      </w:r>
      <w:r w:rsidR="00A47CA9">
        <w:rPr>
          <w:rFonts w:ascii="Times New Roman" w:eastAsia="Times New Roman" w:hAnsi="Times New Roman" w:cs="Times New Roman"/>
          <w:sz w:val="28"/>
          <w:szCs w:val="28"/>
        </w:rPr>
        <w:t>й звуковой культуры речи детей</w:t>
      </w:r>
      <w:r w:rsidRPr="00D7282A">
        <w:rPr>
          <w:rFonts w:ascii="Times New Roman" w:hAnsi="Times New Roman" w:cs="Times New Roman"/>
          <w:sz w:val="28"/>
          <w:szCs w:val="28"/>
        </w:rPr>
        <w:t xml:space="preserve">. 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t>Задания представлялись в форме игр и игровых упражне</w:t>
      </w:r>
      <w:r w:rsidRPr="00D7282A">
        <w:rPr>
          <w:rFonts w:ascii="Times New Roman" w:eastAsia="Times New Roman" w:hAnsi="Times New Roman" w:cs="Times New Roman"/>
          <w:sz w:val="28"/>
          <w:szCs w:val="28"/>
        </w:rPr>
        <w:softHyphen/>
        <w:t>ний, интересные для детей и доступные для объяснения родителями.</w:t>
      </w:r>
    </w:p>
    <w:p w:rsidR="004036B7" w:rsidRPr="00D7282A" w:rsidRDefault="004036B7" w:rsidP="003F7E56">
      <w:pPr>
        <w:tabs>
          <w:tab w:val="left" w:pos="680"/>
          <w:tab w:val="center" w:pos="4960"/>
          <w:tab w:val="left" w:pos="960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D32" w:rsidRDefault="00E43D32" w:rsidP="00AC6A66">
      <w:pPr>
        <w:spacing w:after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610997">
      <w:pPr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32" w:rsidRDefault="00E43D32" w:rsidP="00541306">
      <w:pPr>
        <w:spacing w:after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A" w:rsidRDefault="0022244A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40" w:rsidRPr="00D60DFF" w:rsidRDefault="009B7340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FF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часть.</w:t>
      </w:r>
    </w:p>
    <w:p w:rsidR="009B7340" w:rsidRPr="00D60DFF" w:rsidRDefault="009B7340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FF">
        <w:rPr>
          <w:rFonts w:ascii="Times New Roman" w:hAnsi="Times New Roman" w:cs="Times New Roman"/>
          <w:b/>
          <w:sz w:val="28"/>
          <w:szCs w:val="28"/>
        </w:rPr>
        <w:t>Подтверждение уровня достижений воспитанников и уровня профессионализ</w:t>
      </w:r>
      <w:r w:rsidR="00610997">
        <w:rPr>
          <w:rFonts w:ascii="Times New Roman" w:hAnsi="Times New Roman" w:cs="Times New Roman"/>
          <w:b/>
          <w:sz w:val="28"/>
          <w:szCs w:val="28"/>
        </w:rPr>
        <w:t>ма и педагогического мастерства</w:t>
      </w:r>
    </w:p>
    <w:p w:rsidR="009B7340" w:rsidRDefault="009B7340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динамика качества образования воспитанников за 5 лет.</w:t>
      </w:r>
    </w:p>
    <w:p w:rsidR="00DA527E" w:rsidRPr="007A71BF" w:rsidRDefault="009B7340" w:rsidP="00E43D3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достижений воспитанников по </w:t>
      </w:r>
      <w:r w:rsidRPr="007A71BF">
        <w:rPr>
          <w:rFonts w:ascii="Times New Roman" w:hAnsi="Times New Roman"/>
          <w:sz w:val="28"/>
          <w:szCs w:val="28"/>
        </w:rPr>
        <w:t>«Программе воспитания и развития в детском саду» под редакцией М.А. Васильевой, В.В. Гербовой, Т.С. Комаровой</w:t>
      </w:r>
      <w:r w:rsidRPr="007A71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58" w:type="dxa"/>
        <w:tblLayout w:type="fixed"/>
        <w:tblLook w:val="04A0"/>
      </w:tblPr>
      <w:tblGrid>
        <w:gridCol w:w="2518"/>
        <w:gridCol w:w="1588"/>
        <w:gridCol w:w="1588"/>
        <w:gridCol w:w="1588"/>
        <w:gridCol w:w="1588"/>
        <w:gridCol w:w="1588"/>
      </w:tblGrid>
      <w:tr w:rsidR="000C09EF" w:rsidRPr="00554E4F" w:rsidTr="00DA527E">
        <w:trPr>
          <w:trHeight w:val="1323"/>
        </w:trPr>
        <w:tc>
          <w:tcPr>
            <w:tcW w:w="2518" w:type="dxa"/>
          </w:tcPr>
          <w:p w:rsidR="00C00950" w:rsidRDefault="009C1DFF" w:rsidP="00E43D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.35pt;width:126pt;height:69pt;z-index:251658240" o:connectortype="straight"/>
              </w:pict>
            </w:r>
            <w:r w:rsidR="00C0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Учебные года</w:t>
            </w:r>
          </w:p>
          <w:p w:rsidR="00C00950" w:rsidRDefault="00C00950" w:rsidP="00E43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50" w:rsidRPr="00C00950" w:rsidRDefault="00C00950" w:rsidP="00E43D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FB38C3" w:rsidRPr="00C00950" w:rsidRDefault="00C00950" w:rsidP="00E43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88" w:type="dxa"/>
          </w:tcPr>
          <w:p w:rsidR="00FB38C3" w:rsidRPr="002457E7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  <w:r w:rsidR="000C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B38C3" w:rsidRPr="002457E7" w:rsidRDefault="00C00950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FB38C3"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B38C3" w:rsidRPr="002457E7" w:rsidRDefault="000C09EF" w:rsidP="00E43D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мл. </w:t>
            </w:r>
            <w:r w:rsidR="00FB38C3"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88" w:type="dxa"/>
          </w:tcPr>
          <w:p w:rsidR="00FB38C3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  <w:r w:rsidR="00FB38C3"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9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C09EF" w:rsidRPr="002457E7" w:rsidRDefault="000C09EF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B38C3" w:rsidRPr="002457E7" w:rsidRDefault="00DA527E" w:rsidP="00E43D3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мл. </w:t>
            </w: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88" w:type="dxa"/>
          </w:tcPr>
          <w:p w:rsidR="00FB38C3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  <w:r w:rsidR="000C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C09EF" w:rsidRPr="002457E7" w:rsidRDefault="000C09EF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B38C3" w:rsidRPr="002457E7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88" w:type="dxa"/>
          </w:tcPr>
          <w:p w:rsidR="00FB38C3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  <w:r w:rsidR="000C09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C09EF" w:rsidRPr="002457E7" w:rsidRDefault="000C09EF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B38C3" w:rsidRPr="002457E7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88" w:type="dxa"/>
          </w:tcPr>
          <w:p w:rsidR="00FB38C3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  <w:r w:rsidR="000C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C09EF" w:rsidRPr="002457E7" w:rsidRDefault="000C09EF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B38C3" w:rsidRPr="002457E7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Подготовит. </w:t>
            </w:r>
            <w:r w:rsidR="00FB38C3" w:rsidRPr="002457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A527E" w:rsidRPr="00554E4F" w:rsidTr="00DA527E">
        <w:trPr>
          <w:trHeight w:val="982"/>
        </w:trPr>
        <w:tc>
          <w:tcPr>
            <w:tcW w:w="2518" w:type="dxa"/>
          </w:tcPr>
          <w:p w:rsidR="00DA527E" w:rsidRPr="000C09EF" w:rsidRDefault="00DA527E" w:rsidP="00E43D32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C09EF">
              <w:rPr>
                <w:rFonts w:ascii="Times New Roman" w:eastAsiaTheme="minorEastAsia" w:hAnsi="Times New Roman"/>
                <w:sz w:val="28"/>
                <w:szCs w:val="28"/>
              </w:rPr>
              <w:t xml:space="preserve">Социально-личностное  </w:t>
            </w:r>
          </w:p>
          <w:p w:rsidR="00DA527E" w:rsidRPr="000C09EF" w:rsidRDefault="00DA527E" w:rsidP="00E43D3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09EF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</w:p>
        </w:tc>
        <w:tc>
          <w:tcPr>
            <w:tcW w:w="1588" w:type="dxa"/>
          </w:tcPr>
          <w:p w:rsidR="00DA527E" w:rsidRPr="00746D41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14%</w:t>
            </w:r>
          </w:p>
          <w:p w:rsidR="00DA527E" w:rsidRPr="00746D41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47%</w:t>
            </w:r>
          </w:p>
          <w:p w:rsidR="00DA527E" w:rsidRPr="00554E4F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 39%</w:t>
            </w:r>
          </w:p>
        </w:tc>
        <w:tc>
          <w:tcPr>
            <w:tcW w:w="1588" w:type="dxa"/>
          </w:tcPr>
          <w:p w:rsidR="00DA527E" w:rsidRPr="00746D41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22%</w:t>
            </w:r>
          </w:p>
          <w:p w:rsidR="00DA527E" w:rsidRPr="00746D41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57%</w:t>
            </w:r>
          </w:p>
          <w:p w:rsidR="00DA527E" w:rsidRPr="00554E4F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46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 21%</w:t>
            </w:r>
          </w:p>
        </w:tc>
        <w:tc>
          <w:tcPr>
            <w:tcW w:w="1588" w:type="dxa"/>
          </w:tcPr>
          <w:p w:rsidR="00DA527E" w:rsidRPr="00783696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55</w:t>
            </w:r>
            <w:r w:rsidRPr="007836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  <w:p w:rsidR="00DA527E" w:rsidRPr="00783696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34</w:t>
            </w:r>
            <w:r w:rsidRPr="007836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  <w:p w:rsidR="00DA527E" w:rsidRPr="00554E4F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36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11</w:t>
            </w:r>
            <w:r w:rsidRPr="007836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DA527E" w:rsidRPr="00E2121A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57</w:t>
            </w:r>
            <w:r w:rsidRPr="00E212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  <w:p w:rsidR="00DA527E" w:rsidRPr="00E2121A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34</w:t>
            </w:r>
            <w:r w:rsidRPr="00E212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  <w:p w:rsidR="00DA527E" w:rsidRPr="00554E4F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 9</w:t>
            </w:r>
            <w:r w:rsidRPr="00E212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</w:t>
            </w:r>
          </w:p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</w:t>
            </w:r>
          </w:p>
          <w:p w:rsidR="00DA527E" w:rsidRPr="00554E4F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</w:t>
            </w:r>
          </w:p>
        </w:tc>
      </w:tr>
      <w:tr w:rsidR="00DA527E" w:rsidRPr="00914720" w:rsidTr="00DA527E">
        <w:tc>
          <w:tcPr>
            <w:tcW w:w="2518" w:type="dxa"/>
          </w:tcPr>
          <w:p w:rsidR="00DA527E" w:rsidRPr="000C09EF" w:rsidRDefault="00DA527E" w:rsidP="00E43D3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9EF">
              <w:rPr>
                <w:rFonts w:ascii="Times New Roman" w:eastAsiaTheme="minorEastAsia" w:hAnsi="Times New Roman"/>
                <w:sz w:val="28"/>
                <w:szCs w:val="28"/>
              </w:rPr>
              <w:t>Познавательно-речевое  развитие</w:t>
            </w:r>
          </w:p>
        </w:tc>
        <w:tc>
          <w:tcPr>
            <w:tcW w:w="1588" w:type="dxa"/>
          </w:tcPr>
          <w:p w:rsidR="00DA527E" w:rsidRPr="00D25A7B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11%</w:t>
            </w:r>
          </w:p>
          <w:p w:rsidR="00DA527E" w:rsidRPr="00D25A7B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31%</w:t>
            </w:r>
          </w:p>
          <w:p w:rsidR="00DA527E" w:rsidRPr="00554E4F" w:rsidRDefault="00DA527E" w:rsidP="00E43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D25A7B">
              <w:rPr>
                <w:noProof/>
                <w:sz w:val="24"/>
                <w:szCs w:val="24"/>
                <w:lang w:eastAsia="ru-RU"/>
              </w:rPr>
              <w:t>НУ: 58%</w:t>
            </w:r>
          </w:p>
        </w:tc>
        <w:tc>
          <w:tcPr>
            <w:tcW w:w="1588" w:type="dxa"/>
          </w:tcPr>
          <w:p w:rsidR="00DA527E" w:rsidRPr="00D25A7B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19%</w:t>
            </w:r>
          </w:p>
          <w:p w:rsidR="00DA527E" w:rsidRPr="00D25A7B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40%</w:t>
            </w:r>
          </w:p>
          <w:p w:rsidR="00DA527E" w:rsidRPr="00554E4F" w:rsidRDefault="00DA527E" w:rsidP="00E43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D25A7B">
              <w:rPr>
                <w:noProof/>
                <w:sz w:val="24"/>
                <w:szCs w:val="24"/>
                <w:lang w:eastAsia="ru-RU"/>
              </w:rPr>
              <w:t>НУ: 41%</w:t>
            </w:r>
          </w:p>
          <w:p w:rsidR="00DA527E" w:rsidRPr="00901015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A527E" w:rsidRPr="00E2121A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1A">
              <w:rPr>
                <w:rFonts w:ascii="Times New Roman" w:hAnsi="Times New Roman"/>
                <w:sz w:val="24"/>
                <w:szCs w:val="24"/>
              </w:rPr>
              <w:t>ВУ: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E2121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E2121A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1A">
              <w:rPr>
                <w:rFonts w:ascii="Times New Roman" w:hAnsi="Times New Roman"/>
                <w:sz w:val="24"/>
                <w:szCs w:val="24"/>
              </w:rPr>
              <w:t>СУ: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2121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901015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21A">
              <w:rPr>
                <w:rFonts w:ascii="Times New Roman" w:hAnsi="Times New Roman"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12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</w:tcPr>
          <w:p w:rsidR="00DA527E" w:rsidRPr="00D25A7B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20%</w:t>
            </w:r>
          </w:p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63%</w:t>
            </w:r>
          </w:p>
          <w:p w:rsidR="00DA527E" w:rsidRPr="0091472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25A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 17%</w:t>
            </w:r>
          </w:p>
        </w:tc>
        <w:tc>
          <w:tcPr>
            <w:tcW w:w="1588" w:type="dxa"/>
          </w:tcPr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</w:t>
            </w:r>
          </w:p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</w:t>
            </w:r>
          </w:p>
          <w:p w:rsidR="00DA527E" w:rsidRPr="0091472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</w:t>
            </w:r>
          </w:p>
        </w:tc>
      </w:tr>
      <w:tr w:rsidR="00DA527E" w:rsidRPr="009038FD" w:rsidTr="00DA527E">
        <w:trPr>
          <w:trHeight w:val="1003"/>
        </w:trPr>
        <w:tc>
          <w:tcPr>
            <w:tcW w:w="2518" w:type="dxa"/>
            <w:tcBorders>
              <w:bottom w:val="single" w:sz="4" w:space="0" w:color="auto"/>
            </w:tcBorders>
          </w:tcPr>
          <w:p w:rsidR="00DA527E" w:rsidRPr="000C09EF" w:rsidRDefault="00DA527E" w:rsidP="00E43D3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09EF">
              <w:rPr>
                <w:rFonts w:ascii="Times New Roman" w:eastAsiaTheme="minorEastAsia" w:hAnsi="Times New Roman"/>
                <w:sz w:val="28"/>
                <w:szCs w:val="28"/>
              </w:rPr>
              <w:t>Художественно-эстетическое</w:t>
            </w:r>
          </w:p>
          <w:p w:rsidR="00DA527E" w:rsidRPr="000C09EF" w:rsidRDefault="00DA527E" w:rsidP="00E43D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011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 19%</w:t>
            </w:r>
          </w:p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011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 40%</w:t>
            </w:r>
          </w:p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 41%</w:t>
            </w:r>
          </w:p>
          <w:p w:rsidR="00DA527E" w:rsidRPr="009038FD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F9">
              <w:rPr>
                <w:rFonts w:ascii="Times New Roman" w:hAnsi="Times New Roman"/>
                <w:sz w:val="24"/>
                <w:szCs w:val="24"/>
              </w:rPr>
              <w:t>ВУ: 25%</w:t>
            </w:r>
          </w:p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F9">
              <w:rPr>
                <w:rFonts w:ascii="Times New Roman" w:hAnsi="Times New Roman"/>
                <w:sz w:val="24"/>
                <w:szCs w:val="24"/>
              </w:rPr>
              <w:t>СУ: 49%</w:t>
            </w:r>
          </w:p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F9">
              <w:rPr>
                <w:rFonts w:ascii="Times New Roman" w:hAnsi="Times New Roman"/>
                <w:sz w:val="24"/>
                <w:szCs w:val="24"/>
              </w:rPr>
              <w:t>НУ: 26%</w:t>
            </w:r>
          </w:p>
          <w:p w:rsidR="00DA527E" w:rsidRPr="009038FD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527E" w:rsidRPr="00783696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ВУ: 43</w:t>
            </w:r>
            <w:r w:rsidRPr="0078369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783696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СУ: 47</w:t>
            </w:r>
            <w:r w:rsidRPr="0078369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783696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НУ: 10</w:t>
            </w:r>
            <w:r w:rsidRPr="0078369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9038FD" w:rsidRDefault="00DA527E" w:rsidP="00E43D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ВУ: 44</w:t>
            </w:r>
            <w:r w:rsidRPr="005011F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5011F9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СУ: 44</w:t>
            </w:r>
            <w:r w:rsidRPr="005011F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527E" w:rsidRPr="009038FD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НУ: 2</w:t>
            </w:r>
            <w:r w:rsidRPr="005011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</w:t>
            </w:r>
          </w:p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</w:t>
            </w:r>
          </w:p>
          <w:p w:rsidR="00DA527E" w:rsidRPr="009038FD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</w:t>
            </w:r>
          </w:p>
        </w:tc>
      </w:tr>
      <w:tr w:rsidR="00DA527E" w:rsidRPr="009038FD" w:rsidTr="00DA527E">
        <w:trPr>
          <w:trHeight w:val="1264"/>
        </w:trPr>
        <w:tc>
          <w:tcPr>
            <w:tcW w:w="2518" w:type="dxa"/>
            <w:tcBorders>
              <w:top w:val="single" w:sz="4" w:space="0" w:color="auto"/>
            </w:tcBorders>
          </w:tcPr>
          <w:p w:rsidR="00DA527E" w:rsidRPr="000C09EF" w:rsidRDefault="00DA527E" w:rsidP="00E43D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09E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ву:17%</w:t>
            </w:r>
          </w:p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су:52% ну:31%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ву:49%</w:t>
            </w:r>
          </w:p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су:36% ну:15%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ву:68%</w:t>
            </w:r>
          </w:p>
          <w:p w:rsidR="00DA527E" w:rsidRPr="00C00950" w:rsidRDefault="00DA527E" w:rsidP="00E43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су:28% ну:4%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ву:87%</w:t>
            </w:r>
          </w:p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32"/>
              </w:rPr>
            </w:pPr>
            <w:r w:rsidRPr="00C00950">
              <w:rPr>
                <w:rFonts w:ascii="Times New Roman" w:eastAsiaTheme="minorEastAsia" w:hAnsi="Times New Roman"/>
                <w:szCs w:val="32"/>
              </w:rPr>
              <w:t>су:12% ну:1%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ВУ:</w:t>
            </w:r>
          </w:p>
          <w:p w:rsidR="00DA527E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СУ:</w:t>
            </w:r>
          </w:p>
          <w:p w:rsidR="00DA527E" w:rsidRPr="00C00950" w:rsidRDefault="00DA527E" w:rsidP="00E43D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НУ:</w:t>
            </w:r>
          </w:p>
        </w:tc>
      </w:tr>
    </w:tbl>
    <w:p w:rsidR="000C09EF" w:rsidRDefault="000C09EF" w:rsidP="00222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1E4ADA" w:rsidRDefault="00F22FEF" w:rsidP="00E43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EF" w:rsidRPr="0022244A" w:rsidRDefault="000C09EF" w:rsidP="00E43D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44A">
        <w:rPr>
          <w:rFonts w:ascii="Times New Roman" w:hAnsi="Times New Roman" w:cs="Times New Roman"/>
          <w:sz w:val="28"/>
          <w:szCs w:val="28"/>
        </w:rPr>
        <w:t>-Увеличение числа воспитанников, принимающих участие в конкурсах, концертах, спортивных соревнованиях</w:t>
      </w:r>
    </w:p>
    <w:tbl>
      <w:tblPr>
        <w:tblStyle w:val="a4"/>
        <w:tblW w:w="10173" w:type="dxa"/>
        <w:tblLook w:val="04A0"/>
      </w:tblPr>
      <w:tblGrid>
        <w:gridCol w:w="1687"/>
        <w:gridCol w:w="4525"/>
        <w:gridCol w:w="1960"/>
        <w:gridCol w:w="2001"/>
      </w:tblGrid>
      <w:tr w:rsidR="004512D9" w:rsidRPr="001E4ADA" w:rsidTr="00B864AB">
        <w:tc>
          <w:tcPr>
            <w:tcW w:w="1687" w:type="dxa"/>
          </w:tcPr>
          <w:p w:rsidR="004512D9" w:rsidRPr="002243CF" w:rsidRDefault="004512D9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:rsidR="004512D9" w:rsidRPr="002243CF" w:rsidRDefault="004512D9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проекта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4512D9" w:rsidRPr="002243CF" w:rsidRDefault="004512D9" w:rsidP="00451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001" w:type="dxa"/>
          </w:tcPr>
          <w:p w:rsidR="004512D9" w:rsidRPr="002243CF" w:rsidRDefault="004512D9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B2939" w:rsidRPr="00F22FEF" w:rsidTr="00B864AB">
        <w:trPr>
          <w:trHeight w:val="286"/>
        </w:trPr>
        <w:tc>
          <w:tcPr>
            <w:tcW w:w="1687" w:type="dxa"/>
            <w:tcBorders>
              <w:bottom w:val="single" w:sz="4" w:space="0" w:color="auto"/>
            </w:tcBorders>
          </w:tcPr>
          <w:p w:rsidR="00797B2C" w:rsidRDefault="00797B2C" w:rsidP="00DC78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8.05.2010 г.</w:t>
            </w:r>
          </w:p>
          <w:p w:rsidR="00797B2C" w:rsidRDefault="00797B2C" w:rsidP="00DC78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B2C" w:rsidRDefault="00797B2C" w:rsidP="00DC78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B2C" w:rsidRDefault="00797B2C" w:rsidP="00DC78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939" w:rsidRPr="007B2939" w:rsidRDefault="007B2939" w:rsidP="00DC78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39">
              <w:rPr>
                <w:rFonts w:ascii="Times New Roman" w:hAnsi="Times New Roman"/>
                <w:sz w:val="24"/>
                <w:szCs w:val="24"/>
              </w:rPr>
              <w:t>20.07.2010 г.</w:t>
            </w: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</w:tcPr>
          <w:p w:rsidR="00797B2C" w:rsidRDefault="00797B2C" w:rsidP="00DC782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38FD">
              <w:rPr>
                <w:rFonts w:ascii="Times New Roman" w:hAnsi="Times New Roman"/>
                <w:sz w:val="24"/>
                <w:szCs w:val="24"/>
              </w:rPr>
              <w:t>онцерт,  в Гарнизонном доме офицеров, посвященный  65-летию Великой Победы в Вов.</w:t>
            </w:r>
          </w:p>
          <w:p w:rsidR="00797B2C" w:rsidRDefault="00797B2C" w:rsidP="00DC782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2939" w:rsidRDefault="007B2939" w:rsidP="00DC7822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939">
              <w:rPr>
                <w:rFonts w:ascii="Times New Roman" w:hAnsi="Times New Roman"/>
                <w:sz w:val="24"/>
                <w:szCs w:val="24"/>
              </w:rPr>
              <w:t>Международный фестиваль детского рисунка «Впервые в Космосе»</w:t>
            </w:r>
          </w:p>
          <w:p w:rsidR="00797B2C" w:rsidRPr="007B2939" w:rsidRDefault="00797B2C" w:rsidP="00DC7822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797B2C" w:rsidRPr="00797B2C" w:rsidRDefault="00797B2C" w:rsidP="00797B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C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797B2C" w:rsidRPr="00797B2C" w:rsidRDefault="00797B2C" w:rsidP="00797B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B2C" w:rsidRPr="00797B2C" w:rsidRDefault="00797B2C" w:rsidP="00797B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B2C" w:rsidRPr="00797B2C" w:rsidRDefault="00797B2C" w:rsidP="00797B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939" w:rsidRPr="00797B2C" w:rsidRDefault="007B2939" w:rsidP="00797B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97B2C" w:rsidRPr="00797B2C" w:rsidRDefault="00797B2C" w:rsidP="00797B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C">
              <w:rPr>
                <w:rFonts w:ascii="Times New Roman" w:hAnsi="Times New Roman" w:cs="Times New Roman"/>
                <w:sz w:val="24"/>
                <w:szCs w:val="24"/>
              </w:rPr>
              <w:t>Грамота ФГУ «Дом офицеров</w:t>
            </w:r>
          </w:p>
          <w:p w:rsidR="007B2939" w:rsidRPr="00797B2C" w:rsidRDefault="00797B2C" w:rsidP="0079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C">
              <w:rPr>
                <w:rFonts w:ascii="Times New Roman" w:hAnsi="Times New Roman" w:cs="Times New Roman"/>
                <w:sz w:val="24"/>
                <w:szCs w:val="24"/>
              </w:rPr>
              <w:t>Алакурттинского гарнизона»</w:t>
            </w:r>
          </w:p>
        </w:tc>
      </w:tr>
      <w:tr w:rsidR="007B2939" w:rsidRPr="001E4ADA" w:rsidTr="00B864AB">
        <w:trPr>
          <w:trHeight w:val="285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864AB" w:rsidRPr="00B864AB" w:rsidRDefault="00797B2C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 w:cs="Times New Roman"/>
                <w:sz w:val="24"/>
                <w:szCs w:val="24"/>
              </w:rPr>
              <w:t>03.2011 г.</w:t>
            </w: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 w:cs="Times New Roman"/>
                <w:sz w:val="24"/>
                <w:szCs w:val="24"/>
              </w:rPr>
              <w:t>02.2011 г.</w:t>
            </w: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39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1.10.2011 г.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B864AB" w:rsidRDefault="007B2939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конкурс рисунков «Красота Божьего Мира»</w:t>
            </w:r>
          </w:p>
          <w:p w:rsidR="00B864AB" w:rsidRP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64AB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детского </w:t>
            </w:r>
            <w:r w:rsidRPr="00B864A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среди воспитанников ДОУ «Планета детства»</w:t>
            </w: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пожилых людей «Секрет молодости» </w:t>
            </w: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64AB" w:rsidRP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AB" w:rsidRPr="00B864AB" w:rsidRDefault="007B2939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Pr="00B864AB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Pr="00797B2C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C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39" w:rsidRPr="00B864AB" w:rsidRDefault="007B2939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864AB" w:rsidRPr="00B864AB" w:rsidRDefault="007B2939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участия</w:t>
            </w:r>
          </w:p>
          <w:p w:rsidR="00B864AB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B864AB">
              <w:rPr>
                <w:rFonts w:ascii="Times New Roman" w:hAnsi="Times New Roman"/>
                <w:sz w:val="24"/>
                <w:szCs w:val="24"/>
              </w:rPr>
              <w:lastRenderedPageBreak/>
              <w:t>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64AB" w:rsidRDefault="00B864AB" w:rsidP="00B864AB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МБУ</w:t>
            </w:r>
          </w:p>
          <w:p w:rsidR="007B2939" w:rsidRPr="00B864AB" w:rsidRDefault="00B864AB" w:rsidP="00B86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«ЦКМиС им. А.Ю.Кириллина </w:t>
            </w:r>
          </w:p>
        </w:tc>
      </w:tr>
      <w:tr w:rsidR="007B2939" w:rsidRPr="001E4ADA" w:rsidTr="00B864AB">
        <w:trPr>
          <w:trHeight w:val="270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7B2939" w:rsidRPr="00B864AB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9.05.2012 г.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B864AB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t>Концерт, посвященный 67-й годовщине Победы в Великой Отечественной войне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AB" w:rsidRPr="00B864AB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7B2939" w:rsidRPr="00B864AB" w:rsidRDefault="007B2939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7B2939" w:rsidRPr="00B864AB" w:rsidRDefault="00B864AB" w:rsidP="00B864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B">
              <w:rPr>
                <w:rFonts w:ascii="Times New Roman" w:hAnsi="Times New Roman"/>
                <w:sz w:val="24"/>
                <w:szCs w:val="24"/>
              </w:rPr>
              <w:t>Грамота МБУ «ЦКМиС им. А.Ю.Кириллина</w:t>
            </w:r>
          </w:p>
        </w:tc>
      </w:tr>
    </w:tbl>
    <w:p w:rsidR="00F22FEF" w:rsidRDefault="00F22FEF" w:rsidP="00F22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EF" w:rsidRPr="001E4ADA" w:rsidRDefault="000C09EF" w:rsidP="00E43D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9EF" w:rsidRPr="0022244A" w:rsidRDefault="000C09EF" w:rsidP="00E43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A">
        <w:rPr>
          <w:rFonts w:ascii="Times New Roman" w:hAnsi="Times New Roman" w:cs="Times New Roman"/>
          <w:sz w:val="28"/>
          <w:szCs w:val="28"/>
        </w:rPr>
        <w:t>- Активное участие воспитанников в жизни образовательного учреждения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8470"/>
      </w:tblGrid>
      <w:tr w:rsidR="00DC7822" w:rsidRPr="002243CF" w:rsidTr="00DC7822">
        <w:trPr>
          <w:trHeight w:val="779"/>
        </w:trPr>
        <w:tc>
          <w:tcPr>
            <w:tcW w:w="1384" w:type="dxa"/>
          </w:tcPr>
          <w:p w:rsidR="00DC7822" w:rsidRPr="002243CF" w:rsidRDefault="00DC7822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470" w:type="dxa"/>
          </w:tcPr>
          <w:p w:rsidR="00DC7822" w:rsidRPr="002243CF" w:rsidRDefault="00DC7822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C7822" w:rsidRPr="002243CF" w:rsidTr="00DC7822">
        <w:tc>
          <w:tcPr>
            <w:tcW w:w="1384" w:type="dxa"/>
          </w:tcPr>
          <w:p w:rsidR="00DC7822" w:rsidRPr="0022244A" w:rsidRDefault="007B6B2A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4A">
              <w:rPr>
                <w:rFonts w:ascii="Times New Roman" w:hAnsi="Times New Roman" w:cs="Times New Roman"/>
                <w:sz w:val="28"/>
                <w:szCs w:val="28"/>
              </w:rPr>
              <w:t>2008 - 2009 уч.г.</w:t>
            </w:r>
          </w:p>
        </w:tc>
        <w:tc>
          <w:tcPr>
            <w:tcW w:w="8470" w:type="dxa"/>
          </w:tcPr>
          <w:p w:rsidR="00DC7822" w:rsidRDefault="00DC7822" w:rsidP="00DC7822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 Смотр-конкурс рисунков «Моя группа – моя крепость» (визитная карточка группы).</w:t>
            </w:r>
          </w:p>
          <w:p w:rsidR="007B6B2A" w:rsidRPr="00647697" w:rsidRDefault="007B6B2A" w:rsidP="007B6B2A">
            <w:pPr>
              <w:pStyle w:val="a3"/>
              <w:spacing w:line="360" w:lineRule="auto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 творческих поделок «Чудо с грядки»;</w:t>
            </w:r>
          </w:p>
          <w:p w:rsidR="007B6B2A" w:rsidRPr="00647697" w:rsidRDefault="007B6B2A" w:rsidP="007B6B2A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рисунков «Вот и Зимушка хрустальная приходит».</w:t>
            </w:r>
          </w:p>
        </w:tc>
      </w:tr>
      <w:tr w:rsidR="00DC7822" w:rsidRPr="002243CF" w:rsidTr="00DC7822">
        <w:tc>
          <w:tcPr>
            <w:tcW w:w="1384" w:type="dxa"/>
          </w:tcPr>
          <w:p w:rsidR="00DC7822" w:rsidRPr="0022244A" w:rsidRDefault="007B6B2A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C7822" w:rsidRPr="002224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697" w:rsidRPr="002224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DC7822" w:rsidRPr="0022244A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8470" w:type="dxa"/>
          </w:tcPr>
          <w:p w:rsidR="00DC7822" w:rsidRPr="00647697" w:rsidRDefault="00DC7822" w:rsidP="00DC7822">
            <w:pPr>
              <w:pStyle w:val="a3"/>
              <w:spacing w:line="360" w:lineRule="auto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 xml:space="preserve">- Смотр-конкурс  рисунков «Папа – гордость моя»; </w:t>
            </w:r>
          </w:p>
          <w:p w:rsidR="00DC7822" w:rsidRPr="00647697" w:rsidRDefault="00DC7822" w:rsidP="00DC7822">
            <w:pPr>
              <w:pStyle w:val="a3"/>
              <w:spacing w:line="360" w:lineRule="auto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рисунков «Этих дней не смолкнет слава».</w:t>
            </w:r>
          </w:p>
        </w:tc>
      </w:tr>
      <w:tr w:rsidR="00DC7822" w:rsidRPr="002243CF" w:rsidTr="00DC7822">
        <w:tc>
          <w:tcPr>
            <w:tcW w:w="1384" w:type="dxa"/>
          </w:tcPr>
          <w:p w:rsidR="00DC7822" w:rsidRPr="0022244A" w:rsidRDefault="00647697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4A"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  <w:r w:rsidR="00DC7822" w:rsidRPr="0022244A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8470" w:type="dxa"/>
          </w:tcPr>
          <w:p w:rsidR="00DC7822" w:rsidRPr="00647697" w:rsidRDefault="00DC7822" w:rsidP="00DC7822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рисунков «Папа - мой лучший друг»;</w:t>
            </w:r>
          </w:p>
          <w:p w:rsidR="00DC7822" w:rsidRPr="00647697" w:rsidRDefault="00DC7822" w:rsidP="00DC7822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рисунков «Космонавтам – Слава!».</w:t>
            </w:r>
          </w:p>
        </w:tc>
      </w:tr>
      <w:tr w:rsidR="00DC7822" w:rsidRPr="002243CF" w:rsidTr="00856477">
        <w:trPr>
          <w:trHeight w:val="780"/>
        </w:trPr>
        <w:tc>
          <w:tcPr>
            <w:tcW w:w="1384" w:type="dxa"/>
            <w:tcBorders>
              <w:bottom w:val="single" w:sz="4" w:space="0" w:color="auto"/>
            </w:tcBorders>
          </w:tcPr>
          <w:p w:rsidR="00DC7822" w:rsidRPr="0022244A" w:rsidRDefault="00647697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4A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  <w:r w:rsidR="00DC7822" w:rsidRPr="0022244A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DC7822" w:rsidRPr="00647697" w:rsidRDefault="00DC7822" w:rsidP="00DC7822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97">
              <w:rPr>
                <w:rFonts w:ascii="Times New Roman" w:hAnsi="Times New Roman"/>
                <w:sz w:val="28"/>
                <w:szCs w:val="28"/>
              </w:rPr>
              <w:t>- Смотр-конкурс постр</w:t>
            </w:r>
            <w:r w:rsidR="00647697" w:rsidRPr="00647697">
              <w:rPr>
                <w:rFonts w:ascii="Times New Roman" w:hAnsi="Times New Roman"/>
                <w:sz w:val="28"/>
                <w:szCs w:val="28"/>
              </w:rPr>
              <w:t>оек из снега «Снежное создание»;</w:t>
            </w:r>
          </w:p>
          <w:p w:rsidR="00DC7822" w:rsidRPr="00647697" w:rsidRDefault="00647697" w:rsidP="00DC78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7">
              <w:rPr>
                <w:rFonts w:ascii="Times New Roman" w:hAnsi="Times New Roman" w:cs="Times New Roman"/>
                <w:sz w:val="28"/>
                <w:szCs w:val="28"/>
              </w:rPr>
              <w:t>- Смотр-конкурс «Снежинки».</w:t>
            </w:r>
          </w:p>
        </w:tc>
      </w:tr>
    </w:tbl>
    <w:p w:rsidR="000C09EF" w:rsidRPr="001E4ADA" w:rsidRDefault="000C09EF" w:rsidP="00E43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EF" w:rsidRPr="00DC7822" w:rsidRDefault="000C09EF" w:rsidP="00E43D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822">
        <w:rPr>
          <w:rFonts w:ascii="Times New Roman" w:hAnsi="Times New Roman" w:cs="Times New Roman"/>
          <w:sz w:val="28"/>
          <w:szCs w:val="28"/>
        </w:rPr>
        <w:t>Обобщение и распространение опыта.</w:t>
      </w:r>
    </w:p>
    <w:tbl>
      <w:tblPr>
        <w:tblStyle w:val="a4"/>
        <w:tblW w:w="10031" w:type="dxa"/>
        <w:tblLayout w:type="fixed"/>
        <w:tblLook w:val="04A0"/>
      </w:tblPr>
      <w:tblGrid>
        <w:gridCol w:w="1381"/>
        <w:gridCol w:w="3830"/>
        <w:gridCol w:w="2552"/>
        <w:gridCol w:w="2268"/>
      </w:tblGrid>
      <w:tr w:rsidR="00DC7822" w:rsidRPr="002243CF" w:rsidTr="00813DB7">
        <w:trPr>
          <w:trHeight w:val="745"/>
        </w:trPr>
        <w:tc>
          <w:tcPr>
            <w:tcW w:w="1381" w:type="dxa"/>
          </w:tcPr>
          <w:p w:rsidR="00DC7822" w:rsidRPr="002243CF" w:rsidRDefault="00DC7822" w:rsidP="00DC78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0" w:type="dxa"/>
          </w:tcPr>
          <w:p w:rsidR="00DC7822" w:rsidRPr="002243CF" w:rsidRDefault="00DC7822" w:rsidP="00DC78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DC7822" w:rsidRPr="002243CF" w:rsidRDefault="00DC7822" w:rsidP="00DC78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268" w:type="dxa"/>
          </w:tcPr>
          <w:p w:rsidR="00DC7822" w:rsidRPr="002243CF" w:rsidRDefault="00DC7822" w:rsidP="00DC78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C7822" w:rsidRPr="002243CF" w:rsidTr="00813DB7">
        <w:tc>
          <w:tcPr>
            <w:tcW w:w="1381" w:type="dxa"/>
          </w:tcPr>
          <w:p w:rsidR="00DC7822" w:rsidRPr="0022244A" w:rsidRDefault="00017C4E" w:rsidP="00222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7A69" w:rsidRPr="002224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C7822" w:rsidRPr="0022244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F7A69"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22" w:rsidRPr="002224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0" w:type="dxa"/>
          </w:tcPr>
          <w:p w:rsidR="00DC7822" w:rsidRPr="0022244A" w:rsidRDefault="00DC7822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-</w:t>
            </w:r>
            <w:r w:rsidR="00413C22"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1306" w:rsidRPr="0022244A">
              <w:rPr>
                <w:rFonts w:ascii="Times New Roman" w:hAnsi="Times New Roman"/>
                <w:sz w:val="24"/>
                <w:szCs w:val="24"/>
              </w:rPr>
              <w:t>Открытая НОД по образовательной области «Познание»</w:t>
            </w:r>
          </w:p>
          <w:p w:rsidR="001F7A69" w:rsidRPr="0022244A" w:rsidRDefault="001F7A69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822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«Моя семья»</w:t>
            </w:r>
            <w:r w:rsidRPr="00222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822" w:rsidRPr="0022244A" w:rsidRDefault="00DC7822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работы.</w:t>
            </w:r>
          </w:p>
        </w:tc>
      </w:tr>
      <w:tr w:rsidR="00DC7822" w:rsidRPr="002243CF" w:rsidTr="0093514D">
        <w:trPr>
          <w:trHeight w:val="1698"/>
        </w:trPr>
        <w:tc>
          <w:tcPr>
            <w:tcW w:w="1381" w:type="dxa"/>
          </w:tcPr>
          <w:p w:rsidR="00DC7822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9F7ACE" w:rsidRPr="002224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F7A69"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ACE" w:rsidRPr="00222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7A69" w:rsidRPr="0022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413C22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3C22" w:rsidRPr="0022244A">
              <w:rPr>
                <w:rFonts w:ascii="Times New Roman" w:hAnsi="Times New Roman"/>
                <w:sz w:val="24"/>
                <w:szCs w:val="24"/>
              </w:rPr>
              <w:t>Открытая  НОД по образовательной области «Коммуникация»</w:t>
            </w:r>
          </w:p>
          <w:p w:rsidR="00DC7822" w:rsidRPr="0022244A" w:rsidRDefault="00DC7822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822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«Зайкины игры».</w:t>
            </w:r>
          </w:p>
        </w:tc>
        <w:tc>
          <w:tcPr>
            <w:tcW w:w="2268" w:type="dxa"/>
          </w:tcPr>
          <w:p w:rsidR="00DC7822" w:rsidRPr="0022244A" w:rsidRDefault="00DC7822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работы.</w:t>
            </w:r>
          </w:p>
        </w:tc>
      </w:tr>
      <w:tr w:rsidR="00DC7822" w:rsidRPr="002556E3" w:rsidTr="00813DB7">
        <w:trPr>
          <w:trHeight w:val="416"/>
        </w:trPr>
        <w:tc>
          <w:tcPr>
            <w:tcW w:w="1381" w:type="dxa"/>
          </w:tcPr>
          <w:p w:rsidR="009F7ACE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25.03.10 г.</w:t>
            </w:r>
          </w:p>
          <w:p w:rsidR="001F7A69" w:rsidRPr="0022244A" w:rsidRDefault="001F7A69" w:rsidP="0022244A">
            <w:pPr>
              <w:tabs>
                <w:tab w:val="left" w:pos="7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CE" w:rsidRPr="0022244A" w:rsidRDefault="009F7AC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4D" w:rsidRPr="0022244A" w:rsidRDefault="00017C4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1F7A69" w:rsidRPr="0022244A">
              <w:rPr>
                <w:rFonts w:ascii="Times New Roman" w:hAnsi="Times New Roman" w:cs="Times New Roman"/>
                <w:sz w:val="24"/>
                <w:szCs w:val="24"/>
              </w:rPr>
              <w:t>.10 г.</w:t>
            </w:r>
          </w:p>
          <w:p w:rsidR="0093514D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.05.10 г.</w:t>
            </w:r>
          </w:p>
        </w:tc>
        <w:tc>
          <w:tcPr>
            <w:tcW w:w="3830" w:type="dxa"/>
          </w:tcPr>
          <w:p w:rsidR="00413C22" w:rsidRPr="0022244A" w:rsidRDefault="007A7413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14D" w:rsidRPr="0022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C22" w:rsidRPr="0022244A">
              <w:rPr>
                <w:rFonts w:ascii="Times New Roman" w:hAnsi="Times New Roman"/>
                <w:sz w:val="24"/>
                <w:szCs w:val="24"/>
              </w:rPr>
              <w:t>Открытая  НОД по образовательной области «Коммуникация», «Музыка»</w:t>
            </w:r>
          </w:p>
          <w:p w:rsidR="009F7ACE" w:rsidRPr="0022244A" w:rsidRDefault="009F7AC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CE" w:rsidRPr="0022244A" w:rsidRDefault="009F7ACE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DB7" w:rsidRPr="0022244A" w:rsidRDefault="00813DB7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6EDE" w:rsidRPr="0022244A" w:rsidRDefault="00176ED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6EDE" w:rsidRPr="0022244A" w:rsidRDefault="00176ED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- Открытая  НОД по образовательной области «Познание»</w:t>
            </w:r>
          </w:p>
          <w:p w:rsidR="00176EDE" w:rsidRPr="0022244A" w:rsidRDefault="00176ED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6EDE" w:rsidRPr="0022244A" w:rsidRDefault="00176ED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DB7" w:rsidRPr="0022244A" w:rsidRDefault="00813DB7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8C0528" w:rsidRPr="0022244A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D368EB" w:rsidRPr="0022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528" w:rsidRPr="0022244A">
              <w:rPr>
                <w:rFonts w:ascii="Times New Roman" w:hAnsi="Times New Roman"/>
                <w:sz w:val="24"/>
                <w:szCs w:val="24"/>
              </w:rPr>
              <w:t>«</w:t>
            </w:r>
            <w:r w:rsidR="008C0528" w:rsidRPr="0022244A">
              <w:rPr>
                <w:rFonts w:ascii="Times New Roman" w:eastAsiaTheme="minorEastAsia" w:hAnsi="Times New Roman"/>
                <w:sz w:val="24"/>
                <w:szCs w:val="24"/>
              </w:rPr>
              <w:t>Роль детской книги в речевом развитии детей»</w:t>
            </w:r>
          </w:p>
          <w:p w:rsidR="00DC7822" w:rsidRPr="0022244A" w:rsidRDefault="00D368EB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93514D" w:rsidRPr="0022244A">
              <w:rPr>
                <w:rFonts w:ascii="Times New Roman" w:eastAsiaTheme="minorEastAsia" w:hAnsi="Times New Roman"/>
                <w:sz w:val="24"/>
                <w:szCs w:val="24"/>
              </w:rPr>
              <w:t>«Путешествие в страну сказок»</w:t>
            </w:r>
          </w:p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3514D" w:rsidRPr="0022244A" w:rsidRDefault="0093514D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«Мы – друзья природы». </w:t>
            </w:r>
          </w:p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C7822" w:rsidRPr="0022244A" w:rsidRDefault="001F7A69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9F7ACE" w:rsidRPr="0022244A">
              <w:rPr>
                <w:rFonts w:ascii="Times New Roman" w:eastAsiaTheme="minorEastAsia" w:hAnsi="Times New Roman"/>
                <w:sz w:val="24"/>
                <w:szCs w:val="24"/>
              </w:rPr>
              <w:t>Особенности восприятия детьми литературных произведений»</w:t>
            </w:r>
          </w:p>
        </w:tc>
        <w:tc>
          <w:tcPr>
            <w:tcW w:w="2268" w:type="dxa"/>
          </w:tcPr>
          <w:p w:rsidR="009F7ACE" w:rsidRPr="0022244A" w:rsidRDefault="0093514D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работы.</w:t>
            </w:r>
          </w:p>
          <w:p w:rsidR="001F7A69" w:rsidRPr="0022244A" w:rsidRDefault="001F7A69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43DE" w:rsidRPr="0022244A" w:rsidRDefault="007743D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7ACE" w:rsidRPr="0022244A" w:rsidRDefault="009F7AC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работы.</w:t>
            </w:r>
          </w:p>
          <w:p w:rsidR="00DC7822" w:rsidRPr="0022244A" w:rsidRDefault="00DC7822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Вырос профессиональный статус.</w:t>
            </w:r>
          </w:p>
        </w:tc>
      </w:tr>
      <w:tr w:rsidR="00DC7822" w:rsidRPr="002243CF" w:rsidTr="00813DB7">
        <w:tc>
          <w:tcPr>
            <w:tcW w:w="1381" w:type="dxa"/>
          </w:tcPr>
          <w:p w:rsidR="00DC7822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DC7822" w:rsidRPr="0022244A">
              <w:rPr>
                <w:rFonts w:ascii="Times New Roman" w:hAnsi="Times New Roman" w:cs="Times New Roman"/>
                <w:sz w:val="24"/>
                <w:szCs w:val="24"/>
              </w:rPr>
              <w:t>.11г.</w:t>
            </w:r>
          </w:p>
          <w:p w:rsidR="00DC7822" w:rsidRPr="0022244A" w:rsidRDefault="00DC7822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22244A" w:rsidRDefault="00DC7822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822" w:rsidRPr="0022244A" w:rsidRDefault="007743D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DB7" w:rsidRPr="002224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368EB" w:rsidRPr="0022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287" w:rsidRPr="0022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EB"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7822" w:rsidRPr="0022244A" w:rsidRDefault="00DC7822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13.11.11 г.</w:t>
            </w: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22244A" w:rsidRDefault="004A54CC" w:rsidP="0022244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017C4E" w:rsidRPr="0022244A">
              <w:rPr>
                <w:rFonts w:ascii="Times New Roman" w:hAnsi="Times New Roman" w:cs="Times New Roman"/>
                <w:sz w:val="24"/>
                <w:szCs w:val="24"/>
              </w:rPr>
              <w:t>11 г.</w:t>
            </w:r>
          </w:p>
        </w:tc>
        <w:tc>
          <w:tcPr>
            <w:tcW w:w="3830" w:type="dxa"/>
          </w:tcPr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 - </w:t>
            </w:r>
            <w:r w:rsidR="003B2112" w:rsidRPr="0022244A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Pr="0022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8EB" w:rsidRPr="0022244A" w:rsidRDefault="00D368EB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2244A" w:rsidRDefault="0022244A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368E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- П</w:t>
            </w:r>
            <w:r w:rsidRPr="0022244A">
              <w:rPr>
                <w:rFonts w:ascii="Times New Roman" w:hAnsi="Times New Roman"/>
                <w:sz w:val="24"/>
                <w:szCs w:val="24"/>
              </w:rPr>
              <w:t>едагогический совет</w:t>
            </w:r>
            <w:r w:rsidR="00D368EB" w:rsidRPr="0022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- Открытая  НОД по образовательной области «Коммуникация»</w:t>
            </w: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- Открытая  НОД по образовательной области «Познание»</w:t>
            </w:r>
          </w:p>
          <w:p w:rsidR="0098376B" w:rsidRPr="0022244A" w:rsidRDefault="0098376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C7822" w:rsidRPr="0022244A" w:rsidRDefault="00DC7822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8EB" w:rsidRPr="0022244A" w:rsidRDefault="00D368EB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«Развитие и обогащение нравственно-эстетических чувств ребенка посредствам любознательности и познавательности» </w:t>
            </w:r>
          </w:p>
          <w:p w:rsidR="00D368EB" w:rsidRPr="0022244A" w:rsidRDefault="00D368EB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C7822" w:rsidRPr="0022244A" w:rsidRDefault="00D368EB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«Воспитание звуковой культуры речи посредством пальчиковых игры и упражнений в средней группе»</w:t>
            </w:r>
          </w:p>
          <w:p w:rsidR="004A54CC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C4E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>«Сундучок чудес»</w:t>
            </w:r>
          </w:p>
          <w:p w:rsidR="004A54CC" w:rsidRPr="0022244A" w:rsidRDefault="004A54CC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244A">
              <w:rPr>
                <w:rFonts w:ascii="Times New Roman" w:eastAsiaTheme="minorEastAsia" w:hAnsi="Times New Roman"/>
                <w:sz w:val="24"/>
                <w:szCs w:val="24"/>
              </w:rPr>
              <w:t xml:space="preserve">«Этикет» </w:t>
            </w: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7822" w:rsidRPr="0022244A" w:rsidRDefault="00DC7822" w:rsidP="0022244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Вырос профессиональный статус.</w:t>
            </w:r>
          </w:p>
          <w:p w:rsidR="00DC7822" w:rsidRPr="0022244A" w:rsidRDefault="00DC7822" w:rsidP="0022244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22244A" w:rsidRDefault="00DC7822" w:rsidP="00222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B" w:rsidRPr="0022244A" w:rsidRDefault="00D368EB" w:rsidP="0022244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Вырос профессиональный статус.</w:t>
            </w: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</w:t>
            </w:r>
          </w:p>
          <w:p w:rsidR="004A54CC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54CC" w:rsidRPr="0022244A" w:rsidRDefault="004A54CC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C4E" w:rsidRPr="0022244A" w:rsidRDefault="00017C4E" w:rsidP="0022244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44A">
              <w:rPr>
                <w:rFonts w:ascii="Times New Roman" w:hAnsi="Times New Roman"/>
                <w:sz w:val="24"/>
                <w:szCs w:val="24"/>
              </w:rPr>
              <w:t>Коллеги используют в практике работы.</w:t>
            </w:r>
          </w:p>
          <w:p w:rsidR="00DC7822" w:rsidRPr="0022244A" w:rsidRDefault="00DC7822" w:rsidP="002224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22" w:rsidRPr="002243CF" w:rsidTr="00813DB7">
        <w:trPr>
          <w:trHeight w:val="1815"/>
        </w:trPr>
        <w:tc>
          <w:tcPr>
            <w:tcW w:w="1381" w:type="dxa"/>
            <w:tcBorders>
              <w:bottom w:val="single" w:sz="4" w:space="0" w:color="auto"/>
            </w:tcBorders>
          </w:tcPr>
          <w:p w:rsidR="00DC7822" w:rsidRPr="000B624C" w:rsidRDefault="004A54CC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  <w:r w:rsidR="00DC7822" w:rsidRPr="000B62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22" w:rsidRPr="000B62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7822" w:rsidRPr="000B624C" w:rsidRDefault="00DC7822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4C" w:rsidRPr="000B624C" w:rsidRDefault="000B624C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0B624C" w:rsidP="000B6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>31.07.12 г.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C7822" w:rsidRPr="000B624C" w:rsidRDefault="0098376B" w:rsidP="000B6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24C">
              <w:rPr>
                <w:rFonts w:ascii="Times New Roman" w:hAnsi="Times New Roman"/>
                <w:sz w:val="24"/>
                <w:szCs w:val="24"/>
              </w:rPr>
              <w:t xml:space="preserve">- Педагогический совет </w:t>
            </w:r>
          </w:p>
          <w:p w:rsidR="00DC7822" w:rsidRPr="000B624C" w:rsidRDefault="00DC7822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12" w:rsidRPr="000B624C" w:rsidRDefault="003B211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Pr="000B624C" w:rsidRDefault="003B211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Pr="000B624C" w:rsidRDefault="003B2112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>-сайт «ДОШКОЛЕНОК.РУ»</w:t>
            </w:r>
          </w:p>
          <w:p w:rsidR="003B2112" w:rsidRPr="000B624C" w:rsidRDefault="003B211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Pr="000B624C" w:rsidRDefault="003B211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2112" w:rsidRPr="000B624C" w:rsidRDefault="00347287" w:rsidP="000B624C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4C">
              <w:rPr>
                <w:rFonts w:ascii="Times New Roman" w:eastAsiaTheme="minorEastAsia" w:hAnsi="Times New Roman"/>
                <w:sz w:val="24"/>
                <w:szCs w:val="24"/>
              </w:rPr>
              <w:t xml:space="preserve">«Система работы по обучению детей </w:t>
            </w:r>
            <w:r w:rsidR="004A54CC" w:rsidRPr="000B624C">
              <w:rPr>
                <w:rFonts w:ascii="Times New Roman" w:eastAsiaTheme="minorEastAsia" w:hAnsi="Times New Roman"/>
                <w:sz w:val="24"/>
                <w:szCs w:val="24"/>
              </w:rPr>
              <w:t>старшей группы ориентировке в пространстве</w:t>
            </w:r>
            <w:r w:rsidR="000B624C" w:rsidRPr="000B624C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3B2112" w:rsidRPr="000B624C" w:rsidRDefault="003B2112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Pr="000B624C" w:rsidRDefault="0040088A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24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«Числяндия»»</w:t>
            </w:r>
          </w:p>
          <w:p w:rsidR="003B2112" w:rsidRPr="000B624C" w:rsidRDefault="003B2112" w:rsidP="000B62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822" w:rsidRPr="000B624C" w:rsidRDefault="00DC7822" w:rsidP="000B62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4C">
              <w:rPr>
                <w:rFonts w:ascii="Times New Roman" w:hAnsi="Times New Roman"/>
                <w:sz w:val="24"/>
                <w:szCs w:val="24"/>
              </w:rPr>
              <w:t>Вырос профессиональный статус.</w:t>
            </w:r>
          </w:p>
          <w:p w:rsidR="00DC7822" w:rsidRPr="000B624C" w:rsidRDefault="00DC782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22" w:rsidRPr="000B624C" w:rsidRDefault="00DC7822" w:rsidP="000B62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8A" w:rsidRPr="000B624C" w:rsidRDefault="0040088A" w:rsidP="000B62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822" w:rsidRPr="000B624C" w:rsidRDefault="0040088A" w:rsidP="000B62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4C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0C09EF" w:rsidRPr="001E4ADA" w:rsidRDefault="000C09EF" w:rsidP="00E43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EF" w:rsidRPr="001E4ADA" w:rsidRDefault="000C09EF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EF" w:rsidRPr="001E4ADA" w:rsidRDefault="000C09EF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A20" w:rsidRPr="0040088A" w:rsidRDefault="00627A20" w:rsidP="00E43D32">
      <w:pPr>
        <w:tabs>
          <w:tab w:val="left" w:pos="168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88A">
        <w:rPr>
          <w:rFonts w:ascii="Times New Roman" w:hAnsi="Times New Roman" w:cs="Times New Roman"/>
          <w:i/>
          <w:sz w:val="28"/>
          <w:szCs w:val="28"/>
        </w:rPr>
        <w:t>С помощью ИКТ  подготовила и представила опыт на семинарах, конференциях:</w:t>
      </w:r>
    </w:p>
    <w:tbl>
      <w:tblPr>
        <w:tblStyle w:val="a4"/>
        <w:tblW w:w="0" w:type="auto"/>
        <w:tblLook w:val="04A0"/>
      </w:tblPr>
      <w:tblGrid>
        <w:gridCol w:w="2023"/>
        <w:gridCol w:w="3596"/>
        <w:gridCol w:w="4518"/>
      </w:tblGrid>
      <w:tr w:rsidR="00627A20" w:rsidRPr="001E4ADA" w:rsidTr="009850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27A20" w:rsidRPr="001E4ADA" w:rsidTr="009850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A" w:rsidRPr="000B624C" w:rsidRDefault="00790DB9" w:rsidP="008354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C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20" w:rsidRPr="000B624C" w:rsidRDefault="0040088A" w:rsidP="000B6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A" w:rsidRPr="000B624C" w:rsidRDefault="00790DB9" w:rsidP="008354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0B624C" w:rsidP="000B624C">
            <w:pPr>
              <w:tabs>
                <w:tab w:val="left" w:pos="10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8A" w:rsidRPr="000B624C" w:rsidRDefault="0040088A" w:rsidP="00835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20" w:rsidRPr="000B624C" w:rsidRDefault="00627A20" w:rsidP="00835454">
            <w:pPr>
              <w:tabs>
                <w:tab w:val="left" w:pos="1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06" w:rsidRDefault="00541306" w:rsidP="0083545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3F6E">
              <w:rPr>
                <w:rFonts w:ascii="Times New Roman" w:hAnsi="Times New Roman"/>
                <w:sz w:val="28"/>
                <w:szCs w:val="28"/>
              </w:rPr>
              <w:t>Виртуальная выставка педагогических инноваций «Пути достижения нового качества образования»</w:t>
            </w:r>
          </w:p>
          <w:p w:rsidR="0040088A" w:rsidRDefault="0040088A" w:rsidP="0083545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088A" w:rsidRDefault="0040088A" w:rsidP="0083545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«Проектная деятельность в ДОУ»</w:t>
            </w:r>
          </w:p>
          <w:p w:rsidR="0040088A" w:rsidRDefault="0040088A" w:rsidP="0083545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1306" w:rsidRPr="00790DB9" w:rsidRDefault="00541306" w:rsidP="0083545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27A20" w:rsidRPr="001E4ADA" w:rsidRDefault="00627A20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A20" w:rsidRPr="00790DB9" w:rsidRDefault="00627A20" w:rsidP="00E43D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DB9">
        <w:rPr>
          <w:rFonts w:ascii="Times New Roman" w:hAnsi="Times New Roman" w:cs="Times New Roman"/>
          <w:i/>
          <w:sz w:val="28"/>
          <w:szCs w:val="28"/>
        </w:rPr>
        <w:t>Создан список Интернет-ресурсов</w:t>
      </w:r>
    </w:p>
    <w:tbl>
      <w:tblPr>
        <w:tblStyle w:val="a4"/>
        <w:tblW w:w="0" w:type="auto"/>
        <w:tblLook w:val="04A0"/>
      </w:tblPr>
      <w:tblGrid>
        <w:gridCol w:w="3157"/>
        <w:gridCol w:w="3451"/>
        <w:gridCol w:w="3529"/>
      </w:tblGrid>
      <w:tr w:rsidR="0074365E" w:rsidRPr="001E4ADA" w:rsidTr="00985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tabs>
                <w:tab w:val="left" w:pos="207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Для  родителей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tabs>
                <w:tab w:val="left" w:pos="207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Для 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20" w:rsidRPr="001E4ADA" w:rsidRDefault="00627A20" w:rsidP="00E43D32">
            <w:pPr>
              <w:tabs>
                <w:tab w:val="left" w:pos="207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A">
              <w:rPr>
                <w:rFonts w:ascii="Times New Roman" w:hAnsi="Times New Roman" w:cs="Times New Roman"/>
                <w:sz w:val="28"/>
                <w:szCs w:val="28"/>
              </w:rPr>
              <w:t>Для  воспитанников</w:t>
            </w:r>
          </w:p>
        </w:tc>
      </w:tr>
      <w:tr w:rsidR="0074365E" w:rsidRPr="001E4ADA" w:rsidTr="00985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C0" w:rsidRPr="00790DB9" w:rsidRDefault="007850C0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  <w:p w:rsidR="00A90120" w:rsidRPr="00790DB9" w:rsidRDefault="007850C0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materinstvo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50C0" w:rsidRPr="00790DB9" w:rsidRDefault="007850C0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2441" w:rsidRPr="00790DB9">
              <w:rPr>
                <w:rFonts w:ascii="Times New Roman" w:hAnsi="Times New Roman" w:cs="Times New Roman"/>
                <w:sz w:val="24"/>
                <w:szCs w:val="24"/>
              </w:rPr>
              <w:t>http://detsad-kitty.ru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50C0" w:rsidRPr="00790DB9" w:rsidRDefault="007850C0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75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Все для детского сада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C36" w:rsidRPr="00790DB9">
              <w:rPr>
                <w:rFonts w:ascii="Times New Roman" w:hAnsi="Times New Roman" w:cs="Times New Roman"/>
                <w:sz w:val="24"/>
                <w:szCs w:val="24"/>
              </w:rPr>
              <w:t>http://pochemu4ka.ru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50C0" w:rsidRPr="00790DB9" w:rsidRDefault="007850C0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Сайт для </w:t>
            </w:r>
            <w:r w:rsidR="009850F4" w:rsidRPr="00790DB9"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 (</w:t>
            </w:r>
            <w:hyperlink r:id="rId8" w:history="1"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ivalex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vistcjm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50F4"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10997" w:rsidRPr="0079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997" w:rsidRDefault="00610997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Страна Мастеров (</w:t>
            </w:r>
            <w:hyperlink r:id="rId9" w:history="1">
              <w:r w:rsidR="00207E5D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http://stranamasterov.r</w:t>
              </w:r>
              <w:r w:rsidR="00207E5D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E5D" w:rsidRPr="00790DB9" w:rsidRDefault="00207E5D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Дошкольник. Сайт для всей семьи (</w:t>
            </w:r>
            <w:r w:rsidRPr="00207E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80CA4">
              <w:rPr>
                <w:rFonts w:ascii="Times New Roman" w:hAnsi="Times New Roman" w:cs="Times New Roman"/>
                <w:sz w:val="24"/>
                <w:szCs w:val="24"/>
              </w:rPr>
              <w:t>ttp://doshkolnik.ru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0F4" w:rsidRPr="00790DB9" w:rsidRDefault="009850F4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Материнство</w:t>
            </w:r>
          </w:p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materinstvo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Детский сад/социальная сеть работников образования (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detskii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Детский сад (http://detsad-kitty.ru);</w:t>
            </w:r>
          </w:p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-Детский сад, регион 82</w:t>
            </w:r>
            <w:r w:rsidR="00610997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0997" w:rsidRPr="00790DB9" w:rsidRDefault="00610997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375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Все для детского сада 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(http://pochemu4ka.ru);</w:t>
            </w:r>
          </w:p>
          <w:p w:rsidR="00F44EA3" w:rsidRPr="00790DB9" w:rsidRDefault="00F44EA3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Сайт для работников дошкольного образования (</w:t>
            </w:r>
            <w:hyperlink r:id="rId10" w:history="1"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ivalex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vistcjm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0DB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A20" w:rsidRDefault="00610997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Страна Мастеров (</w:t>
            </w:r>
            <w:hyperlink r:id="rId11" w:history="1">
              <w:r w:rsidR="005C2AD1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http://stranamasterov.r</w:t>
              </w:r>
              <w:r w:rsidR="005C2AD1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AD1" w:rsidRDefault="005C2AD1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Сообществ</w:t>
            </w:r>
            <w:r w:rsidR="00207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  <w:r w:rsidR="002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CA4">
              <w:rPr>
                <w:rFonts w:ascii="Times New Roman" w:hAnsi="Times New Roman" w:cs="Times New Roman"/>
                <w:sz w:val="24"/>
                <w:szCs w:val="24"/>
              </w:rPr>
              <w:t>http://pedsovet.su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E5D" w:rsidRPr="00790DB9" w:rsidRDefault="00207E5D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Дошкольник. Сайт для всей семьи (</w:t>
            </w:r>
            <w:r w:rsidRPr="00207E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80CA4">
              <w:rPr>
                <w:rFonts w:ascii="Times New Roman" w:hAnsi="Times New Roman" w:cs="Times New Roman"/>
                <w:sz w:val="24"/>
                <w:szCs w:val="24"/>
              </w:rPr>
              <w:t>ttp://doshkolnik.ru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1" w:rsidRPr="00790DB9" w:rsidRDefault="00EC2441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Материнство</w:t>
            </w:r>
          </w:p>
          <w:p w:rsidR="00EC2441" w:rsidRPr="00790DB9" w:rsidRDefault="00EC2441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materinstvo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65E" w:rsidRPr="0079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0997" w:rsidRPr="00790DB9" w:rsidRDefault="009850F4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Детский сад (</w:t>
            </w:r>
            <w:r w:rsidR="00F44EA3" w:rsidRPr="00790DB9">
              <w:rPr>
                <w:rFonts w:ascii="Times New Roman" w:hAnsi="Times New Roman" w:cs="Times New Roman"/>
                <w:sz w:val="24"/>
                <w:szCs w:val="24"/>
              </w:rPr>
              <w:t>http://detsad-kitty.ru</w:t>
            </w: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0997" w:rsidRPr="00790DB9" w:rsidRDefault="00992375" w:rsidP="00E43D32">
            <w:pPr>
              <w:tabs>
                <w:tab w:val="lef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Все для детского сада</w:t>
            </w:r>
            <w:r w:rsidR="00610997" w:rsidRPr="00790DB9">
              <w:rPr>
                <w:rFonts w:ascii="Times New Roman" w:hAnsi="Times New Roman" w:cs="Times New Roman"/>
                <w:sz w:val="24"/>
                <w:szCs w:val="24"/>
              </w:rPr>
              <w:t xml:space="preserve"> (http://pochemu4ka.ru);</w:t>
            </w:r>
          </w:p>
          <w:p w:rsidR="00627A20" w:rsidRDefault="0074365E" w:rsidP="00E43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- Страна Мастеров (</w:t>
            </w:r>
            <w:hyperlink r:id="rId12" w:history="1">
              <w:r w:rsidR="00207E5D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http://stranamasterov.r</w:t>
              </w:r>
              <w:r w:rsidR="00207E5D" w:rsidRPr="00F01D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9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E5D" w:rsidRPr="00790DB9" w:rsidRDefault="00207E5D" w:rsidP="00E43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Дошкольник. Сайт для всей семьи (</w:t>
            </w:r>
            <w:r w:rsidRPr="00207E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80CA4">
              <w:rPr>
                <w:rFonts w:ascii="Times New Roman" w:hAnsi="Times New Roman" w:cs="Times New Roman"/>
                <w:sz w:val="24"/>
                <w:szCs w:val="24"/>
              </w:rPr>
              <w:t>ttp://doshkolnik.ru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258F" w:rsidRDefault="007E258F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13" w:rsidRDefault="00CD3713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13" w:rsidRDefault="00CD3713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713" w:rsidRPr="001E4ADA" w:rsidRDefault="00CD3713" w:rsidP="00E43D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DB9" w:rsidRDefault="00790DB9" w:rsidP="00790D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4C" w:rsidRDefault="000B624C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2" w:rsidRPr="006F2D0E" w:rsidRDefault="00AA1842" w:rsidP="00790D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0E">
        <w:rPr>
          <w:rFonts w:ascii="Times New Roman" w:hAnsi="Times New Roman" w:cs="Times New Roman"/>
          <w:b/>
          <w:sz w:val="28"/>
          <w:szCs w:val="28"/>
        </w:rPr>
        <w:lastRenderedPageBreak/>
        <w:t>Список грамот, сертификатов и благодарностей.</w:t>
      </w:r>
    </w:p>
    <w:p w:rsidR="00AA1842" w:rsidRPr="006F2D0E" w:rsidRDefault="00AA1842" w:rsidP="00AA18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2" w:rsidRPr="000B624C" w:rsidRDefault="001E33E1" w:rsidP="00AA18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624C">
        <w:rPr>
          <w:rFonts w:ascii="Times New Roman" w:hAnsi="Times New Roman"/>
          <w:sz w:val="28"/>
          <w:szCs w:val="28"/>
        </w:rPr>
        <w:t>Благодарность</w:t>
      </w:r>
      <w:r w:rsidRPr="000B624C">
        <w:rPr>
          <w:rFonts w:ascii="Times New Roman" w:hAnsi="Times New Roman" w:cs="Times New Roman"/>
          <w:sz w:val="28"/>
          <w:szCs w:val="28"/>
        </w:rPr>
        <w:t xml:space="preserve"> ФГ ДОУ № 2027 МО РФ за участие в</w:t>
      </w:r>
      <w:r w:rsidRPr="000B624C">
        <w:rPr>
          <w:rFonts w:ascii="Times New Roman" w:hAnsi="Times New Roman"/>
          <w:sz w:val="28"/>
          <w:szCs w:val="28"/>
        </w:rPr>
        <w:t xml:space="preserve">  к</w:t>
      </w:r>
      <w:r w:rsidR="00AA1842" w:rsidRPr="000B624C">
        <w:rPr>
          <w:rFonts w:ascii="Times New Roman" w:hAnsi="Times New Roman"/>
          <w:sz w:val="28"/>
          <w:szCs w:val="28"/>
        </w:rPr>
        <w:t>онкурс</w:t>
      </w:r>
      <w:r w:rsidRPr="000B624C">
        <w:rPr>
          <w:rFonts w:ascii="Times New Roman" w:hAnsi="Times New Roman"/>
          <w:sz w:val="28"/>
          <w:szCs w:val="28"/>
        </w:rPr>
        <w:t>е</w:t>
      </w:r>
      <w:r w:rsidR="00AA1842" w:rsidRPr="000B624C">
        <w:rPr>
          <w:rFonts w:ascii="Times New Roman" w:hAnsi="Times New Roman"/>
          <w:sz w:val="28"/>
          <w:szCs w:val="28"/>
        </w:rPr>
        <w:t xml:space="preserve"> «Чудо с грядки», 2008 г. </w:t>
      </w:r>
    </w:p>
    <w:p w:rsidR="00AA1842" w:rsidRPr="000B624C" w:rsidRDefault="00AA1842" w:rsidP="00AA18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624C">
        <w:rPr>
          <w:rFonts w:ascii="Times New Roman" w:hAnsi="Times New Roman"/>
          <w:sz w:val="28"/>
          <w:szCs w:val="28"/>
        </w:rPr>
        <w:t xml:space="preserve">Благодарность </w:t>
      </w:r>
      <w:r w:rsidR="001E33E1" w:rsidRPr="000B624C">
        <w:rPr>
          <w:rFonts w:ascii="Times New Roman" w:hAnsi="Times New Roman" w:cs="Times New Roman"/>
          <w:sz w:val="28"/>
          <w:szCs w:val="28"/>
        </w:rPr>
        <w:t xml:space="preserve">ФГ ДОУ № 2027 МО РФ за участие в </w:t>
      </w:r>
      <w:r w:rsidRPr="000B624C">
        <w:rPr>
          <w:rFonts w:ascii="Times New Roman" w:hAnsi="Times New Roman"/>
          <w:sz w:val="28"/>
          <w:szCs w:val="28"/>
        </w:rPr>
        <w:t>конкурс</w:t>
      </w:r>
      <w:r w:rsidR="001E33E1" w:rsidRPr="000B624C">
        <w:rPr>
          <w:rFonts w:ascii="Times New Roman" w:hAnsi="Times New Roman"/>
          <w:sz w:val="28"/>
          <w:szCs w:val="28"/>
        </w:rPr>
        <w:t>е</w:t>
      </w:r>
      <w:r w:rsidRPr="000B624C">
        <w:rPr>
          <w:rFonts w:ascii="Times New Roman" w:hAnsi="Times New Roman"/>
          <w:sz w:val="28"/>
          <w:szCs w:val="28"/>
        </w:rPr>
        <w:t xml:space="preserve"> «Центр художественной литературы и развития речи», 2010 г. </w:t>
      </w:r>
    </w:p>
    <w:p w:rsidR="00AA1842" w:rsidRPr="000B624C" w:rsidRDefault="00BD007B" w:rsidP="00AA18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624C">
        <w:rPr>
          <w:rFonts w:ascii="Times New Roman" w:hAnsi="Times New Roman"/>
          <w:sz w:val="28"/>
          <w:szCs w:val="28"/>
        </w:rPr>
        <w:t xml:space="preserve">Благодарность </w:t>
      </w:r>
      <w:r w:rsidR="001E33E1" w:rsidRPr="000B624C">
        <w:rPr>
          <w:rFonts w:ascii="Times New Roman" w:hAnsi="Times New Roman" w:cs="Times New Roman"/>
          <w:sz w:val="28"/>
          <w:szCs w:val="28"/>
        </w:rPr>
        <w:t xml:space="preserve">ФГ ДОУ № 2027 МО РФ за участие в </w:t>
      </w:r>
      <w:r w:rsidR="00AA1842" w:rsidRPr="000B624C">
        <w:rPr>
          <w:rFonts w:ascii="Times New Roman" w:hAnsi="Times New Roman"/>
          <w:sz w:val="28"/>
          <w:szCs w:val="28"/>
        </w:rPr>
        <w:t>конкурс</w:t>
      </w:r>
      <w:r w:rsidR="001E33E1" w:rsidRPr="000B624C">
        <w:rPr>
          <w:rFonts w:ascii="Times New Roman" w:hAnsi="Times New Roman"/>
          <w:sz w:val="28"/>
          <w:szCs w:val="28"/>
        </w:rPr>
        <w:t xml:space="preserve">е </w:t>
      </w:r>
      <w:r w:rsidR="00AA1842" w:rsidRPr="000B624C">
        <w:rPr>
          <w:rFonts w:ascii="Times New Roman" w:hAnsi="Times New Roman"/>
          <w:sz w:val="28"/>
          <w:szCs w:val="28"/>
        </w:rPr>
        <w:t>«Удивитель</w:t>
      </w:r>
      <w:r w:rsidRPr="000B624C">
        <w:rPr>
          <w:rFonts w:ascii="Times New Roman" w:hAnsi="Times New Roman"/>
          <w:sz w:val="28"/>
          <w:szCs w:val="28"/>
        </w:rPr>
        <w:t xml:space="preserve">ное рядом», </w:t>
      </w:r>
      <w:r w:rsidR="00AA1842" w:rsidRPr="000B624C">
        <w:rPr>
          <w:rFonts w:ascii="Times New Roman" w:hAnsi="Times New Roman"/>
          <w:sz w:val="28"/>
          <w:szCs w:val="28"/>
        </w:rPr>
        <w:t xml:space="preserve">2010 г. </w:t>
      </w:r>
    </w:p>
    <w:p w:rsidR="00AA1842" w:rsidRPr="000B624C" w:rsidRDefault="00BD007B" w:rsidP="00BD00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624C">
        <w:rPr>
          <w:rFonts w:ascii="Times New Roman" w:hAnsi="Times New Roman"/>
          <w:sz w:val="28"/>
          <w:szCs w:val="28"/>
        </w:rPr>
        <w:t>Благодарность</w:t>
      </w:r>
      <w:r w:rsidR="001E33E1" w:rsidRPr="000B624C">
        <w:rPr>
          <w:rFonts w:ascii="Times New Roman" w:hAnsi="Times New Roman" w:cs="Times New Roman"/>
          <w:sz w:val="28"/>
          <w:szCs w:val="28"/>
        </w:rPr>
        <w:t xml:space="preserve"> ФГ ДОУ № 2027 МО РФ за участие в</w:t>
      </w:r>
      <w:r w:rsidRPr="000B624C">
        <w:rPr>
          <w:rFonts w:ascii="Times New Roman" w:hAnsi="Times New Roman"/>
          <w:sz w:val="28"/>
          <w:szCs w:val="28"/>
        </w:rPr>
        <w:t xml:space="preserve"> </w:t>
      </w:r>
      <w:r w:rsidR="001E33E1" w:rsidRPr="000B624C">
        <w:rPr>
          <w:rFonts w:ascii="Times New Roman" w:hAnsi="Times New Roman"/>
          <w:sz w:val="28"/>
          <w:szCs w:val="28"/>
        </w:rPr>
        <w:t xml:space="preserve"> к</w:t>
      </w:r>
      <w:r w:rsidR="00AA1842" w:rsidRPr="000B624C">
        <w:rPr>
          <w:rFonts w:ascii="Times New Roman" w:hAnsi="Times New Roman"/>
          <w:sz w:val="28"/>
          <w:szCs w:val="28"/>
        </w:rPr>
        <w:t>онкурс</w:t>
      </w:r>
      <w:r w:rsidR="001E33E1" w:rsidRPr="000B624C">
        <w:rPr>
          <w:rFonts w:ascii="Times New Roman" w:hAnsi="Times New Roman"/>
          <w:sz w:val="28"/>
          <w:szCs w:val="28"/>
        </w:rPr>
        <w:t>е</w:t>
      </w:r>
      <w:r w:rsidR="00AA1842" w:rsidRPr="000B624C">
        <w:rPr>
          <w:rFonts w:ascii="Times New Roman" w:hAnsi="Times New Roman"/>
          <w:sz w:val="28"/>
          <w:szCs w:val="28"/>
        </w:rPr>
        <w:t xml:space="preserve"> «Новогодняя красавица», 2010 г.</w:t>
      </w:r>
      <w:r w:rsidRPr="000B624C">
        <w:rPr>
          <w:rFonts w:ascii="Times New Roman" w:hAnsi="Times New Roman"/>
          <w:sz w:val="28"/>
          <w:szCs w:val="28"/>
        </w:rPr>
        <w:t xml:space="preserve"> </w:t>
      </w:r>
    </w:p>
    <w:p w:rsidR="00BD007B" w:rsidRPr="00047E97" w:rsidRDefault="00BD007B" w:rsidP="00BD00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4C">
        <w:rPr>
          <w:rFonts w:ascii="Times New Roman" w:hAnsi="Times New Roman" w:cs="Times New Roman"/>
          <w:sz w:val="28"/>
          <w:szCs w:val="28"/>
        </w:rPr>
        <w:t>Грамота ФГУ «Дом офицеров Алакурттинского гарнизона» за активное</w:t>
      </w:r>
      <w:r w:rsidRPr="00047E97">
        <w:rPr>
          <w:rFonts w:ascii="Times New Roman" w:hAnsi="Times New Roman" w:cs="Times New Roman"/>
          <w:sz w:val="28"/>
          <w:szCs w:val="28"/>
        </w:rPr>
        <w:t xml:space="preserve"> участие в концерте «Великой победе – 65!», посвященном Победе в Великой Отечественной войне, 2010г.</w:t>
      </w:r>
    </w:p>
    <w:p w:rsidR="00BD007B" w:rsidRPr="00047E97" w:rsidRDefault="00BD007B" w:rsidP="00BD00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>Сертификат МУО «ИМЦ» участника муниципальной виртуальной выставки «Педагогические инновации»</w:t>
      </w:r>
      <w:r w:rsidR="00F93175">
        <w:rPr>
          <w:rFonts w:ascii="Times New Roman" w:hAnsi="Times New Roman" w:cs="Times New Roman"/>
          <w:sz w:val="28"/>
          <w:szCs w:val="28"/>
        </w:rPr>
        <w:t>,</w:t>
      </w:r>
      <w:r w:rsidRPr="00047E97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BD007B" w:rsidRDefault="00BD007B" w:rsidP="00BD00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Сертификат МУО «ИМЦ» участника </w:t>
      </w:r>
      <w:r w:rsidRPr="00047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7E97">
        <w:rPr>
          <w:rFonts w:ascii="Times New Roman" w:hAnsi="Times New Roman" w:cs="Times New Roman"/>
          <w:sz w:val="28"/>
          <w:szCs w:val="28"/>
        </w:rPr>
        <w:t xml:space="preserve"> муниципального фестиваля детского творчества среди воспитанников дошкольных учреждений «Планета детства»</w:t>
      </w:r>
      <w:r w:rsidR="00F93175">
        <w:rPr>
          <w:rFonts w:ascii="Times New Roman" w:hAnsi="Times New Roman" w:cs="Times New Roman"/>
          <w:sz w:val="28"/>
          <w:szCs w:val="28"/>
        </w:rPr>
        <w:t>,</w:t>
      </w:r>
      <w:r w:rsidRPr="00047E97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A65167" w:rsidRPr="002457E7" w:rsidRDefault="00A65167" w:rsidP="00245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7E7">
        <w:rPr>
          <w:rFonts w:ascii="Times New Roman" w:hAnsi="Times New Roman" w:cs="Times New Roman"/>
          <w:sz w:val="28"/>
          <w:szCs w:val="28"/>
        </w:rPr>
        <w:t>Почетная грамота ФГ</w:t>
      </w:r>
      <w:r w:rsidRPr="00A65167">
        <w:rPr>
          <w:rFonts w:ascii="Times New Roman" w:hAnsi="Times New Roman" w:cs="Times New Roman"/>
          <w:sz w:val="28"/>
          <w:szCs w:val="28"/>
        </w:rPr>
        <w:t xml:space="preserve"> ДОУ № 2027 МО РФ за участие в конкурсе «Снежное создание» в номинации </w:t>
      </w:r>
      <w:r>
        <w:rPr>
          <w:rFonts w:ascii="Times New Roman" w:hAnsi="Times New Roman" w:cs="Times New Roman"/>
          <w:sz w:val="28"/>
          <w:szCs w:val="28"/>
        </w:rPr>
        <w:t>«Оригинальная постройка</w:t>
      </w:r>
      <w:r w:rsidR="00F93175">
        <w:rPr>
          <w:rFonts w:ascii="Times New Roman" w:hAnsi="Times New Roman" w:cs="Times New Roman"/>
          <w:sz w:val="28"/>
          <w:szCs w:val="28"/>
        </w:rPr>
        <w:t>»,</w:t>
      </w:r>
      <w:r w:rsidRPr="00A65167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1E33E1" w:rsidRPr="00047E97" w:rsidRDefault="00056521" w:rsidP="001E33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E1" w:rsidRPr="00047E97">
        <w:rPr>
          <w:rFonts w:ascii="Times New Roman" w:hAnsi="Times New Roman" w:cs="Times New Roman"/>
          <w:sz w:val="28"/>
          <w:szCs w:val="28"/>
        </w:rPr>
        <w:t>Справка об участии в районном туристическом слете работников образовательных учреждений, 2011г.</w:t>
      </w:r>
    </w:p>
    <w:p w:rsidR="00BD007B" w:rsidRPr="00047E97" w:rsidRDefault="002457E7" w:rsidP="00BD00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3E1" w:rsidRPr="00047E97">
        <w:rPr>
          <w:rFonts w:ascii="Times New Roman" w:hAnsi="Times New Roman"/>
          <w:sz w:val="28"/>
          <w:szCs w:val="28"/>
        </w:rPr>
        <w:t>Сертификат МУО «ИМЦ» участника международного конкурса рисунков «Красота Божьего Мира», 2011 г.</w:t>
      </w:r>
    </w:p>
    <w:p w:rsidR="001E33E1" w:rsidRPr="00047E97" w:rsidRDefault="002457E7" w:rsidP="001E33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E1" w:rsidRPr="00047E97">
        <w:rPr>
          <w:rFonts w:ascii="Times New Roman" w:hAnsi="Times New Roman" w:cs="Times New Roman"/>
          <w:sz w:val="28"/>
          <w:szCs w:val="28"/>
        </w:rPr>
        <w:t>Благодарность МБУ «Центр культуры, молодежи и спорта им.</w:t>
      </w:r>
      <w:r w:rsidR="00F93175">
        <w:rPr>
          <w:rFonts w:ascii="Times New Roman" w:hAnsi="Times New Roman" w:cs="Times New Roman"/>
          <w:sz w:val="28"/>
          <w:szCs w:val="28"/>
        </w:rPr>
        <w:t xml:space="preserve"> </w:t>
      </w:r>
      <w:r w:rsidR="001E33E1" w:rsidRPr="00047E97">
        <w:rPr>
          <w:rFonts w:ascii="Times New Roman" w:hAnsi="Times New Roman" w:cs="Times New Roman"/>
          <w:sz w:val="28"/>
          <w:szCs w:val="28"/>
        </w:rPr>
        <w:t>А.Ю.Кириллина» за участие в проведении вечера «Секрет молодости»,</w:t>
      </w:r>
      <w:r w:rsidR="00F93175">
        <w:rPr>
          <w:rFonts w:ascii="Times New Roman" w:hAnsi="Times New Roman" w:cs="Times New Roman"/>
          <w:sz w:val="28"/>
          <w:szCs w:val="28"/>
        </w:rPr>
        <w:t xml:space="preserve"> посвященного Дню пожилых людей,</w:t>
      </w:r>
      <w:r w:rsidR="001E33E1" w:rsidRPr="00047E97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1E33E1" w:rsidRPr="00056521" w:rsidRDefault="00047E97" w:rsidP="00BD00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21">
        <w:rPr>
          <w:rFonts w:ascii="Times New Roman" w:hAnsi="Times New Roman" w:cs="Times New Roman"/>
          <w:sz w:val="28"/>
          <w:szCs w:val="28"/>
        </w:rPr>
        <w:t>Грамота ФГ ДОУ № 2027 МО РФ за добросовестное отношение к выполнению должностных обязанностей, активное участие в проведении детских праздников и развлечений, в честь дня дошкольного работника, 2011 г.</w:t>
      </w:r>
      <w:r w:rsidR="002457E7" w:rsidRPr="0005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E7" w:rsidRPr="00056521" w:rsidRDefault="002457E7" w:rsidP="000565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521">
        <w:rPr>
          <w:rFonts w:ascii="Times New Roman" w:hAnsi="Times New Roman" w:cs="Times New Roman"/>
          <w:sz w:val="28"/>
          <w:szCs w:val="28"/>
        </w:rPr>
        <w:t>Грамота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 МБУ «Центр культуры, молодежи и спорта им.</w:t>
      </w:r>
      <w:r w:rsidR="00F93175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А.Ю.Кириллина» </w:t>
      </w:r>
      <w:r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за активное участие в концерте, </w:t>
      </w:r>
      <w:r w:rsidRPr="00056521">
        <w:rPr>
          <w:rFonts w:ascii="Times New Roman" w:hAnsi="Times New Roman" w:cs="Times New Roman"/>
          <w:sz w:val="28"/>
          <w:szCs w:val="28"/>
        </w:rPr>
        <w:t>посвященном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 67-й</w:t>
      </w:r>
      <w:r w:rsidRPr="00056521">
        <w:rPr>
          <w:rFonts w:ascii="Times New Roman" w:hAnsi="Times New Roman" w:cs="Times New Roman"/>
          <w:sz w:val="28"/>
          <w:szCs w:val="28"/>
        </w:rPr>
        <w:t xml:space="preserve"> Победе в Великой Отечественной войне, 2012г. </w:t>
      </w:r>
    </w:p>
    <w:sectPr w:rsidR="002457E7" w:rsidRPr="00056521" w:rsidSect="006E136D">
      <w:footerReference w:type="default" r:id="rId13"/>
      <w:pgSz w:w="11906" w:h="16838"/>
      <w:pgMar w:top="851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F1" w:rsidRDefault="008C3AF1" w:rsidP="006E136D">
      <w:pPr>
        <w:spacing w:after="0" w:line="240" w:lineRule="auto"/>
      </w:pPr>
      <w:r>
        <w:separator/>
      </w:r>
    </w:p>
  </w:endnote>
  <w:endnote w:type="continuationSeparator" w:id="1">
    <w:p w:rsidR="008C3AF1" w:rsidRDefault="008C3AF1" w:rsidP="006E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609"/>
      <w:docPartObj>
        <w:docPartGallery w:val="Page Numbers (Bottom of Page)"/>
        <w:docPartUnique/>
      </w:docPartObj>
    </w:sdtPr>
    <w:sdtContent>
      <w:p w:rsidR="0040088A" w:rsidRDefault="009C1DFF">
        <w:pPr>
          <w:pStyle w:val="a7"/>
          <w:jc w:val="right"/>
        </w:pPr>
        <w:fldSimple w:instr=" PAGE   \* MERGEFORMAT ">
          <w:r w:rsidR="000B624C">
            <w:rPr>
              <w:noProof/>
            </w:rPr>
            <w:t>1</w:t>
          </w:r>
        </w:fldSimple>
      </w:p>
    </w:sdtContent>
  </w:sdt>
  <w:p w:rsidR="0040088A" w:rsidRDefault="004008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F1" w:rsidRDefault="008C3AF1" w:rsidP="006E136D">
      <w:pPr>
        <w:spacing w:after="0" w:line="240" w:lineRule="auto"/>
      </w:pPr>
      <w:r>
        <w:separator/>
      </w:r>
    </w:p>
  </w:footnote>
  <w:footnote w:type="continuationSeparator" w:id="1">
    <w:p w:rsidR="008C3AF1" w:rsidRDefault="008C3AF1" w:rsidP="006E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23"/>
    <w:multiLevelType w:val="hybridMultilevel"/>
    <w:tmpl w:val="F69EA600"/>
    <w:lvl w:ilvl="0" w:tplc="233C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D4FED"/>
    <w:multiLevelType w:val="hybridMultilevel"/>
    <w:tmpl w:val="05D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2D5C"/>
    <w:multiLevelType w:val="hybridMultilevel"/>
    <w:tmpl w:val="12B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65CE"/>
    <w:multiLevelType w:val="hybridMultilevel"/>
    <w:tmpl w:val="1C92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66ED"/>
    <w:multiLevelType w:val="hybridMultilevel"/>
    <w:tmpl w:val="5E22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537"/>
    <w:rsid w:val="00000F74"/>
    <w:rsid w:val="000013C2"/>
    <w:rsid w:val="00017C4E"/>
    <w:rsid w:val="0002582D"/>
    <w:rsid w:val="000411AA"/>
    <w:rsid w:val="00043943"/>
    <w:rsid w:val="00044C10"/>
    <w:rsid w:val="00047114"/>
    <w:rsid w:val="00047E97"/>
    <w:rsid w:val="00056521"/>
    <w:rsid w:val="0007272A"/>
    <w:rsid w:val="000732F3"/>
    <w:rsid w:val="00073598"/>
    <w:rsid w:val="00074B15"/>
    <w:rsid w:val="00085F3E"/>
    <w:rsid w:val="0009404F"/>
    <w:rsid w:val="000A7C36"/>
    <w:rsid w:val="000B624C"/>
    <w:rsid w:val="000C09EF"/>
    <w:rsid w:val="000D1E23"/>
    <w:rsid w:val="000E2E14"/>
    <w:rsid w:val="00106F33"/>
    <w:rsid w:val="00107F8A"/>
    <w:rsid w:val="001105C3"/>
    <w:rsid w:val="00113494"/>
    <w:rsid w:val="001541D1"/>
    <w:rsid w:val="001558E9"/>
    <w:rsid w:val="00176EDE"/>
    <w:rsid w:val="001A75A7"/>
    <w:rsid w:val="001B4854"/>
    <w:rsid w:val="001C5072"/>
    <w:rsid w:val="001C6537"/>
    <w:rsid w:val="001D35AB"/>
    <w:rsid w:val="001E1CB1"/>
    <w:rsid w:val="001E33E1"/>
    <w:rsid w:val="001E4ADA"/>
    <w:rsid w:val="001F7A69"/>
    <w:rsid w:val="0020746F"/>
    <w:rsid w:val="00207E5D"/>
    <w:rsid w:val="0022244A"/>
    <w:rsid w:val="0023371F"/>
    <w:rsid w:val="002346CB"/>
    <w:rsid w:val="002444DF"/>
    <w:rsid w:val="002457E7"/>
    <w:rsid w:val="00281AD0"/>
    <w:rsid w:val="002825DF"/>
    <w:rsid w:val="00286AB8"/>
    <w:rsid w:val="002C1C3E"/>
    <w:rsid w:val="002D2B96"/>
    <w:rsid w:val="002D3D7E"/>
    <w:rsid w:val="00311A83"/>
    <w:rsid w:val="00315FA0"/>
    <w:rsid w:val="00324E21"/>
    <w:rsid w:val="00343C98"/>
    <w:rsid w:val="00347287"/>
    <w:rsid w:val="0037176E"/>
    <w:rsid w:val="0037465E"/>
    <w:rsid w:val="0039209D"/>
    <w:rsid w:val="003A1360"/>
    <w:rsid w:val="003A5749"/>
    <w:rsid w:val="003B2112"/>
    <w:rsid w:val="003B4C12"/>
    <w:rsid w:val="003C19DE"/>
    <w:rsid w:val="003E241D"/>
    <w:rsid w:val="003F43AC"/>
    <w:rsid w:val="003F7E56"/>
    <w:rsid w:val="0040088A"/>
    <w:rsid w:val="004036B7"/>
    <w:rsid w:val="00413C22"/>
    <w:rsid w:val="004267EF"/>
    <w:rsid w:val="0043502E"/>
    <w:rsid w:val="004413A8"/>
    <w:rsid w:val="004512D9"/>
    <w:rsid w:val="00472282"/>
    <w:rsid w:val="00482397"/>
    <w:rsid w:val="004940E7"/>
    <w:rsid w:val="004A54A1"/>
    <w:rsid w:val="004A54CC"/>
    <w:rsid w:val="004B7BA8"/>
    <w:rsid w:val="004C7546"/>
    <w:rsid w:val="004F7936"/>
    <w:rsid w:val="005146AA"/>
    <w:rsid w:val="00541306"/>
    <w:rsid w:val="005434BA"/>
    <w:rsid w:val="00586D96"/>
    <w:rsid w:val="005947CC"/>
    <w:rsid w:val="005C2AD1"/>
    <w:rsid w:val="005E1C35"/>
    <w:rsid w:val="005F4919"/>
    <w:rsid w:val="005F6830"/>
    <w:rsid w:val="005F73DC"/>
    <w:rsid w:val="00605B12"/>
    <w:rsid w:val="00607135"/>
    <w:rsid w:val="006078A9"/>
    <w:rsid w:val="00610997"/>
    <w:rsid w:val="00625BEF"/>
    <w:rsid w:val="00627A20"/>
    <w:rsid w:val="006409D5"/>
    <w:rsid w:val="00647697"/>
    <w:rsid w:val="006579C9"/>
    <w:rsid w:val="00672B42"/>
    <w:rsid w:val="00690E7C"/>
    <w:rsid w:val="006A48F3"/>
    <w:rsid w:val="006C58B7"/>
    <w:rsid w:val="006D76EF"/>
    <w:rsid w:val="006E136D"/>
    <w:rsid w:val="006E6AFA"/>
    <w:rsid w:val="00714E55"/>
    <w:rsid w:val="007312B6"/>
    <w:rsid w:val="0074365E"/>
    <w:rsid w:val="007664ED"/>
    <w:rsid w:val="00773F7E"/>
    <w:rsid w:val="007743DE"/>
    <w:rsid w:val="007850C0"/>
    <w:rsid w:val="00790DB9"/>
    <w:rsid w:val="00797B2C"/>
    <w:rsid w:val="007A71BF"/>
    <w:rsid w:val="007A7413"/>
    <w:rsid w:val="007A779E"/>
    <w:rsid w:val="007B2939"/>
    <w:rsid w:val="007B6B2A"/>
    <w:rsid w:val="007E258F"/>
    <w:rsid w:val="007F2620"/>
    <w:rsid w:val="00813DB7"/>
    <w:rsid w:val="00830017"/>
    <w:rsid w:val="00835454"/>
    <w:rsid w:val="00854E72"/>
    <w:rsid w:val="00856477"/>
    <w:rsid w:val="00872A74"/>
    <w:rsid w:val="008B6BA2"/>
    <w:rsid w:val="008C0528"/>
    <w:rsid w:val="008C3AF1"/>
    <w:rsid w:val="009217D3"/>
    <w:rsid w:val="00921924"/>
    <w:rsid w:val="0093514D"/>
    <w:rsid w:val="009619A0"/>
    <w:rsid w:val="00980790"/>
    <w:rsid w:val="0098376B"/>
    <w:rsid w:val="009850F4"/>
    <w:rsid w:val="0099224F"/>
    <w:rsid w:val="00992375"/>
    <w:rsid w:val="009A1213"/>
    <w:rsid w:val="009B596B"/>
    <w:rsid w:val="009B7340"/>
    <w:rsid w:val="009C0172"/>
    <w:rsid w:val="009C1DFF"/>
    <w:rsid w:val="009F5862"/>
    <w:rsid w:val="009F7ACE"/>
    <w:rsid w:val="00A208B4"/>
    <w:rsid w:val="00A4655B"/>
    <w:rsid w:val="00A47CA9"/>
    <w:rsid w:val="00A65167"/>
    <w:rsid w:val="00A90120"/>
    <w:rsid w:val="00AA1842"/>
    <w:rsid w:val="00AC6A66"/>
    <w:rsid w:val="00AF260F"/>
    <w:rsid w:val="00B07AC9"/>
    <w:rsid w:val="00B1509E"/>
    <w:rsid w:val="00B54D63"/>
    <w:rsid w:val="00B80544"/>
    <w:rsid w:val="00B80CA4"/>
    <w:rsid w:val="00B864AB"/>
    <w:rsid w:val="00B909B8"/>
    <w:rsid w:val="00BB33AD"/>
    <w:rsid w:val="00BC31F3"/>
    <w:rsid w:val="00BD007B"/>
    <w:rsid w:val="00C00950"/>
    <w:rsid w:val="00C53566"/>
    <w:rsid w:val="00C71B2F"/>
    <w:rsid w:val="00CD3713"/>
    <w:rsid w:val="00CE1F77"/>
    <w:rsid w:val="00D11E8C"/>
    <w:rsid w:val="00D368EB"/>
    <w:rsid w:val="00D47D63"/>
    <w:rsid w:val="00D47F98"/>
    <w:rsid w:val="00D7282A"/>
    <w:rsid w:val="00DA527E"/>
    <w:rsid w:val="00DB0601"/>
    <w:rsid w:val="00DB3BEA"/>
    <w:rsid w:val="00DC0D63"/>
    <w:rsid w:val="00DC7822"/>
    <w:rsid w:val="00DD36C0"/>
    <w:rsid w:val="00E003D6"/>
    <w:rsid w:val="00E245C5"/>
    <w:rsid w:val="00E25B9E"/>
    <w:rsid w:val="00E43D32"/>
    <w:rsid w:val="00E46195"/>
    <w:rsid w:val="00E74264"/>
    <w:rsid w:val="00E81B2C"/>
    <w:rsid w:val="00E866CE"/>
    <w:rsid w:val="00E958DD"/>
    <w:rsid w:val="00EB3586"/>
    <w:rsid w:val="00EC2441"/>
    <w:rsid w:val="00EC2872"/>
    <w:rsid w:val="00EC7AF6"/>
    <w:rsid w:val="00F22FEF"/>
    <w:rsid w:val="00F251D2"/>
    <w:rsid w:val="00F44EA3"/>
    <w:rsid w:val="00F93175"/>
    <w:rsid w:val="00FB38C3"/>
    <w:rsid w:val="00FE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1F"/>
    <w:pPr>
      <w:ind w:left="720"/>
      <w:contextualSpacing/>
    </w:pPr>
  </w:style>
  <w:style w:type="table" w:styleId="a4">
    <w:name w:val="Table Grid"/>
    <w:basedOn w:val="a1"/>
    <w:uiPriority w:val="59"/>
    <w:rsid w:val="009B7340"/>
    <w:pPr>
      <w:spacing w:after="0" w:line="240" w:lineRule="auto"/>
    </w:pPr>
    <w:rPr>
      <w:rFonts w:ascii="Cambria" w:eastAsiaTheme="minorHAnsi" w:hAnsi="Cambria"/>
      <w:sz w:val="32"/>
      <w:szCs w:val="14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36D"/>
  </w:style>
  <w:style w:type="paragraph" w:styleId="a7">
    <w:name w:val="footer"/>
    <w:basedOn w:val="a"/>
    <w:link w:val="a8"/>
    <w:uiPriority w:val="99"/>
    <w:unhideWhenUsed/>
    <w:rsid w:val="006E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36D"/>
  </w:style>
  <w:style w:type="character" w:styleId="a9">
    <w:name w:val="Hyperlink"/>
    <w:basedOn w:val="a0"/>
    <w:uiPriority w:val="99"/>
    <w:unhideWhenUsed/>
    <w:rsid w:val="009850F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74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746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lex.vistcj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valex.vistcj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865-ECD1-4A09-BF65-9DC40474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45</cp:revision>
  <dcterms:created xsi:type="dcterms:W3CDTF">2012-02-03T05:57:00Z</dcterms:created>
  <dcterms:modified xsi:type="dcterms:W3CDTF">2012-08-05T21:21:00Z</dcterms:modified>
</cp:coreProperties>
</file>