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35" w:rsidRDefault="00583335" w:rsidP="0058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детский сад №12 «Яблонька».</w:t>
      </w: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«</w:t>
      </w:r>
      <w:proofErr w:type="spellStart"/>
      <w:r w:rsidR="004F7A77">
        <w:rPr>
          <w:rFonts w:ascii="Times New Roman" w:hAnsi="Times New Roman" w:cs="Times New Roman"/>
          <w:sz w:val="28"/>
          <w:szCs w:val="28"/>
        </w:rPr>
        <w:t>Зиновий-синичник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3335" w:rsidRPr="00583335" w:rsidRDefault="00583335" w:rsidP="00D0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Егорова А.В.</w:t>
      </w: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2012г.</w:t>
      </w:r>
    </w:p>
    <w:p w:rsidR="00583335" w:rsidRPr="00583335" w:rsidRDefault="00583335" w:rsidP="0058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Лыткарино.</w:t>
      </w: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D7E48" w:rsidRDefault="003D7E48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8237B" w:rsidRDefault="00D8237B" w:rsidP="00D823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русском народном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Зиновий-синичник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C220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C220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2C2207">
        <w:rPr>
          <w:rFonts w:ascii="Times New Roman" w:hAnsi="Times New Roman" w:cs="Times New Roman"/>
          <w:sz w:val="28"/>
          <w:szCs w:val="28"/>
        </w:rPr>
        <w:t>, поговорки, приметы, игры.</w:t>
      </w:r>
    </w:p>
    <w:p w:rsidR="00D8237B" w:rsidRPr="003F1704" w:rsidRDefault="00D8237B" w:rsidP="003F17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жизни и особенностях строения </w:t>
      </w:r>
      <w:r w:rsidR="003F1704">
        <w:rPr>
          <w:rFonts w:ascii="Times New Roman" w:hAnsi="Times New Roman" w:cs="Times New Roman"/>
          <w:sz w:val="28"/>
          <w:szCs w:val="28"/>
        </w:rPr>
        <w:t xml:space="preserve">и поведения </w:t>
      </w:r>
      <w:r>
        <w:rPr>
          <w:rFonts w:ascii="Times New Roman" w:hAnsi="Times New Roman" w:cs="Times New Roman"/>
          <w:sz w:val="28"/>
          <w:szCs w:val="28"/>
        </w:rPr>
        <w:t xml:space="preserve">птички синички  (сильные лапки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коготкам, крепкий клюв, густое и пушистое оперение и т.д.)</w:t>
      </w:r>
    </w:p>
    <w:p w:rsidR="003F1704" w:rsidRDefault="003F1704" w:rsidP="00D823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зимующих птиц игра «четвёртый лишний».</w:t>
      </w:r>
    </w:p>
    <w:p w:rsidR="00D8237B" w:rsidRDefault="00D8237B" w:rsidP="00D823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птицам, желание помогать им в трудные минуты.</w:t>
      </w:r>
    </w:p>
    <w:p w:rsidR="00D8237B" w:rsidRPr="00D8237B" w:rsidRDefault="00D8237B" w:rsidP="00D576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35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познание (формирование целостной картины мира</w:t>
      </w:r>
      <w:r w:rsidR="004F7A77">
        <w:rPr>
          <w:rFonts w:ascii="Times New Roman" w:hAnsi="Times New Roman" w:cs="Times New Roman"/>
          <w:sz w:val="28"/>
          <w:szCs w:val="28"/>
        </w:rPr>
        <w:t>), ко</w:t>
      </w:r>
      <w:r>
        <w:rPr>
          <w:rFonts w:ascii="Times New Roman" w:hAnsi="Times New Roman" w:cs="Times New Roman"/>
          <w:sz w:val="28"/>
          <w:szCs w:val="28"/>
        </w:rPr>
        <w:t>ммуникация, социализация, чт</w:t>
      </w:r>
      <w:r w:rsidR="003216D9"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</w:p>
    <w:p w:rsidR="004F7A77" w:rsidRDefault="004F7A77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9" w:rsidRDefault="00583335" w:rsidP="0058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7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35" w:rsidRDefault="00872528" w:rsidP="003216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D9">
        <w:rPr>
          <w:rFonts w:ascii="Times New Roman" w:hAnsi="Times New Roman" w:cs="Times New Roman"/>
          <w:sz w:val="28"/>
          <w:szCs w:val="28"/>
        </w:rPr>
        <w:t>изготовление с детьми кормушек для птиц</w:t>
      </w:r>
      <w:r w:rsidR="003216D9">
        <w:rPr>
          <w:rFonts w:ascii="Times New Roman" w:hAnsi="Times New Roman" w:cs="Times New Roman"/>
          <w:sz w:val="28"/>
          <w:szCs w:val="28"/>
        </w:rPr>
        <w:t>.</w:t>
      </w:r>
    </w:p>
    <w:p w:rsidR="003216D9" w:rsidRDefault="003216D9" w:rsidP="003216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Синиченька-невеличенька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16D9" w:rsidRDefault="003216D9" w:rsidP="003216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про синичек.</w:t>
      </w:r>
    </w:p>
    <w:p w:rsidR="003216D9" w:rsidRPr="003216D9" w:rsidRDefault="003216D9" w:rsidP="003216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акварелью «Синичка».</w:t>
      </w:r>
    </w:p>
    <w:p w:rsidR="00583335" w:rsidRDefault="00583335" w:rsidP="005833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58333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2528" w:rsidRDefault="00872528" w:rsidP="003216D9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216D9" w:rsidRDefault="003216D9" w:rsidP="00321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A77" w:rsidRDefault="004F7A77" w:rsidP="004F7A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полукругом на стульчиках. </w:t>
      </w:r>
    </w:p>
    <w:p w:rsidR="004F7A77" w:rsidRDefault="004F7A77" w:rsidP="004F7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</w:t>
      </w:r>
      <w:r w:rsidR="003D7E48">
        <w:rPr>
          <w:rFonts w:ascii="Times New Roman" w:hAnsi="Times New Roman" w:cs="Times New Roman"/>
          <w:sz w:val="28"/>
          <w:szCs w:val="28"/>
        </w:rPr>
        <w:t>ята, сегодня мы собрались</w:t>
      </w:r>
      <w:r w:rsidR="00872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отметить праздник одной очень маленькой, красивой птички, а какой угадайте из моей загадки.</w:t>
      </w:r>
    </w:p>
    <w:p w:rsidR="004F7A77" w:rsidRDefault="004F7A77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Шустро зёрнышки клюёт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с утра нам не даёт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Голосистая певичка –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Желтопузая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(синичка)</w:t>
      </w:r>
    </w:p>
    <w:p w:rsid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7" w:rsidRDefault="004F7A77" w:rsidP="004F7A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 – это синичка. 12 ноября русский народ отмечает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Зиновий-синичник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это дня птички синички и все зимующие птицы начинают прилетать поближе к жилью человека</w:t>
      </w:r>
      <w:r w:rsidR="000527EC">
        <w:rPr>
          <w:rFonts w:ascii="Times New Roman" w:hAnsi="Times New Roman" w:cs="Times New Roman"/>
          <w:sz w:val="28"/>
          <w:szCs w:val="28"/>
        </w:rPr>
        <w:t>.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Шустрые синички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в города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где есть еда.</w:t>
      </w:r>
    </w:p>
    <w:p w:rsidR="000527EC" w:rsidRDefault="000527EC" w:rsidP="00052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27EC" w:rsidRDefault="000527EC" w:rsidP="00052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 очень храбрые птички, они залетают на балконы, заглядывают в форточки домов. Синицы самые полезные птицы, основная их польза – истребление вредных насекомых, только одна синичка за сутки съедает столько насекомых, сколь весит сама, особенно любит полакомиться вредными жуками и личинка</w:t>
      </w:r>
      <w:r w:rsidR="002C2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7EC" w:rsidRDefault="000527EC" w:rsidP="00052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зиновий-синичник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детишки выбегали на улицу и зазывали синичек в гости. Давайте и мы с вами позовём их к нам</w:t>
      </w:r>
      <w:r w:rsidR="00AD7B26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ети встают у стульчиков 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Синиченька-невеличенька</w:t>
      </w:r>
      <w:proofErr w:type="spellEnd"/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 ты к нам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чужих краёв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ты нам.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снежную, зиму тёмную</w:t>
      </w:r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Синиченька-сестриченька</w:t>
      </w:r>
      <w:proofErr w:type="spellEnd"/>
    </w:p>
    <w:p w:rsidR="000527EC" w:rsidRDefault="000527EC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Созывай снегирей</w:t>
      </w:r>
    </w:p>
    <w:p w:rsidR="000527EC" w:rsidRDefault="00AD7B26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 к нам скорей!</w:t>
      </w:r>
    </w:p>
    <w:p w:rsidR="00AD7B26" w:rsidRDefault="00AD7B26" w:rsidP="000527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7B26" w:rsidRDefault="00AD7B26" w:rsidP="00AD7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откуда прилетают к нам синички? Где они жили летом? Правильно летом они жили в лесах, парках, садах. Своим п</w:t>
      </w:r>
      <w:r w:rsidR="002C2207">
        <w:rPr>
          <w:rFonts w:ascii="Times New Roman" w:hAnsi="Times New Roman" w:cs="Times New Roman"/>
          <w:sz w:val="28"/>
          <w:szCs w:val="28"/>
        </w:rPr>
        <w:t>оявлением в городе они дают сигнал</w:t>
      </w:r>
      <w:r>
        <w:rPr>
          <w:rFonts w:ascii="Times New Roman" w:hAnsi="Times New Roman" w:cs="Times New Roman"/>
          <w:sz w:val="28"/>
          <w:szCs w:val="28"/>
        </w:rPr>
        <w:t xml:space="preserve"> людям, что скоро зима не забудьте утеплить свои дома, чтобы мороз не проник в квартиры, и что пришла пора позаботиться человеку о птицах, подкормить их, </w:t>
      </w:r>
      <w:r w:rsidR="002C2207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птицам стало голодно. </w:t>
      </w:r>
    </w:p>
    <w:p w:rsidR="00AD7B26" w:rsidRDefault="00AD7B26" w:rsidP="00AD7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5BD" w:rsidRDefault="00DC55BD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7B26" w:rsidRDefault="00AD7B26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Синичек вереница</w:t>
      </w:r>
    </w:p>
    <w:p w:rsidR="00AD7B26" w:rsidRDefault="00AD7B26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сюда кормиться!</w:t>
      </w:r>
    </w:p>
    <w:p w:rsidR="00AD7B26" w:rsidRDefault="002C2207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Насыпи</w:t>
      </w:r>
      <w:r w:rsidR="00AD7B2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D7B26">
        <w:rPr>
          <w:rFonts w:ascii="Times New Roman" w:hAnsi="Times New Roman" w:cs="Times New Roman"/>
          <w:sz w:val="28"/>
          <w:szCs w:val="28"/>
        </w:rPr>
        <w:t xml:space="preserve"> мы для птицы</w:t>
      </w:r>
    </w:p>
    <w:p w:rsidR="00AD7B26" w:rsidRDefault="00AD7B26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Семян</w:t>
      </w:r>
      <w:r w:rsidR="00DC5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зерна</w:t>
      </w:r>
      <w:r w:rsidR="002C2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</w:t>
      </w:r>
      <w:r w:rsidR="00DC55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ицы!</w:t>
      </w:r>
    </w:p>
    <w:p w:rsidR="00DC55BD" w:rsidRDefault="00DC55BD" w:rsidP="00AD7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C55BD" w:rsidRDefault="00DC55BD" w:rsidP="00DC5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с давних пор уважает и любит труженицу синичку –</w:t>
      </w:r>
      <w:r w:rsidR="002C2207">
        <w:rPr>
          <w:rFonts w:ascii="Times New Roman" w:hAnsi="Times New Roman" w:cs="Times New Roman"/>
          <w:sz w:val="28"/>
          <w:szCs w:val="28"/>
        </w:rPr>
        <w:t xml:space="preserve"> защ</w:t>
      </w:r>
      <w:r>
        <w:rPr>
          <w:rFonts w:ascii="Times New Roman" w:hAnsi="Times New Roman" w:cs="Times New Roman"/>
          <w:sz w:val="28"/>
          <w:szCs w:val="28"/>
        </w:rPr>
        <w:t xml:space="preserve">итницу деревьев и </w:t>
      </w:r>
      <w:r w:rsidR="002C2207">
        <w:rPr>
          <w:rFonts w:ascii="Times New Roman" w:hAnsi="Times New Roman" w:cs="Times New Roman"/>
          <w:sz w:val="28"/>
          <w:szCs w:val="28"/>
        </w:rPr>
        <w:t>сложил про неё поговорки: Н</w:t>
      </w:r>
      <w:r>
        <w:rPr>
          <w:rFonts w:ascii="Times New Roman" w:hAnsi="Times New Roman" w:cs="Times New Roman"/>
          <w:sz w:val="28"/>
          <w:szCs w:val="28"/>
        </w:rPr>
        <w:t>е велика синичка, да тоже птичка. Мала синичка, да ноготок востёр. А ещё русский народ примечал: синица к избе – зима на двор. Синичка в окно постучит – будет известие. Когда синичка начинает с утра пищать – ожидай мороза ночью.</w:t>
      </w: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снег вокруг искрится</w:t>
      </w: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зимний ветер злится.</w:t>
      </w: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не уставая</w:t>
      </w: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расписная.</w:t>
      </w:r>
    </w:p>
    <w:p w:rsidR="002C2207" w:rsidRDefault="002C2207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C2207" w:rsidRDefault="002C2207" w:rsidP="002C2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заведём </w:t>
      </w:r>
      <w:r w:rsidR="003D7E48">
        <w:rPr>
          <w:rFonts w:ascii="Times New Roman" w:hAnsi="Times New Roman" w:cs="Times New Roman"/>
          <w:sz w:val="28"/>
          <w:szCs w:val="28"/>
        </w:rPr>
        <w:t>хороводную игру «Летели две птички»</w:t>
      </w:r>
      <w:proofErr w:type="gramStart"/>
      <w:r w:rsidR="003D7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E48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3D7E48">
        <w:rPr>
          <w:rFonts w:ascii="Times New Roman" w:hAnsi="Times New Roman" w:cs="Times New Roman"/>
          <w:sz w:val="28"/>
          <w:szCs w:val="28"/>
        </w:rPr>
        <w:t xml:space="preserve">встают </w:t>
      </w:r>
      <w:r>
        <w:rPr>
          <w:rFonts w:ascii="Times New Roman" w:hAnsi="Times New Roman" w:cs="Times New Roman"/>
          <w:sz w:val="28"/>
          <w:szCs w:val="28"/>
        </w:rPr>
        <w:t>парами</w:t>
      </w:r>
      <w:r w:rsidR="003D7E48">
        <w:rPr>
          <w:rFonts w:ascii="Times New Roman" w:hAnsi="Times New Roman" w:cs="Times New Roman"/>
          <w:sz w:val="28"/>
          <w:szCs w:val="28"/>
        </w:rPr>
        <w:t xml:space="preserve"> идут</w:t>
      </w:r>
      <w:proofErr w:type="gramEnd"/>
      <w:r w:rsidR="003D7E48">
        <w:rPr>
          <w:rFonts w:ascii="Times New Roman" w:hAnsi="Times New Roman" w:cs="Times New Roman"/>
          <w:sz w:val="28"/>
          <w:szCs w:val="28"/>
        </w:rPr>
        <w:t xml:space="preserve"> по кругу и поют:</w:t>
      </w:r>
    </w:p>
    <w:p w:rsidR="003D7E48" w:rsidRDefault="003D7E48" w:rsidP="003D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 ростом невелички.</w:t>
      </w:r>
    </w:p>
    <w:p w:rsidR="003D7E48" w:rsidRDefault="003D7E48" w:rsidP="003D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летели, все люди глядели.</w:t>
      </w:r>
    </w:p>
    <w:p w:rsidR="003D7E48" w:rsidRDefault="003D7E48" w:rsidP="003D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садились, все люди дивились.</w:t>
      </w:r>
    </w:p>
    <w:p w:rsidR="003D7E48" w:rsidRDefault="003D7E48" w:rsidP="003D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вставали, крепко обнимались (целовались).</w:t>
      </w:r>
    </w:p>
    <w:p w:rsidR="003D7E48" w:rsidRDefault="003D7E48" w:rsidP="003D7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 пению играющие машут руками-крыльями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слова «садились» все приседают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слово «вставали» - поднимаются, машут крыльями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обнимают друг друга.</w:t>
      </w:r>
    </w:p>
    <w:p w:rsidR="003D7E48" w:rsidRDefault="003D7E48" w:rsidP="003D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«Утка и селезень».</w:t>
      </w:r>
    </w:p>
    <w:p w:rsidR="003D7E48" w:rsidRDefault="003D7E48" w:rsidP="003D7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становятся в круг, в середине – «утка», за кругом – «селезень», который </w:t>
      </w:r>
      <w:r w:rsidR="00872528">
        <w:rPr>
          <w:rFonts w:ascii="Times New Roman" w:hAnsi="Times New Roman" w:cs="Times New Roman"/>
          <w:sz w:val="28"/>
          <w:szCs w:val="28"/>
        </w:rPr>
        <w:t>ловит утку</w:t>
      </w:r>
      <w:proofErr w:type="gramStart"/>
      <w:r w:rsidR="00872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528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="00872528">
        <w:rPr>
          <w:rFonts w:ascii="Times New Roman" w:hAnsi="Times New Roman" w:cs="Times New Roman"/>
          <w:sz w:val="28"/>
          <w:szCs w:val="28"/>
        </w:rPr>
        <w:t xml:space="preserve"> в кругу идут и поют песенку, а утка идёт в  противоположную сторону.</w:t>
      </w:r>
    </w:p>
    <w:p w:rsidR="00872528" w:rsidRDefault="00872528" w:rsidP="008725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ловит утку,</w:t>
      </w:r>
    </w:p>
    <w:p w:rsidR="00872528" w:rsidRDefault="00872528" w:rsidP="008725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ловит серую.</w:t>
      </w:r>
    </w:p>
    <w:p w:rsidR="00872528" w:rsidRDefault="00872528" w:rsidP="008725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Пойди, утица, домой.</w:t>
      </w:r>
    </w:p>
    <w:p w:rsidR="00872528" w:rsidRDefault="00872528" w:rsidP="008725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семеро детей,</w:t>
      </w:r>
    </w:p>
    <w:p w:rsidR="00872528" w:rsidRDefault="00872528" w:rsidP="008725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– селезень.</w:t>
      </w:r>
    </w:p>
    <w:p w:rsidR="002C2207" w:rsidRDefault="00872528" w:rsidP="008725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слов дети поднимают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селезень догоняет утку.</w:t>
      </w:r>
    </w:p>
    <w:p w:rsidR="00872528" w:rsidRDefault="00872528" w:rsidP="008725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207" w:rsidRDefault="002C2207" w:rsidP="002C2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Синичек в народе прозвали акробатами, потому что они ловкие и могут забраться в любую щель. У них крепкие ноги, на ногах сильные лапки с остры</w:t>
      </w:r>
      <w:r w:rsidR="00F25F08">
        <w:rPr>
          <w:rFonts w:ascii="Times New Roman" w:hAnsi="Times New Roman" w:cs="Times New Roman"/>
          <w:sz w:val="28"/>
          <w:szCs w:val="28"/>
        </w:rPr>
        <w:t>ми коготками, с помощью острых коготков синичка 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Оперение у синичек густое и пушистое, холод им не страшен, замерзают птички от голода.</w:t>
      </w:r>
    </w:p>
    <w:p w:rsidR="00F25F08" w:rsidRDefault="00F25F08" w:rsidP="002C2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F08" w:rsidRDefault="00F25F08" w:rsidP="00F25F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Синица, синица</w:t>
      </w:r>
    </w:p>
    <w:p w:rsidR="00F25F08" w:rsidRDefault="00F25F08" w:rsidP="00F25F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снится?</w:t>
      </w:r>
    </w:p>
    <w:p w:rsidR="00F25F08" w:rsidRDefault="00F25F08" w:rsidP="00F25F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Зёрнышки, мошки</w:t>
      </w:r>
    </w:p>
    <w:p w:rsidR="00F25F08" w:rsidRDefault="00F25F08" w:rsidP="00F25F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хлебные крошки.</w:t>
      </w:r>
    </w:p>
    <w:p w:rsidR="00F25F08" w:rsidRDefault="00F25F08" w:rsidP="00F25F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25F08" w:rsidRDefault="00F25F08" w:rsidP="00F25F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синицы такие полезные, люди издавна заботятся о них, оберегают, делают им кормушки и специальные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домики-синичники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 иллюстрации).</w:t>
      </w:r>
    </w:p>
    <w:p w:rsidR="003F1704" w:rsidRDefault="00F25F08" w:rsidP="00F25F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C6880">
        <w:rPr>
          <w:rFonts w:ascii="Times New Roman" w:hAnsi="Times New Roman" w:cs="Times New Roman"/>
          <w:sz w:val="28"/>
          <w:szCs w:val="28"/>
        </w:rPr>
        <w:t xml:space="preserve">мы с вами делали кормушки для птиц, давайте их развесим нашем </w:t>
      </w:r>
      <w:proofErr w:type="gramStart"/>
      <w:r w:rsidR="007C6880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подкормим не только синичек</w:t>
      </w:r>
      <w:r w:rsidR="003F1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других зимующих птиц. </w:t>
      </w:r>
      <w:r w:rsidR="003F1704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3F1704" w:rsidRPr="00872528">
        <w:rPr>
          <w:rFonts w:ascii="Times New Roman" w:hAnsi="Times New Roman" w:cs="Times New Roman"/>
          <w:sz w:val="28"/>
          <w:szCs w:val="28"/>
        </w:rPr>
        <w:t>посмотреть, а знаете ли вы зимующих птиц, и предлагаю вам сыграть в игру</w:t>
      </w:r>
      <w:r w:rsidR="003F1704">
        <w:rPr>
          <w:rFonts w:ascii="Times New Roman" w:hAnsi="Times New Roman" w:cs="Times New Roman"/>
          <w:sz w:val="28"/>
          <w:szCs w:val="28"/>
        </w:rPr>
        <w:t xml:space="preserve"> «Четвёртый лишний». </w:t>
      </w:r>
    </w:p>
    <w:p w:rsidR="00F25F08" w:rsidRDefault="00F25F08" w:rsidP="00F25F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чем мы будем их кормить? </w:t>
      </w:r>
      <w:r w:rsidR="003F1704">
        <w:rPr>
          <w:rFonts w:ascii="Times New Roman" w:hAnsi="Times New Roman" w:cs="Times New Roman"/>
          <w:sz w:val="28"/>
          <w:szCs w:val="28"/>
        </w:rPr>
        <w:t>Зимующие птицы в холодные и голодные времена не очень прихотливы и могут</w:t>
      </w:r>
      <w:r w:rsidR="007C6880">
        <w:rPr>
          <w:rFonts w:ascii="Times New Roman" w:hAnsi="Times New Roman" w:cs="Times New Roman"/>
          <w:sz w:val="28"/>
          <w:szCs w:val="28"/>
        </w:rPr>
        <w:t>,</w:t>
      </w:r>
      <w:r w:rsidR="003F1704">
        <w:rPr>
          <w:rFonts w:ascii="Times New Roman" w:hAnsi="Times New Roman" w:cs="Times New Roman"/>
          <w:sz w:val="28"/>
          <w:szCs w:val="28"/>
        </w:rPr>
        <w:t xml:space="preserve"> есть еду с нашего стола остатки каши, творога, </w:t>
      </w:r>
      <w:r w:rsidR="00A516EE">
        <w:rPr>
          <w:rFonts w:ascii="Times New Roman" w:hAnsi="Times New Roman" w:cs="Times New Roman"/>
          <w:sz w:val="28"/>
          <w:szCs w:val="28"/>
        </w:rPr>
        <w:t>отва</w:t>
      </w:r>
      <w:r w:rsidR="006252C0">
        <w:rPr>
          <w:rFonts w:ascii="Times New Roman" w:hAnsi="Times New Roman" w:cs="Times New Roman"/>
          <w:sz w:val="28"/>
          <w:szCs w:val="28"/>
        </w:rPr>
        <w:t xml:space="preserve">рное яйцо, </w:t>
      </w:r>
      <w:r w:rsidR="003F1704">
        <w:rPr>
          <w:rFonts w:ascii="Times New Roman" w:hAnsi="Times New Roman" w:cs="Times New Roman"/>
          <w:sz w:val="28"/>
          <w:szCs w:val="28"/>
        </w:rPr>
        <w:t xml:space="preserve">хлебные крошки, </w:t>
      </w:r>
      <w:r w:rsidR="006252C0">
        <w:rPr>
          <w:rFonts w:ascii="Times New Roman" w:hAnsi="Times New Roman" w:cs="Times New Roman"/>
          <w:sz w:val="28"/>
          <w:szCs w:val="28"/>
        </w:rPr>
        <w:t xml:space="preserve">ягоды рябины, </w:t>
      </w:r>
      <w:r w:rsidR="003F1704">
        <w:rPr>
          <w:rFonts w:ascii="Times New Roman" w:hAnsi="Times New Roman" w:cs="Times New Roman"/>
          <w:sz w:val="28"/>
          <w:szCs w:val="28"/>
        </w:rPr>
        <w:t>семечки тыквы и подсолнуха, орехи, кусочки фруктов и можно повесить</w:t>
      </w:r>
      <w:r w:rsidR="006252C0">
        <w:rPr>
          <w:rFonts w:ascii="Times New Roman" w:hAnsi="Times New Roman" w:cs="Times New Roman"/>
          <w:sz w:val="28"/>
          <w:szCs w:val="28"/>
        </w:rPr>
        <w:t xml:space="preserve"> кусочки несолёного сала и мяса (на тарелочках разные вида корма).</w:t>
      </w:r>
    </w:p>
    <w:p w:rsidR="00D73B97" w:rsidRDefault="00D73B97" w:rsidP="00F25F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правильно кормить птиц, необходимо соблюдать некоторые правила:</w:t>
      </w:r>
    </w:p>
    <w:p w:rsidR="00D73B97" w:rsidRDefault="00D73B97" w:rsidP="00D73B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Подкармливать птиц в одно</w:t>
      </w:r>
      <w:r w:rsidR="006252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том ж</w:t>
      </w:r>
      <w:r w:rsidR="00872528">
        <w:rPr>
          <w:rFonts w:ascii="Times New Roman" w:hAnsi="Times New Roman" w:cs="Times New Roman"/>
          <w:sz w:val="28"/>
          <w:szCs w:val="28"/>
        </w:rPr>
        <w:t xml:space="preserve">е месте, желательно в одно </w:t>
      </w:r>
      <w:proofErr w:type="gramStart"/>
      <w:r w:rsidR="00872528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="00872528">
        <w:rPr>
          <w:rFonts w:ascii="Times New Roman" w:hAnsi="Times New Roman" w:cs="Times New Roman"/>
          <w:sz w:val="28"/>
          <w:szCs w:val="28"/>
        </w:rPr>
        <w:t xml:space="preserve"> </w:t>
      </w:r>
      <w:r w:rsidR="006252C0">
        <w:rPr>
          <w:rFonts w:ascii="Times New Roman" w:hAnsi="Times New Roman" w:cs="Times New Roman"/>
          <w:sz w:val="28"/>
          <w:szCs w:val="28"/>
        </w:rPr>
        <w:t>же время и</w:t>
      </w:r>
      <w:r>
        <w:rPr>
          <w:rFonts w:ascii="Times New Roman" w:hAnsi="Times New Roman" w:cs="Times New Roman"/>
          <w:sz w:val="28"/>
          <w:szCs w:val="28"/>
        </w:rPr>
        <w:t xml:space="preserve"> птицы будут сами прилетать к этому времени;</w:t>
      </w:r>
    </w:p>
    <w:p w:rsidR="00D73B97" w:rsidRDefault="00D73B97" w:rsidP="00D73B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D73B97" w:rsidRDefault="00D73B97" w:rsidP="00D73B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класть немного, именно для того, чтобы подкормить, поддержать в трудное время.</w:t>
      </w:r>
    </w:p>
    <w:p w:rsidR="006252C0" w:rsidRDefault="006252C0" w:rsidP="006252C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позаботимся о птицах зимой, летом птицы позаботятся о наших лесах, садах, парках.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 пускай игрушки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сегодняшним деньком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сделаем кормушки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повесим за окном.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Нелегко зимою птицам, 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морозы много бед.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вас милые синицы</w:t>
      </w:r>
    </w:p>
    <w:p w:rsidR="00A516EE" w:rsidRDefault="00A516E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 на обед.</w:t>
      </w:r>
    </w:p>
    <w:p w:rsidR="0062591E" w:rsidRDefault="0062591E" w:rsidP="00A516EE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4FA8" w:rsidRDefault="00064FA8" w:rsidP="00064FA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мои друзья, всех ждёт весёлая игра. </w:t>
      </w:r>
    </w:p>
    <w:p w:rsidR="00F1156A" w:rsidRDefault="00064FA8" w:rsidP="00064FA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Подвижная игра «Стайка». По считалке выбирается водящий – орлан. </w:t>
      </w:r>
    </w:p>
    <w:p w:rsidR="00872528" w:rsidRDefault="00872528" w:rsidP="00064FA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8" w:rsidRDefault="00872528" w:rsidP="0087252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Птичка-синичка по небу летела</w:t>
      </w:r>
    </w:p>
    <w:p w:rsidR="00872528" w:rsidRDefault="00872528" w:rsidP="0087252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Птичка-синичка мне считать велела:</w:t>
      </w:r>
    </w:p>
    <w:p w:rsidR="00F1156A" w:rsidRDefault="00872528" w:rsidP="0087252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водить будешь ты.</w:t>
      </w:r>
    </w:p>
    <w:p w:rsidR="00872528" w:rsidRPr="00872528" w:rsidRDefault="00872528" w:rsidP="0087252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4FA8" w:rsidRDefault="00F1156A" w:rsidP="00064FA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дети птички, они летают</w:t>
      </w:r>
      <w:r w:rsidR="00872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машут крылышками</w:t>
      </w:r>
      <w:r w:rsidR="00872528">
        <w:rPr>
          <w:rFonts w:ascii="Times New Roman" w:hAnsi="Times New Roman" w:cs="Times New Roman"/>
          <w:sz w:val="28"/>
          <w:szCs w:val="28"/>
        </w:rPr>
        <w:t xml:space="preserve"> и говорят:</w:t>
      </w:r>
    </w:p>
    <w:p w:rsidR="00064FA8" w:rsidRPr="00F1156A" w:rsidRDefault="00064FA8" w:rsidP="00F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A8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Пой-ка, подпевай</w:t>
      </w:r>
      <w:r w:rsidR="00F11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птичек –</w:t>
      </w:r>
      <w:r w:rsidR="00F1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стайка;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головушка,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птичка – коростель,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скворушка,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серенькое пёрышко.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зяблик,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стриж,</w:t>
      </w:r>
    </w:p>
    <w:p w:rsidR="008763E6" w:rsidRDefault="008763E6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чиж,</w:t>
      </w:r>
    </w:p>
    <w:p w:rsidR="008763E6" w:rsidRDefault="00F1156A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злой орлан,</w:t>
      </w:r>
    </w:p>
    <w:p w:rsidR="00F1156A" w:rsidRDefault="00F1156A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птички, по домам!</w:t>
      </w:r>
    </w:p>
    <w:p w:rsidR="00F1156A" w:rsidRDefault="00F1156A" w:rsidP="00F1156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56A" w:rsidRDefault="00F1156A" w:rsidP="00F1156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слов дети-птички убегают, а водящий – орлан их догоняет и салит.</w:t>
      </w:r>
    </w:p>
    <w:p w:rsidR="00F1156A" w:rsidRDefault="00F1156A" w:rsidP="00064FA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16EE" w:rsidRPr="00D73B97" w:rsidRDefault="00A516EE" w:rsidP="00A516E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880" w:rsidRDefault="007C6880" w:rsidP="00F25F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5BD" w:rsidRDefault="00DC55BD" w:rsidP="00DC55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7B26" w:rsidRDefault="00AD7B26" w:rsidP="00AD7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A77" w:rsidRDefault="004F7A77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EE" w:rsidRDefault="00A516EE" w:rsidP="004F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77" w:rsidRPr="004F7A77" w:rsidRDefault="004F7A77" w:rsidP="004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F7A77" w:rsidRDefault="004F7A77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83335" w:rsidRDefault="00583335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04C8B" w:rsidRPr="00024A1D" w:rsidRDefault="00024A1D" w:rsidP="00D04C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24A1D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СИНИЦА.</w:t>
      </w:r>
    </w:p>
    <w:p w:rsidR="00657193" w:rsidRDefault="00657193" w:rsidP="00657193">
      <w:r>
        <w:rPr>
          <w:noProof/>
        </w:rPr>
        <w:drawing>
          <wp:inline distT="0" distB="0" distL="0" distR="0">
            <wp:extent cx="6281225" cy="4774223"/>
            <wp:effectExtent l="19050" t="0" r="52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88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93" w:rsidRPr="00D04C8B" w:rsidRDefault="00657193" w:rsidP="00D04C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В наших лесах можно встретить синиц нескольких видов. Самая крупная из них — большая синица (длина тела 15 см, масса около 20 г) — обитает преимущественно в лиственных лесах, садах, парках, рощах. Там же живет и другая синица — лазоревка. Название «синица» возникло, очевидно, в связи с тем, что в оперении этих птиц часть перьев имеет сине-голубую окраску.</w:t>
      </w:r>
    </w:p>
    <w:p w:rsidR="00657193" w:rsidRPr="00D04C8B" w:rsidRDefault="00657193" w:rsidP="00D04C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У синиц различных видов есть много общего. В основном они ведут оседлый образ жизни, лишь частично совершая кочевки на близкие расстояния. Однако синицы, живущие в северных районах тайги, к зиме перелетают в более южные места. Стайки синиц обращают на себя внимание не только в лесу, но и вблизи от человеческого жилья, когда наступившая зима заставляет их искать корм повсюду.</w:t>
      </w:r>
    </w:p>
    <w:p w:rsidR="00657193" w:rsidRPr="00D04C8B" w:rsidRDefault="00657193" w:rsidP="00D04C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Сильным конусовидным сплюснутым с боков клювом они проникают в трещины коры деревьев и извлекают оттуда яйца, личинки, куколок и взрослых насекомых, большинство которых относится к вредителям лесов, садов, парков. Клювом синицы легко вытаскивают также семена из-под чешуек хвойных деревьев и расклевывают различные плоды. Некоторые синицы не боятся заглядывать в </w:t>
      </w:r>
      <w:r w:rsidRPr="00D04C8B">
        <w:rPr>
          <w:rFonts w:ascii="Times New Roman" w:hAnsi="Times New Roman" w:cs="Times New Roman"/>
          <w:sz w:val="28"/>
          <w:szCs w:val="28"/>
        </w:rPr>
        <w:lastRenderedPageBreak/>
        <w:t>форточки домов и клевать между оконными рамами хранящиеся там продукты: масло, сало, творог. Всюду, где есть кормовые столики и кормушки, синицы посещают их. В лесу стайки синиц всю зиму кочуют совместно с корольками, пищухами, поползнями, сопровождая дятлов.</w:t>
      </w:r>
    </w:p>
    <w:p w:rsidR="00657193" w:rsidRPr="00D04C8B" w:rsidRDefault="00657193" w:rsidP="00D04C8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C8B">
        <w:rPr>
          <w:rFonts w:ascii="Times New Roman" w:hAnsi="Times New Roman" w:cs="Times New Roman"/>
          <w:sz w:val="28"/>
          <w:szCs w:val="28"/>
        </w:rPr>
        <w:t>Обладая сильными, толстыми ногами с крепкими пальцами и загнутыми когтями, синицы ловко прицепляются к любой ветке ели, сосны или другого дерева и, качаясь на них вниз головой или спиной, тщательно обследуют все щели в коре, углубления в пазухах листьев и другие самые скрытые убежища, извлекая из них оцепенелых от холода насекомых.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Такая деятельность синиц особенно полезна потому, что они уничтожают вредителей не только летом, но и зимой, когда большинство насекомоядных птиц улетают в теплые края. Кроме того, синицы добывают насекомых из таких укрытий, которые недоступны для других более крупных, чем они, птиц (например, дятлов). Синицы очень прожорливы, поедая за </w:t>
      </w:r>
      <w:proofErr w:type="gramStart"/>
      <w:r w:rsidRPr="00D04C8B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столько пищи, сколько весят сами. Осенью и зимой синицы некоторых видов (</w:t>
      </w:r>
      <w:proofErr w:type="spellStart"/>
      <w:r w:rsidRPr="00D04C8B">
        <w:rPr>
          <w:rFonts w:ascii="Times New Roman" w:hAnsi="Times New Roman" w:cs="Times New Roman"/>
          <w:sz w:val="28"/>
          <w:szCs w:val="28"/>
        </w:rPr>
        <w:t>гренадерки</w:t>
      </w:r>
      <w:proofErr w:type="spellEnd"/>
      <w:r w:rsidRPr="00D04C8B">
        <w:rPr>
          <w:rFonts w:ascii="Times New Roman" w:hAnsi="Times New Roman" w:cs="Times New Roman"/>
          <w:sz w:val="28"/>
          <w:szCs w:val="28"/>
        </w:rPr>
        <w:t xml:space="preserve">, гаички и </w:t>
      </w:r>
      <w:proofErr w:type="spellStart"/>
      <w:r w:rsidRPr="00D04C8B">
        <w:rPr>
          <w:rFonts w:ascii="Times New Roman" w:hAnsi="Times New Roman" w:cs="Times New Roman"/>
          <w:sz w:val="28"/>
          <w:szCs w:val="28"/>
        </w:rPr>
        <w:t>московки</w:t>
      </w:r>
      <w:proofErr w:type="spellEnd"/>
      <w:r w:rsidRPr="00D04C8B">
        <w:rPr>
          <w:rFonts w:ascii="Times New Roman" w:hAnsi="Times New Roman" w:cs="Times New Roman"/>
          <w:sz w:val="28"/>
          <w:szCs w:val="28"/>
        </w:rPr>
        <w:t>) заготавливают корм про запас, пряча насекомых и семена в трещины коры, щели между хвоинками.</w:t>
      </w:r>
    </w:p>
    <w:p w:rsidR="00657193" w:rsidRPr="00D04C8B" w:rsidRDefault="00657193" w:rsidP="00D04C8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Гнезда синицы устраивают обычно в дуплах мелких дятлов, углублениях и щелях гнилых стволов и пней, под отставшей корой старых деревьев или среди коряг. Синицы, живущие в парках и садах городов и селений, занимают </w:t>
      </w:r>
      <w:proofErr w:type="gramStart"/>
      <w:r w:rsidRPr="00D04C8B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4C8B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D04C8B">
        <w:rPr>
          <w:rFonts w:ascii="Times New Roman" w:hAnsi="Times New Roman" w:cs="Times New Roman"/>
          <w:sz w:val="28"/>
          <w:szCs w:val="28"/>
        </w:rPr>
        <w:t>) или подходящие укрытия в постройках.</w:t>
      </w:r>
    </w:p>
    <w:p w:rsidR="00657193" w:rsidRPr="00D04C8B" w:rsidRDefault="00657193" w:rsidP="00D04C8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Гнездо синицы строят общими усилиями (самец и самка) из тонких веточек, сухих стебельков трав, мха и лишайников, выстилая лоток волокнами луба, конским волосом, шерстинками, пуховыми перьями, паутиной из коконов пауков и насекомых, реже чешуйками сосны, пленками березы. Самка кладет 10— 15 белых яичек с красно-коричневыми пятнышками и насиживает их в течение двух недель. Самец в это время приносит самке корм 2—3 раза в час. Птенцы </w:t>
      </w:r>
      <w:proofErr w:type="gramStart"/>
      <w:r w:rsidRPr="00D04C8B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не одновременно, а в течение нескольких (обычно 2—4) дней. Оба родителя кормят свое потомство сообща в течение 20 дней, принося в </w:t>
      </w:r>
      <w:proofErr w:type="gramStart"/>
      <w:r w:rsidRPr="00D04C8B">
        <w:rPr>
          <w:rFonts w:ascii="Times New Roman" w:hAnsi="Times New Roman" w:cs="Times New Roman"/>
          <w:sz w:val="28"/>
          <w:szCs w:val="28"/>
        </w:rPr>
        <w:t>гнездо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пищу до 300—350 раз в день. За лето некоторые виды синиц откладывают яйца два раза (обычно в апреле и июне).</w:t>
      </w:r>
    </w:p>
    <w:p w:rsidR="00D04C8B" w:rsidRPr="00D04C8B" w:rsidRDefault="00657193" w:rsidP="00D04C8B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Все синицы — друзья человека и заслуживают самого заботливого к себе отношения, особенно в тяжелое для них зимнее время.</w:t>
      </w:r>
    </w:p>
    <w:p w:rsidR="00315A3D" w:rsidRDefault="00315A3D" w:rsidP="00315A3D"/>
    <w:sectPr w:rsidR="00315A3D" w:rsidSect="00D04C8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9CB"/>
    <w:multiLevelType w:val="hybridMultilevel"/>
    <w:tmpl w:val="683E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57CB"/>
    <w:multiLevelType w:val="hybridMultilevel"/>
    <w:tmpl w:val="AD58AD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9D3817"/>
    <w:multiLevelType w:val="hybridMultilevel"/>
    <w:tmpl w:val="F58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20C4"/>
    <w:rsid w:val="00005D52"/>
    <w:rsid w:val="00024A1D"/>
    <w:rsid w:val="000527EC"/>
    <w:rsid w:val="00062B0A"/>
    <w:rsid w:val="00064FA8"/>
    <w:rsid w:val="0007661B"/>
    <w:rsid w:val="000C69A9"/>
    <w:rsid w:val="00181BDC"/>
    <w:rsid w:val="001C1442"/>
    <w:rsid w:val="002C2207"/>
    <w:rsid w:val="00315A3D"/>
    <w:rsid w:val="003216D9"/>
    <w:rsid w:val="00325E7E"/>
    <w:rsid w:val="00381772"/>
    <w:rsid w:val="003D7E48"/>
    <w:rsid w:val="003F1704"/>
    <w:rsid w:val="004F7A77"/>
    <w:rsid w:val="00583335"/>
    <w:rsid w:val="005C6551"/>
    <w:rsid w:val="006252C0"/>
    <w:rsid w:val="0062591E"/>
    <w:rsid w:val="00657193"/>
    <w:rsid w:val="006779EB"/>
    <w:rsid w:val="006A05D0"/>
    <w:rsid w:val="007243BF"/>
    <w:rsid w:val="007C6880"/>
    <w:rsid w:val="00831782"/>
    <w:rsid w:val="00872528"/>
    <w:rsid w:val="008763E6"/>
    <w:rsid w:val="0097316A"/>
    <w:rsid w:val="00991958"/>
    <w:rsid w:val="009D01FB"/>
    <w:rsid w:val="009D5B79"/>
    <w:rsid w:val="009E20C4"/>
    <w:rsid w:val="00A516EE"/>
    <w:rsid w:val="00AD7B26"/>
    <w:rsid w:val="00CD1D04"/>
    <w:rsid w:val="00D04C8B"/>
    <w:rsid w:val="00D57667"/>
    <w:rsid w:val="00D73B97"/>
    <w:rsid w:val="00D8237B"/>
    <w:rsid w:val="00DC55BD"/>
    <w:rsid w:val="00ED4D64"/>
    <w:rsid w:val="00F1156A"/>
    <w:rsid w:val="00F25F08"/>
    <w:rsid w:val="00F81C6D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2013-02-10T10:37:00Z</cp:lastPrinted>
  <dcterms:created xsi:type="dcterms:W3CDTF">2012-10-13T11:11:00Z</dcterms:created>
  <dcterms:modified xsi:type="dcterms:W3CDTF">2013-02-10T10:40:00Z</dcterms:modified>
</cp:coreProperties>
</file>