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Look w:val="04A0"/>
      </w:tblPr>
      <w:tblGrid>
        <w:gridCol w:w="8739"/>
      </w:tblGrid>
      <w:tr w:rsidR="00120158" w:rsidRPr="00C62769" w:rsidTr="00120158">
        <w:trPr>
          <w:trHeight w:val="4487"/>
        </w:trPr>
        <w:tc>
          <w:tcPr>
            <w:tcW w:w="8739" w:type="dxa"/>
          </w:tcPr>
          <w:p w:rsidR="00120158" w:rsidRPr="00C62769" w:rsidRDefault="00120158" w:rsidP="006D40D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20158" w:rsidRPr="004801CF" w:rsidRDefault="00120158" w:rsidP="006D40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01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Игра "Уложим мишку спать"</w:t>
            </w:r>
          </w:p>
          <w:p w:rsidR="00120158" w:rsidRPr="004801CF" w:rsidRDefault="00120158" w:rsidP="006D40DE">
            <w:pPr>
              <w:tabs>
                <w:tab w:val="left" w:pos="33"/>
              </w:tabs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249555" y="1889125"/>
                  <wp:positionH relativeFrom="margin">
                    <wp:align>right</wp:align>
                  </wp:positionH>
                  <wp:positionV relativeFrom="margin">
                    <wp:posOffset>978688</wp:posOffset>
                  </wp:positionV>
                  <wp:extent cx="3048635" cy="1567180"/>
                  <wp:effectExtent l="0" t="0" r="0" b="0"/>
                  <wp:wrapSquare wrapText="bothSides"/>
                  <wp:docPr id="30" name="Рисунок 30" descr="http://img480.imageshack.us/img480/911/sl6r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img480.imageshack.us/img480/911/sl6r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452" cy="1567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01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ребенка с предметно-игровыми действиями с мишкой, функциональным назначением кровати, формировать подражательные действия.</w:t>
            </w:r>
          </w:p>
          <w:p w:rsidR="00120158" w:rsidRPr="004801CF" w:rsidRDefault="00120158" w:rsidP="006D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мягкая игрушка - мишка, детская кроватка.</w:t>
            </w:r>
          </w:p>
          <w:p w:rsidR="00120158" w:rsidRDefault="00120158" w:rsidP="006D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взрослый показывает ребенку игрушку - мишку, обыгрывает ее: мишка топает, пляшет, катается в машине. Взрослый сообщает, что мишка устал, хочет отдохнуть: "Давай уложим мишку в кроватку!" Взрослый демонстрирует, как можно приласкать мишку-игрушку (прижать к себе, погладить по головке) и положить его в кровать, накрыть одеялом, спеть песенку: "Баю-бай, баю-бай". Игру можно повторить, предоставив ребенку больше самостоятельности.</w:t>
            </w:r>
          </w:p>
          <w:p w:rsidR="00120158" w:rsidRPr="00C62769" w:rsidRDefault="00120158" w:rsidP="006D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58" w:rsidRPr="00C62769" w:rsidTr="00120158">
        <w:trPr>
          <w:trHeight w:val="279"/>
        </w:trPr>
        <w:tc>
          <w:tcPr>
            <w:tcW w:w="8739" w:type="dxa"/>
          </w:tcPr>
          <w:p w:rsidR="00120158" w:rsidRPr="004801CF" w:rsidRDefault="00120158" w:rsidP="006D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158" w:rsidRPr="004801CF" w:rsidRDefault="00120158" w:rsidP="006D40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01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Игра "Угостим кукол чаем"</w:t>
            </w:r>
          </w:p>
          <w:p w:rsidR="00120158" w:rsidRPr="004801CF" w:rsidRDefault="00120158" w:rsidP="006D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Цель: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ребенка с назначением посуды, учить выполнять предметно-игровые действия (расставлять чашки, блюдца, раскладывать ложки).</w:t>
            </w:r>
          </w:p>
          <w:p w:rsidR="00120158" w:rsidRPr="004801CF" w:rsidRDefault="00120158" w:rsidP="006D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куклы, детская мебель и посуда (две чашки, два блюдца, две ложки, чайник).</w:t>
            </w:r>
          </w:p>
          <w:p w:rsidR="00120158" w:rsidRPr="004801CF" w:rsidRDefault="00120158" w:rsidP="006D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: взрослый говорит малышу: "К нам в гости пришли куклы, их надо посадить за стол, угостить чаем. Давай расставим чашки и блюдца. Теперь разложи ложки к чашкам. Налей чай в чашки. Напои чаем наших гостей". Если ребенок испытывает затруднения, показать, как надо действовать. В конце игры взрослый подытоживает: "Чай мы наливали в чашки, куклы пили чай", произносит </w:t>
            </w:r>
            <w:proofErr w:type="spellStart"/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0158" w:rsidRPr="004801CF" w:rsidRDefault="00120158" w:rsidP="006D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58" w:rsidRPr="004801CF" w:rsidRDefault="00120158" w:rsidP="006D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Чайник на столе поставим,</w:t>
            </w:r>
          </w:p>
          <w:p w:rsidR="00120158" w:rsidRPr="004801CF" w:rsidRDefault="00120158" w:rsidP="006D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Блюдца, чашки мы расставим,</w:t>
            </w:r>
          </w:p>
          <w:p w:rsidR="00120158" w:rsidRPr="004801CF" w:rsidRDefault="00120158" w:rsidP="006D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3193415</wp:posOffset>
                  </wp:positionH>
                  <wp:positionV relativeFrom="margin">
                    <wp:posOffset>1644015</wp:posOffset>
                  </wp:positionV>
                  <wp:extent cx="2099945" cy="1844040"/>
                  <wp:effectExtent l="0" t="0" r="0" b="3810"/>
                  <wp:wrapSquare wrapText="bothSides"/>
                  <wp:docPr id="31" name="Рисунок 31" descr="http://www.comparestoreprices.co.uk/images/ch/character-options-15--little-princess-tea-time-with-be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www.comparestoreprices.co.uk/images/ch/character-options-15--little-princess-tea-time-with-be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945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Будем мы гостей встречать,</w:t>
            </w:r>
          </w:p>
          <w:p w:rsidR="00120158" w:rsidRPr="004801CF" w:rsidRDefault="00120158" w:rsidP="006D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Кукол чаем угощать!</w:t>
            </w:r>
          </w:p>
          <w:p w:rsidR="00120158" w:rsidRDefault="00120158" w:rsidP="006D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58" w:rsidRDefault="00120158" w:rsidP="006D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58" w:rsidRPr="00C62769" w:rsidRDefault="00120158" w:rsidP="006D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58" w:rsidRPr="00C62769" w:rsidTr="00120158">
        <w:trPr>
          <w:trHeight w:val="279"/>
        </w:trPr>
        <w:tc>
          <w:tcPr>
            <w:tcW w:w="8739" w:type="dxa"/>
          </w:tcPr>
          <w:p w:rsidR="00120158" w:rsidRPr="00C62769" w:rsidRDefault="00120158" w:rsidP="006D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58" w:rsidRPr="008F4D91" w:rsidTr="00120158">
        <w:trPr>
          <w:trHeight w:val="4487"/>
        </w:trPr>
        <w:tc>
          <w:tcPr>
            <w:tcW w:w="8739" w:type="dxa"/>
          </w:tcPr>
          <w:p w:rsidR="00120158" w:rsidRPr="00AB1007" w:rsidRDefault="00120158" w:rsidP="006D40DE">
            <w:pP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:rsidR="00120158" w:rsidRDefault="00120158" w:rsidP="006D40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01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Игра "Кукла идет на прогулку"</w:t>
            </w:r>
          </w:p>
          <w:p w:rsidR="00120158" w:rsidRPr="004801CF" w:rsidRDefault="00120158" w:rsidP="006D40D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100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ребенка представлений об одежде, умению выполнять предметно-игровые действия.</w:t>
            </w:r>
          </w:p>
          <w:p w:rsidR="00120158" w:rsidRPr="004801CF" w:rsidRDefault="00120158" w:rsidP="006D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0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кукла.</w:t>
            </w:r>
          </w:p>
          <w:p w:rsidR="00120158" w:rsidRPr="004801CF" w:rsidRDefault="00120158" w:rsidP="006D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07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: взрослый говорит, что кукла собирается на прогулку: "Давай поможем кукле одеться, на улице холодно", предлагает ребенку достать из шкафчика одежду: шапку, куртку, ботиночки. Затем взрослый поочередно берет каждую вещь, </w:t>
            </w:r>
            <w:proofErr w:type="gramStart"/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показывает ее ребенку, медленно приговаривая</w:t>
            </w:r>
            <w:proofErr w:type="gramEnd"/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0158" w:rsidRPr="004801CF" w:rsidRDefault="00120158" w:rsidP="006D40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Надеваем курточку, проденем руки в рукава, </w:t>
            </w:r>
          </w:p>
          <w:p w:rsidR="00120158" w:rsidRPr="004801CF" w:rsidRDefault="00120158" w:rsidP="006D40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Застегнем пуговицы. Вот, куртку надели! </w:t>
            </w:r>
          </w:p>
          <w:p w:rsidR="00120158" w:rsidRPr="004801CF" w:rsidRDefault="00120158" w:rsidP="006D40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Надеваем ботиночки на ножки, </w:t>
            </w:r>
          </w:p>
          <w:p w:rsidR="00120158" w:rsidRPr="004801CF" w:rsidRDefault="00120158" w:rsidP="006D40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Вот шнурки, я помогу тебе завязать </w:t>
            </w:r>
          </w:p>
          <w:p w:rsidR="00120158" w:rsidRPr="004801CF" w:rsidRDefault="00120158" w:rsidP="006D40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Вот, ботиночки надели на ножки </w:t>
            </w:r>
          </w:p>
          <w:p w:rsidR="00120158" w:rsidRPr="004801CF" w:rsidRDefault="00120158" w:rsidP="006D40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3589655</wp:posOffset>
                  </wp:positionH>
                  <wp:positionV relativeFrom="margin">
                    <wp:posOffset>1750060</wp:posOffset>
                  </wp:positionV>
                  <wp:extent cx="1807210" cy="1311910"/>
                  <wp:effectExtent l="0" t="0" r="2540" b="2540"/>
                  <wp:wrapSquare wrapText="bothSides"/>
                  <wp:docPr id="34" name="Рисунок 34" descr="http://utoys-rostov.ru/file/preview/a1/1318315236_a13d89e6b3d3eb0dac32360a9d58f1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http://utoys-rostov.ru/file/preview/a1/1318315236_a13d89e6b3d3eb0dac32360a9d58f1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31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Надеваем шапку на голову. </w:t>
            </w:r>
          </w:p>
          <w:p w:rsidR="00120158" w:rsidRPr="004801CF" w:rsidRDefault="00120158" w:rsidP="006D40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Вот, так, шапку надели </w:t>
            </w:r>
          </w:p>
          <w:p w:rsidR="00120158" w:rsidRPr="00AB1007" w:rsidRDefault="00120158" w:rsidP="006D40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Кукла собралась на прогулку, может идти гулять. В целях закрепления у ребенка представлений об одежде, игра повторяется с другой куклой, ребенку предоставляется 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действовать самостоятельно.</w:t>
            </w:r>
          </w:p>
          <w:p w:rsidR="00120158" w:rsidRPr="008F4D91" w:rsidRDefault="00120158" w:rsidP="006D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158" w:rsidRPr="00CC1CFB" w:rsidTr="00120158">
        <w:trPr>
          <w:trHeight w:val="279"/>
        </w:trPr>
        <w:tc>
          <w:tcPr>
            <w:tcW w:w="8739" w:type="dxa"/>
          </w:tcPr>
          <w:p w:rsidR="00120158" w:rsidRDefault="00120158" w:rsidP="006D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58" w:rsidRDefault="00120158" w:rsidP="006D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58" w:rsidRPr="00AB1007" w:rsidRDefault="00120158" w:rsidP="006D40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10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"Сделаем лодочки"</w:t>
            </w:r>
          </w:p>
          <w:p w:rsidR="00120158" w:rsidRPr="00AB1007" w:rsidRDefault="00120158" w:rsidP="006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7">
              <w:rPr>
                <w:rFonts w:ascii="Times New Roman" w:hAnsi="Times New Roman" w:cs="Times New Roman"/>
                <w:sz w:val="24"/>
                <w:szCs w:val="24"/>
              </w:rPr>
              <w:t>Цель: учить ребенка последовательно выполнять действия при мытье рук, подражать действиям взрослого.</w:t>
            </w:r>
          </w:p>
          <w:p w:rsidR="00120158" w:rsidRPr="00AB1007" w:rsidRDefault="00120158" w:rsidP="006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7">
              <w:rPr>
                <w:rFonts w:ascii="Times New Roman" w:hAnsi="Times New Roman" w:cs="Times New Roman"/>
                <w:sz w:val="24"/>
                <w:szCs w:val="24"/>
              </w:rPr>
              <w:t>Ход занятия: взрослый обращает внимание ребенка на то, что при мытье рук надо соблюдать последовательность действий:</w:t>
            </w:r>
          </w:p>
          <w:p w:rsidR="00120158" w:rsidRPr="00AB1007" w:rsidRDefault="00120158" w:rsidP="006D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7">
              <w:rPr>
                <w:rFonts w:ascii="Times New Roman" w:hAnsi="Times New Roman" w:cs="Times New Roman"/>
                <w:sz w:val="24"/>
                <w:szCs w:val="24"/>
              </w:rPr>
              <w:t xml:space="preserve">засучить рукава (взрослый произносит </w:t>
            </w:r>
            <w:proofErr w:type="spellStart"/>
            <w:r w:rsidRPr="00AB1007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proofErr w:type="gramStart"/>
            <w:r w:rsidRPr="00AB1007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AB1007">
              <w:rPr>
                <w:rFonts w:ascii="Times New Roman" w:hAnsi="Times New Roman" w:cs="Times New Roman"/>
                <w:sz w:val="24"/>
                <w:szCs w:val="24"/>
              </w:rPr>
              <w:t>Кто рукавчик не засучит, тот водички не получит!");</w:t>
            </w:r>
          </w:p>
          <w:p w:rsidR="00120158" w:rsidRPr="007D79E6" w:rsidRDefault="00120158" w:rsidP="006D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9E6">
              <w:rPr>
                <w:rFonts w:ascii="Times New Roman" w:hAnsi="Times New Roman" w:cs="Times New Roman"/>
                <w:sz w:val="24"/>
                <w:szCs w:val="24"/>
              </w:rPr>
              <w:t>открыть кран;</w:t>
            </w:r>
          </w:p>
          <w:p w:rsidR="00120158" w:rsidRPr="007D79E6" w:rsidRDefault="00120158" w:rsidP="006D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9E6">
              <w:rPr>
                <w:rFonts w:ascii="Times New Roman" w:hAnsi="Times New Roman" w:cs="Times New Roman"/>
                <w:sz w:val="24"/>
                <w:szCs w:val="24"/>
              </w:rPr>
              <w:t>сложить ладони рук "лодочкой";</w:t>
            </w:r>
          </w:p>
          <w:p w:rsidR="00120158" w:rsidRPr="007D79E6" w:rsidRDefault="00120158" w:rsidP="006D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9E6">
              <w:rPr>
                <w:rFonts w:ascii="Times New Roman" w:hAnsi="Times New Roman" w:cs="Times New Roman"/>
                <w:sz w:val="24"/>
                <w:szCs w:val="24"/>
              </w:rPr>
              <w:t xml:space="preserve">подставить руки под струю воды; </w:t>
            </w:r>
          </w:p>
          <w:p w:rsidR="00120158" w:rsidRPr="007D79E6" w:rsidRDefault="00120158" w:rsidP="006D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9E6">
              <w:rPr>
                <w:rFonts w:ascii="Times New Roman" w:hAnsi="Times New Roman" w:cs="Times New Roman"/>
                <w:sz w:val="24"/>
                <w:szCs w:val="24"/>
              </w:rPr>
              <w:t>закрыть кран;</w:t>
            </w:r>
          </w:p>
          <w:p w:rsidR="00120158" w:rsidRPr="007D79E6" w:rsidRDefault="00120158" w:rsidP="006D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9E6">
              <w:rPr>
                <w:rFonts w:ascii="Times New Roman" w:hAnsi="Times New Roman" w:cs="Times New Roman"/>
                <w:sz w:val="24"/>
                <w:szCs w:val="24"/>
              </w:rPr>
              <w:t>вытереть руки полотенцем.</w:t>
            </w:r>
          </w:p>
          <w:p w:rsidR="00120158" w:rsidRPr="007D79E6" w:rsidRDefault="00120158" w:rsidP="006D40DE">
            <w:pPr>
              <w:ind w:left="8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-67945</wp:posOffset>
                  </wp:positionH>
                  <wp:positionV relativeFrom="margin">
                    <wp:posOffset>822960</wp:posOffset>
                  </wp:positionV>
                  <wp:extent cx="1690370" cy="1690370"/>
                  <wp:effectExtent l="0" t="0" r="5080" b="5080"/>
                  <wp:wrapSquare wrapText="bothSides"/>
                  <wp:docPr id="59" name="Рисунок 59" descr="http://cs4364.userapi.com/u16478070/-1/x_f927a9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http://cs4364.userapi.com/u16478070/-1/x_f927a9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D79E6">
              <w:rPr>
                <w:rFonts w:ascii="Times New Roman" w:hAnsi="Times New Roman" w:cs="Times New Roman"/>
                <w:sz w:val="24"/>
                <w:szCs w:val="24"/>
              </w:rPr>
              <w:t xml:space="preserve">Затем ребенку предлагают выполнить действия, подражая </w:t>
            </w:r>
            <w:proofErr w:type="gramStart"/>
            <w:r w:rsidRPr="007D79E6">
              <w:rPr>
                <w:rFonts w:ascii="Times New Roman" w:hAnsi="Times New Roman" w:cs="Times New Roman"/>
                <w:sz w:val="24"/>
                <w:szCs w:val="24"/>
              </w:rPr>
              <w:t>взрослом</w:t>
            </w:r>
            <w:proofErr w:type="gramEnd"/>
            <w:r w:rsidRPr="007D79E6">
              <w:rPr>
                <w:rFonts w:ascii="Times New Roman" w:hAnsi="Times New Roman" w:cs="Times New Roman"/>
                <w:sz w:val="24"/>
                <w:szCs w:val="24"/>
              </w:rPr>
              <w:t>, который обращает внимание ребенка на положение рук</w:t>
            </w:r>
          </w:p>
          <w:p w:rsidR="00120158" w:rsidRDefault="00120158" w:rsidP="006D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158" w:rsidRDefault="00120158" w:rsidP="006D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158" w:rsidRPr="00CC1CFB" w:rsidRDefault="00120158" w:rsidP="006D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C67" w:rsidRDefault="00655C67"/>
    <w:sectPr w:rsidR="00655C67" w:rsidSect="0065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120158"/>
    <w:rsid w:val="00120158"/>
    <w:rsid w:val="0065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2013-07-08T01:29:00Z</dcterms:created>
  <dcterms:modified xsi:type="dcterms:W3CDTF">2013-07-08T01:30:00Z</dcterms:modified>
</cp:coreProperties>
</file>