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 o:targetscreensize="800,600">
      <v:fill color2="yellow" focus="100%" type="gradient"/>
    </v:background>
  </w:background>
  <w:body>
    <w:p w:rsidR="003F37B7" w:rsidRPr="0096552A" w:rsidRDefault="003F37B7" w:rsidP="003F37B7">
      <w:pPr>
        <w:rPr>
          <w:sz w:val="36"/>
          <w:szCs w:val="36"/>
        </w:rPr>
      </w:pPr>
      <w:bookmarkStart w:id="0" w:name="_GoBack"/>
      <w:bookmarkEnd w:id="0"/>
      <w:r w:rsidRPr="0096552A">
        <w:rPr>
          <w:sz w:val="36"/>
          <w:szCs w:val="36"/>
        </w:rPr>
        <w:t xml:space="preserve">Родительское собрание: </w:t>
      </w:r>
      <w:r w:rsidRPr="0096552A">
        <w:rPr>
          <w:color w:val="FF0000"/>
          <w:sz w:val="36"/>
          <w:szCs w:val="36"/>
        </w:rPr>
        <w:t>«Театр – наш друг и помощник»</w:t>
      </w:r>
    </w:p>
    <w:p w:rsidR="003F37B7" w:rsidRPr="0096552A" w:rsidRDefault="003F37B7" w:rsidP="003F37B7">
      <w:pPr>
        <w:rPr>
          <w:sz w:val="32"/>
          <w:szCs w:val="32"/>
        </w:rPr>
      </w:pPr>
      <w:r w:rsidRPr="0096552A">
        <w:rPr>
          <w:sz w:val="32"/>
          <w:szCs w:val="32"/>
        </w:rPr>
        <w:t xml:space="preserve">Время проведения:  </w:t>
      </w:r>
      <w:r w:rsidR="0096552A">
        <w:rPr>
          <w:sz w:val="32"/>
          <w:szCs w:val="32"/>
        </w:rPr>
        <w:t>октябрь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32"/>
          <w:szCs w:val="32"/>
          <w:u w:val="thick"/>
        </w:rPr>
        <w:t>Цели:</w:t>
      </w:r>
      <w:r w:rsidRPr="0096552A">
        <w:rPr>
          <w:sz w:val="28"/>
          <w:szCs w:val="28"/>
        </w:rPr>
        <w:t>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</w:t>
      </w:r>
      <w:r w:rsidRPr="0096552A">
        <w:rPr>
          <w:sz w:val="32"/>
          <w:szCs w:val="32"/>
        </w:rPr>
        <w:t xml:space="preserve">Форма проведения: </w:t>
      </w:r>
      <w:r w:rsidRPr="0096552A">
        <w:rPr>
          <w:sz w:val="28"/>
          <w:szCs w:val="28"/>
        </w:rPr>
        <w:t>круглый стол</w:t>
      </w:r>
      <w:r>
        <w:t>.</w:t>
      </w:r>
      <w:r w:rsidRPr="0096552A">
        <w:rPr>
          <w:sz w:val="32"/>
          <w:szCs w:val="32"/>
          <w:u w:val="thick"/>
        </w:rPr>
        <w:t>План проведения</w:t>
      </w:r>
      <w:r w:rsidRPr="0096552A">
        <w:rPr>
          <w:sz w:val="32"/>
          <w:szCs w:val="32"/>
        </w:rPr>
        <w:t xml:space="preserve">: 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1.Развитие детей в театрализованной деятельности (доклад прилагается).</w:t>
      </w:r>
    </w:p>
    <w:p w:rsidR="003F37B7" w:rsidRPr="0096552A" w:rsidRDefault="00B817AD" w:rsidP="003F37B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F37B7" w:rsidRPr="0096552A">
        <w:rPr>
          <w:sz w:val="28"/>
          <w:szCs w:val="28"/>
        </w:rPr>
        <w:t>.Играем, как дети.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А</w:t>
      </w:r>
      <w:proofErr w:type="gramStart"/>
      <w:r w:rsidRPr="0096552A">
        <w:rPr>
          <w:sz w:val="28"/>
          <w:szCs w:val="28"/>
        </w:rPr>
        <w:t>)В</w:t>
      </w:r>
      <w:proofErr w:type="gramEnd"/>
      <w:r w:rsidRPr="0096552A">
        <w:rPr>
          <w:sz w:val="28"/>
          <w:szCs w:val="28"/>
        </w:rPr>
        <w:t>олшебные средства понимания.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Б) Игры со скороговорками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В) Пальчиковые игры со словами.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Г) Пантомимические этюды и упражнения.</w:t>
      </w:r>
    </w:p>
    <w:p w:rsidR="003F37B7" w:rsidRPr="0096552A" w:rsidRDefault="00B817AD" w:rsidP="003F37B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F37B7" w:rsidRPr="0096552A">
        <w:rPr>
          <w:sz w:val="28"/>
          <w:szCs w:val="28"/>
        </w:rPr>
        <w:t>.Наш театральный уголок.</w:t>
      </w:r>
    </w:p>
    <w:p w:rsidR="003F37B7" w:rsidRPr="0096552A" w:rsidRDefault="00B817AD" w:rsidP="003F37B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F37B7" w:rsidRPr="0096552A">
        <w:rPr>
          <w:sz w:val="28"/>
          <w:szCs w:val="28"/>
        </w:rPr>
        <w:t>.Подведение итогов собрания. Принятие решения.</w:t>
      </w:r>
    </w:p>
    <w:p w:rsidR="003F37B7" w:rsidRPr="0096552A" w:rsidRDefault="003F37B7" w:rsidP="003F37B7">
      <w:pPr>
        <w:rPr>
          <w:sz w:val="32"/>
          <w:szCs w:val="32"/>
          <w:u w:val="thick"/>
        </w:rPr>
      </w:pPr>
      <w:r w:rsidRPr="0096552A">
        <w:rPr>
          <w:sz w:val="32"/>
          <w:szCs w:val="32"/>
          <w:u w:val="thick"/>
        </w:rPr>
        <w:t>Подготовительный этап: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1.Разработка сценария.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2.Подготовка необходимого оборудования и материала для проведения круглого стола.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3.Оформления групповой комнаты.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4.Подготовка памятки для родителей.</w:t>
      </w:r>
    </w:p>
    <w:p w:rsidR="003F37B7" w:rsidRPr="0096552A" w:rsidRDefault="003F37B7" w:rsidP="003F37B7">
      <w:pPr>
        <w:rPr>
          <w:sz w:val="28"/>
          <w:szCs w:val="28"/>
        </w:rPr>
      </w:pPr>
      <w:r w:rsidRPr="0096552A">
        <w:rPr>
          <w:sz w:val="28"/>
          <w:szCs w:val="28"/>
        </w:rPr>
        <w:t>5.Оформление цитат:</w:t>
      </w:r>
    </w:p>
    <w:p w:rsidR="003F37B7" w:rsidRDefault="003F37B7" w:rsidP="003F37B7"/>
    <w:p w:rsidR="00B817AD" w:rsidRDefault="00B817AD" w:rsidP="003F37B7"/>
    <w:p w:rsidR="00B817AD" w:rsidRDefault="00B817AD" w:rsidP="003F37B7"/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lastRenderedPageBreak/>
        <w:t>Константин Сергеевич Станиславский «Театр начинается с вешалки».</w:t>
      </w:r>
    </w:p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t>Николай Гоголь «Театр – это такая кафедра, с которой можно много сказать миру добра».</w:t>
      </w:r>
    </w:p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t>Вольтер. «Театр поучает так, как этого не сделать толстой книге».</w:t>
      </w:r>
    </w:p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t>Александр Герцен. «Театр – высшая инстанция для решения жизненных вопросов».</w:t>
      </w:r>
    </w:p>
    <w:p w:rsidR="003F37B7" w:rsidRDefault="003F37B7" w:rsidP="003F37B7"/>
    <w:p w:rsidR="003F37B7" w:rsidRPr="00B817AD" w:rsidRDefault="003F37B7" w:rsidP="003F37B7">
      <w:pPr>
        <w:rPr>
          <w:sz w:val="32"/>
          <w:szCs w:val="32"/>
          <w:u w:val="thick"/>
        </w:rPr>
      </w:pPr>
      <w:r w:rsidRPr="00B817AD">
        <w:rPr>
          <w:sz w:val="32"/>
          <w:szCs w:val="32"/>
          <w:u w:val="thick"/>
        </w:rPr>
        <w:t xml:space="preserve"> Развитие детей в театрализованной деятельности</w:t>
      </w:r>
    </w:p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t>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t>Театральная деятельность в детском саду имеет свои особенности. «Это волшебный край, в котором ребенок радуется, играя, а в игре он познает мир».</w:t>
      </w:r>
    </w:p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t xml:space="preserve">На первых порах главную роль в театрализованной деятельности берет на себя педагог, рассказывая и показывая различные сказки и потешки. </w:t>
      </w:r>
      <w:proofErr w:type="gramStart"/>
      <w:r w:rsidRPr="00B817AD">
        <w:rPr>
          <w:sz w:val="28"/>
          <w:szCs w:val="28"/>
        </w:rPr>
        <w:t>Но</w:t>
      </w:r>
      <w:proofErr w:type="gramEnd"/>
      <w:r w:rsidRPr="00B817AD">
        <w:rPr>
          <w:sz w:val="28"/>
          <w:szCs w:val="28"/>
        </w:rPr>
        <w:t xml:space="preserve">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t>Театрализованная деятельность – это самый распространенный вид детского творчества.</w:t>
      </w:r>
    </w:p>
    <w:p w:rsidR="003F37B7" w:rsidRPr="00B817AD" w:rsidRDefault="003F37B7" w:rsidP="003F37B7">
      <w:pPr>
        <w:rPr>
          <w:sz w:val="28"/>
          <w:szCs w:val="28"/>
        </w:rPr>
      </w:pPr>
      <w:r w:rsidRPr="00B817AD">
        <w:rPr>
          <w:sz w:val="28"/>
          <w:szCs w:val="28"/>
        </w:rPr>
        <w:t xml:space="preserve">Во время зрелища воображение позволяет ребенку наделять героев пьесы человеческим свойствами, воспринимать происходящее как реальность, сочувствовать, переживать и радоваться за героев пьесы.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</w:t>
      </w:r>
    </w:p>
    <w:p w:rsidR="00B817AD" w:rsidRPr="00B817AD" w:rsidRDefault="003F37B7" w:rsidP="00B817AD">
      <w:pPr>
        <w:rPr>
          <w:sz w:val="28"/>
          <w:szCs w:val="28"/>
        </w:rPr>
      </w:pPr>
      <w:r w:rsidRPr="00B817AD">
        <w:rPr>
          <w:sz w:val="28"/>
          <w:szCs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 (имитация движений различных животных)</w:t>
      </w:r>
      <w:proofErr w:type="gramStart"/>
      <w:r w:rsidRPr="00B817AD">
        <w:rPr>
          <w:sz w:val="28"/>
          <w:szCs w:val="28"/>
        </w:rPr>
        <w:t>.К</w:t>
      </w:r>
      <w:proofErr w:type="gramEnd"/>
      <w:r w:rsidRPr="00B817AD">
        <w:rPr>
          <w:sz w:val="28"/>
          <w:szCs w:val="28"/>
        </w:rPr>
        <w:t xml:space="preserve">роме того, занятия театральной деятельностью требуют решительности, трудолюбия, смекалки. Сегодня, когда на фоне избыточной информации, обильных разнообразных впечатлений остро ощущается эмоциональное недоразвития детей, значение театрального жанра заключается еще и в том, что он эмоционально развивает личность. Ведь зачастую родителям бывает некогда почитать ребенку книжку. А как загораются глаза малыша, когда взрослый читает </w:t>
      </w:r>
    </w:p>
    <w:p w:rsidR="00B817AD" w:rsidRDefault="00B817AD" w:rsidP="00B817AD"/>
    <w:p w:rsidR="003F37B7" w:rsidRPr="00096B6B" w:rsidRDefault="00B817AD" w:rsidP="00B817AD">
      <w:pPr>
        <w:rPr>
          <w:sz w:val="28"/>
          <w:szCs w:val="28"/>
        </w:rPr>
      </w:pPr>
      <w:r w:rsidRPr="00096B6B">
        <w:rPr>
          <w:sz w:val="28"/>
          <w:szCs w:val="28"/>
        </w:rPr>
        <w:t>Уважаемые родители! Сейчас поиграем с вами так, как мы играем с детьми на</w:t>
      </w:r>
      <w:r w:rsidR="001455D4">
        <w:rPr>
          <w:sz w:val="28"/>
          <w:szCs w:val="28"/>
        </w:rPr>
        <w:t xml:space="preserve"> занятии</w:t>
      </w:r>
      <w:r w:rsidRPr="00096B6B">
        <w:rPr>
          <w:sz w:val="28"/>
          <w:szCs w:val="28"/>
        </w:rPr>
        <w:t xml:space="preserve"> </w:t>
      </w:r>
      <w:r w:rsidR="001455D4">
        <w:rPr>
          <w:sz w:val="28"/>
          <w:szCs w:val="28"/>
        </w:rPr>
        <w:t xml:space="preserve">- </w:t>
      </w:r>
      <w:r w:rsidR="003F37B7" w:rsidRPr="00096B6B">
        <w:rPr>
          <w:sz w:val="28"/>
          <w:szCs w:val="28"/>
        </w:rPr>
        <w:t xml:space="preserve">вслух, интонационно выделяя характер каждого героя произведения! 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 xml:space="preserve"> Но вначале ответьте на вопросы.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*Если бы все люди не могли говорить, но знали слова, как бы они понимали друг друга? (С помощью жестов, мимики, позы туловища).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*Меняется ли голос человека в зависимости от его настроения? Как?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*Можем ли мы узнать о настроении человека, не видя его лица? Как? (По позе, жестам.)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*Можем ли мы назвать интонацию, мимику, пантомимику (жесты, поза человека) «волшебными» средствами понимания?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*Вспомните, какие  жесты вы знаете и используете при общении? (Приветствие, прощание и др.)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Игра «Узнай по голосу»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Водящий в центре круга с закрытыми глазами. Все движутся по кругу со словами: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 xml:space="preserve">Мы немножко поиграли, 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А теперь в кружок мы встали.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Ты загадку отгадай.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Кто назвал тебя – узнай!</w:t>
      </w:r>
    </w:p>
    <w:p w:rsidR="003F37B7" w:rsidRPr="00096B6B" w:rsidRDefault="003F37B7" w:rsidP="003F37B7">
      <w:pPr>
        <w:rPr>
          <w:sz w:val="28"/>
          <w:szCs w:val="28"/>
        </w:rPr>
      </w:pPr>
      <w:proofErr w:type="gramStart"/>
      <w:r w:rsidRPr="00096B6B">
        <w:rPr>
          <w:sz w:val="28"/>
          <w:szCs w:val="28"/>
        </w:rPr>
        <w:t>Водящий называет по имени сказавшего ему:</w:t>
      </w:r>
      <w:proofErr w:type="gramEnd"/>
      <w:r w:rsidRPr="00096B6B">
        <w:rPr>
          <w:sz w:val="28"/>
          <w:szCs w:val="28"/>
        </w:rPr>
        <w:t xml:space="preserve"> «Узнай, кто я?»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Игра «Иностранец»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Упражнения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1.      С помощью мимики выразите горе, радость, боль, страх, удивление.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2.      Покажите, как вы сидите у телевизора (захватывающий фильм), за шахматной доской, на рыбалке (клюет).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Игры со скороговорками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</w:t>
      </w:r>
      <w:proofErr w:type="gramStart"/>
      <w:r w:rsidRPr="00096B6B">
        <w:rPr>
          <w:sz w:val="28"/>
          <w:szCs w:val="28"/>
        </w:rPr>
        <w:t>.С</w:t>
      </w:r>
      <w:proofErr w:type="gramEnd"/>
      <w:r w:rsidRPr="00096B6B">
        <w:rPr>
          <w:sz w:val="28"/>
          <w:szCs w:val="28"/>
        </w:rPr>
        <w:t>короговорки помогают детям научиться быстро и чисто проговаривать труднопроизносимые слова и фразы.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Варианты скороговорок: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 xml:space="preserve">Мамаша </w:t>
      </w:r>
      <w:proofErr w:type="spellStart"/>
      <w:r w:rsidRPr="00096B6B">
        <w:rPr>
          <w:sz w:val="28"/>
          <w:szCs w:val="28"/>
        </w:rPr>
        <w:t>Ромаше</w:t>
      </w:r>
      <w:proofErr w:type="spellEnd"/>
      <w:r w:rsidRPr="00096B6B">
        <w:rPr>
          <w:sz w:val="28"/>
          <w:szCs w:val="28"/>
        </w:rPr>
        <w:t xml:space="preserve"> дала сыворотку из-под простокваши.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 xml:space="preserve">Король </w:t>
      </w:r>
      <w:proofErr w:type="gramStart"/>
      <w:r w:rsidRPr="00096B6B">
        <w:rPr>
          <w:sz w:val="28"/>
          <w:szCs w:val="28"/>
        </w:rPr>
        <w:t>–о</w:t>
      </w:r>
      <w:proofErr w:type="gramEnd"/>
      <w:r w:rsidRPr="00096B6B">
        <w:rPr>
          <w:sz w:val="28"/>
          <w:szCs w:val="28"/>
        </w:rPr>
        <w:t>рел, орел-король.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У Сени и Сани в сетях сом с усами.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Испорченный телефон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Первый игрок получает карточку со скороговоркой, передает её по цепи, а последний участник произносит её вслух. (Играют две команды)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Пальчиковые игры со словами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3F37B7" w:rsidRPr="00096B6B" w:rsidRDefault="003F37B7" w:rsidP="003F37B7">
      <w:pPr>
        <w:rPr>
          <w:sz w:val="28"/>
          <w:szCs w:val="28"/>
        </w:rPr>
      </w:pP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 xml:space="preserve"> Два щенка,                                        Кулаки правой и левой руки поочередно становятся на стол ребром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Щека к щеке,                             Кулачки трутся друг о друга.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 xml:space="preserve">Щиплют щетку                          Правая ладонь обхватывает кончики пальцев </w:t>
      </w:r>
      <w:proofErr w:type="gramStart"/>
      <w:r w:rsidRPr="00096B6B">
        <w:rPr>
          <w:sz w:val="28"/>
          <w:szCs w:val="28"/>
        </w:rPr>
        <w:t>левой</w:t>
      </w:r>
      <w:proofErr w:type="gramEnd"/>
      <w:r w:rsidRPr="00096B6B">
        <w:rPr>
          <w:sz w:val="28"/>
          <w:szCs w:val="28"/>
        </w:rPr>
        <w:t>, и наоборот.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В уголке.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Пантомимические этюды и упражнения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Покажите, как</w:t>
      </w:r>
      <w:proofErr w:type="gramStart"/>
      <w:r w:rsidRPr="00096B6B">
        <w:rPr>
          <w:sz w:val="28"/>
          <w:szCs w:val="28"/>
        </w:rPr>
        <w:t xml:space="preserve"> :</w:t>
      </w:r>
      <w:proofErr w:type="gramEnd"/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-вратарь ловит мяч;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-зоолог ловит бабочку;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-рыбак ловит большую рыбу;</w:t>
      </w:r>
    </w:p>
    <w:p w:rsidR="00096B6B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-ребенок ловит муху.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Попробуйте изобразить: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-парикмахера;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-пожарника;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-строителя;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-космонавта.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Наш театральный уголок</w:t>
      </w:r>
    </w:p>
    <w:p w:rsidR="003F37B7" w:rsidRDefault="003F37B7" w:rsidP="003F37B7"/>
    <w:p w:rsidR="003F37B7" w:rsidRPr="00096B6B" w:rsidRDefault="003F37B7" w:rsidP="003F37B7">
      <w:pPr>
        <w:rPr>
          <w:sz w:val="32"/>
          <w:szCs w:val="32"/>
          <w:u w:val="thick"/>
        </w:rPr>
      </w:pPr>
      <w:r w:rsidRPr="00096B6B">
        <w:rPr>
          <w:sz w:val="32"/>
          <w:szCs w:val="32"/>
          <w:u w:val="thick"/>
        </w:rPr>
        <w:t>Благодарность.</w:t>
      </w:r>
    </w:p>
    <w:p w:rsidR="003F37B7" w:rsidRPr="00096B6B" w:rsidRDefault="003F37B7" w:rsidP="003F37B7">
      <w:pPr>
        <w:rPr>
          <w:sz w:val="28"/>
          <w:szCs w:val="28"/>
        </w:rPr>
      </w:pPr>
      <w:r w:rsidRPr="00096B6B">
        <w:rPr>
          <w:sz w:val="28"/>
          <w:szCs w:val="28"/>
        </w:rPr>
        <w:t>Большое спасибо всем родителям, кто откликнулся на нашу просьбу и помог материально пополнить базу уголка театрализованной деятельности!</w:t>
      </w:r>
    </w:p>
    <w:p w:rsidR="003F37B7" w:rsidRPr="008156F1" w:rsidRDefault="003F37B7" w:rsidP="003F37B7">
      <w:pPr>
        <w:rPr>
          <w:sz w:val="28"/>
          <w:szCs w:val="28"/>
        </w:rPr>
      </w:pPr>
      <w:r w:rsidRPr="008156F1">
        <w:rPr>
          <w:sz w:val="28"/>
          <w:szCs w:val="28"/>
        </w:rPr>
        <w:t>Теперь у нас есть несколько видов театра: театр картинок, настольный театр,  театр масок,</w:t>
      </w:r>
      <w:proofErr w:type="gramStart"/>
      <w:r w:rsidRPr="008156F1">
        <w:rPr>
          <w:sz w:val="28"/>
          <w:szCs w:val="28"/>
        </w:rPr>
        <w:t xml:space="preserve"> ,</w:t>
      </w:r>
      <w:proofErr w:type="gramEnd"/>
      <w:r w:rsidRPr="008156F1">
        <w:rPr>
          <w:sz w:val="28"/>
          <w:szCs w:val="28"/>
        </w:rPr>
        <w:t xml:space="preserve"> пальчиковый театр, </w:t>
      </w:r>
      <w:proofErr w:type="spellStart"/>
      <w:r w:rsidRPr="008156F1">
        <w:rPr>
          <w:sz w:val="28"/>
          <w:szCs w:val="28"/>
        </w:rPr>
        <w:t>варежковый</w:t>
      </w:r>
      <w:proofErr w:type="spellEnd"/>
      <w:r w:rsidRPr="008156F1">
        <w:rPr>
          <w:sz w:val="28"/>
          <w:szCs w:val="28"/>
        </w:rPr>
        <w:t xml:space="preserve"> театр, магнитный, театр оригами, йогуртовый театр, театр помпонов, Кроме видов театра, изготовленного своими руками, имеется и театр фабричного производства, который также востребован детьми. Все это способствует театральнойдеятельности детей, умению перевоплощаться, способности к импровизации, </w:t>
      </w:r>
      <w:proofErr w:type="spellStart"/>
      <w:r w:rsidRPr="008156F1">
        <w:rPr>
          <w:sz w:val="28"/>
          <w:szCs w:val="28"/>
        </w:rPr>
        <w:t>коммуникативности</w:t>
      </w:r>
      <w:proofErr w:type="spellEnd"/>
      <w:r w:rsidRPr="008156F1">
        <w:rPr>
          <w:sz w:val="28"/>
          <w:szCs w:val="28"/>
        </w:rPr>
        <w:t xml:space="preserve"> и расширению словарного запаса.</w:t>
      </w:r>
    </w:p>
    <w:p w:rsidR="003F37B7" w:rsidRDefault="003F37B7" w:rsidP="003F37B7"/>
    <w:p w:rsidR="003F37B7" w:rsidRPr="008156F1" w:rsidRDefault="003F37B7" w:rsidP="003F37B7">
      <w:r w:rsidRPr="008156F1">
        <w:rPr>
          <w:sz w:val="32"/>
          <w:szCs w:val="32"/>
          <w:u w:val="thick"/>
        </w:rPr>
        <w:t>В родительский уголок поместить памятку для родителей.</w:t>
      </w:r>
    </w:p>
    <w:p w:rsidR="003F37B7" w:rsidRPr="008156F1" w:rsidRDefault="003F37B7" w:rsidP="003F37B7">
      <w:pPr>
        <w:rPr>
          <w:sz w:val="32"/>
          <w:szCs w:val="32"/>
          <w:u w:val="thick"/>
        </w:rPr>
      </w:pPr>
      <w:r w:rsidRPr="008156F1">
        <w:rPr>
          <w:sz w:val="32"/>
          <w:szCs w:val="32"/>
          <w:u w:val="thick"/>
        </w:rPr>
        <w:t>Домашний театр</w:t>
      </w:r>
    </w:p>
    <w:p w:rsidR="003F37B7" w:rsidRPr="008156F1" w:rsidRDefault="003F37B7" w:rsidP="003F37B7">
      <w:pPr>
        <w:rPr>
          <w:sz w:val="28"/>
          <w:szCs w:val="28"/>
        </w:rPr>
      </w:pPr>
      <w:r w:rsidRPr="008156F1">
        <w:rPr>
          <w:sz w:val="28"/>
          <w:szCs w:val="28"/>
        </w:rPr>
        <w:t>Большое значение для ребенка имеет театр, театральная деятельность. Семейный театр – особая среда для развития творческих способностей детей.</w:t>
      </w:r>
    </w:p>
    <w:p w:rsidR="003F37B7" w:rsidRPr="008156F1" w:rsidRDefault="003F37B7" w:rsidP="003F37B7">
      <w:pPr>
        <w:rPr>
          <w:sz w:val="28"/>
          <w:szCs w:val="28"/>
        </w:rPr>
      </w:pPr>
      <w:r w:rsidRPr="008156F1">
        <w:rPr>
          <w:sz w:val="28"/>
          <w:szCs w:val="28"/>
        </w:rPr>
        <w:t xml:space="preserve">Это ключ к нравственному развитию ребенка, который открывает новую грань деятельности, приобщает не только к искусству мимики и жеста, но и к культуре общения.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 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Театральная деятельность активно применяется в детском саду, </w:t>
      </w:r>
      <w:proofErr w:type="gramStart"/>
      <w:r w:rsidRPr="008156F1">
        <w:rPr>
          <w:sz w:val="28"/>
          <w:szCs w:val="28"/>
        </w:rPr>
        <w:t>но</w:t>
      </w:r>
      <w:proofErr w:type="gramEnd"/>
      <w:r w:rsidRPr="008156F1">
        <w:rPr>
          <w:sz w:val="28"/>
          <w:szCs w:val="28"/>
        </w:rPr>
        <w:t xml:space="preserve"> сколько радости получает ребенок, когда его папа вдруг становится волком, мама – лисой, а дедушка – медведем! </w:t>
      </w:r>
    </w:p>
    <w:p w:rsidR="003F37B7" w:rsidRPr="008156F1" w:rsidRDefault="003F37B7" w:rsidP="003F37B7">
      <w:pPr>
        <w:rPr>
          <w:sz w:val="28"/>
          <w:szCs w:val="28"/>
        </w:rPr>
      </w:pPr>
      <w:r w:rsidRPr="008156F1">
        <w:rPr>
          <w:sz w:val="28"/>
          <w:szCs w:val="28"/>
        </w:rPr>
        <w:t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:rsidR="003F37B7" w:rsidRPr="00A45BF3" w:rsidRDefault="003F37B7" w:rsidP="003F37B7">
      <w:pPr>
        <w:rPr>
          <w:sz w:val="32"/>
          <w:szCs w:val="32"/>
          <w:u w:val="thick"/>
        </w:rPr>
      </w:pPr>
      <w:r w:rsidRPr="00A45BF3">
        <w:rPr>
          <w:sz w:val="32"/>
          <w:szCs w:val="32"/>
          <w:u w:val="thick"/>
        </w:rPr>
        <w:t>Вариант решения родительского собрания:</w:t>
      </w:r>
    </w:p>
    <w:p w:rsidR="003F37B7" w:rsidRPr="00A45BF3" w:rsidRDefault="003F37B7" w:rsidP="003F37B7">
      <w:pPr>
        <w:rPr>
          <w:sz w:val="24"/>
          <w:szCs w:val="24"/>
        </w:rPr>
      </w:pPr>
      <w:r w:rsidRPr="00A45BF3">
        <w:rPr>
          <w:sz w:val="24"/>
          <w:szCs w:val="24"/>
        </w:rPr>
        <w:t>1.Использовать информацию, полученную на родительском собрании, в рамках развития детей в театрализованной деятельности.</w:t>
      </w:r>
    </w:p>
    <w:p w:rsidR="003F37B7" w:rsidRPr="00A45BF3" w:rsidRDefault="003F37B7" w:rsidP="003F37B7">
      <w:pPr>
        <w:rPr>
          <w:sz w:val="24"/>
          <w:szCs w:val="24"/>
        </w:rPr>
      </w:pPr>
      <w:r w:rsidRPr="00A45BF3">
        <w:rPr>
          <w:sz w:val="24"/>
          <w:szCs w:val="24"/>
        </w:rPr>
        <w:t>2.Поддерживать интерес детей к театральной деятельности в детском саду и дома.</w:t>
      </w:r>
    </w:p>
    <w:p w:rsidR="003F37B7" w:rsidRPr="00A45BF3" w:rsidRDefault="003F37B7" w:rsidP="003F37B7">
      <w:pPr>
        <w:rPr>
          <w:sz w:val="24"/>
          <w:szCs w:val="24"/>
        </w:rPr>
      </w:pPr>
      <w:r w:rsidRPr="00A45BF3">
        <w:rPr>
          <w:sz w:val="24"/>
          <w:szCs w:val="24"/>
        </w:rPr>
        <w:t>3.Позаботиться родителям о технических средства</w:t>
      </w:r>
      <w:proofErr w:type="gramStart"/>
      <w:r w:rsidRPr="00A45BF3">
        <w:rPr>
          <w:sz w:val="24"/>
          <w:szCs w:val="24"/>
        </w:rPr>
        <w:t>х(</w:t>
      </w:r>
      <w:proofErr w:type="gramEnd"/>
      <w:r w:rsidRPr="00A45BF3">
        <w:rPr>
          <w:sz w:val="24"/>
          <w:szCs w:val="24"/>
        </w:rPr>
        <w:t>диски, кассеты), способствующих развитию творческого потенциала детей.</w:t>
      </w:r>
    </w:p>
    <w:p w:rsidR="003A100B" w:rsidRPr="00A45BF3" w:rsidRDefault="003F37B7" w:rsidP="003F37B7">
      <w:pPr>
        <w:rPr>
          <w:sz w:val="24"/>
          <w:szCs w:val="24"/>
        </w:rPr>
      </w:pPr>
      <w:r w:rsidRPr="00A45BF3">
        <w:rPr>
          <w:sz w:val="24"/>
          <w:szCs w:val="24"/>
        </w:rPr>
        <w:t>4.Уделять серьезное внимание выбору художественной литературы для чтения детям.</w:t>
      </w:r>
    </w:p>
    <w:sectPr w:rsidR="003A100B" w:rsidRPr="00A45BF3" w:rsidSect="00C5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savePreviewPicture/>
  <w:compat/>
  <w:rsids>
    <w:rsidRoot w:val="003F37B7"/>
    <w:rsid w:val="00096B6B"/>
    <w:rsid w:val="001455D4"/>
    <w:rsid w:val="001E4D8A"/>
    <w:rsid w:val="003F37B7"/>
    <w:rsid w:val="008156F1"/>
    <w:rsid w:val="0096552A"/>
    <w:rsid w:val="00A45BF3"/>
    <w:rsid w:val="00B817AD"/>
    <w:rsid w:val="00C529F4"/>
    <w:rsid w:val="00CA2F79"/>
    <w:rsid w:val="00F334BF"/>
    <w:rsid w:val="00F7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2F72-1CCC-4399-A1C9-A8EC6328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</cp:lastModifiedBy>
  <cp:revision>7</cp:revision>
  <dcterms:created xsi:type="dcterms:W3CDTF">2012-09-22T17:23:00Z</dcterms:created>
  <dcterms:modified xsi:type="dcterms:W3CDTF">2012-09-24T09:55:00Z</dcterms:modified>
</cp:coreProperties>
</file>