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AE" w:rsidRPr="00AB70AF" w:rsidRDefault="00AB70AF" w:rsidP="00AB70AF">
      <w:pPr>
        <w:pStyle w:val="2"/>
        <w:jc w:val="center"/>
        <w:rPr>
          <w:sz w:val="40"/>
          <w:szCs w:val="40"/>
        </w:rPr>
      </w:pPr>
      <w:r w:rsidRPr="00AB70AF">
        <w:rPr>
          <w:sz w:val="40"/>
          <w:szCs w:val="40"/>
        </w:rPr>
        <w:t>ИНТЕГРАТИВНЫЕ КАЧЕСТВА РЕБЕНКА</w:t>
      </w:r>
    </w:p>
    <w:p w:rsidR="00AB70AF" w:rsidRPr="00AB70AF" w:rsidRDefault="00AB70AF" w:rsidP="00AB70AF">
      <w:pPr>
        <w:ind w:firstLine="708"/>
        <w:jc w:val="center"/>
        <w:rPr>
          <w:color w:val="0070C0"/>
          <w:sz w:val="36"/>
          <w:szCs w:val="36"/>
          <w:u w:val="single"/>
        </w:rPr>
      </w:pPr>
      <w:r w:rsidRPr="00AB70AF">
        <w:rPr>
          <w:color w:val="0070C0"/>
          <w:sz w:val="36"/>
          <w:szCs w:val="36"/>
          <w:u w:val="single"/>
        </w:rPr>
        <w:t>Итоги освоения программы</w:t>
      </w:r>
    </w:p>
    <w:p w:rsidR="00786DAE" w:rsidRPr="00786DAE" w:rsidRDefault="00C84307" w:rsidP="000020C6">
      <w:pPr>
        <w:ind w:firstLine="708"/>
        <w:jc w:val="both"/>
        <w:rPr>
          <w:b/>
          <w:color w:val="FF0000"/>
          <w:sz w:val="32"/>
          <w:szCs w:val="32"/>
        </w:rPr>
      </w:pPr>
      <w:r>
        <w:rPr>
          <w:b/>
          <w:color w:val="FF0000"/>
          <w:sz w:val="32"/>
          <w:szCs w:val="32"/>
        </w:rPr>
        <w:t xml:space="preserve">Старшего дошкольного </w:t>
      </w:r>
      <w:r w:rsidR="00AB70AF">
        <w:rPr>
          <w:b/>
          <w:color w:val="FF0000"/>
          <w:sz w:val="32"/>
          <w:szCs w:val="32"/>
        </w:rPr>
        <w:t>возраста</w:t>
      </w:r>
    </w:p>
    <w:p w:rsidR="00786DAE" w:rsidRPr="000020C6" w:rsidRDefault="00786DAE" w:rsidP="00786DAE">
      <w:pPr>
        <w:ind w:firstLine="708"/>
        <w:jc w:val="both"/>
        <w:rPr>
          <w:rFonts w:ascii="Arial" w:hAnsi="Arial" w:cs="Arial"/>
          <w:b/>
          <w:color w:val="0070C0"/>
          <w:sz w:val="24"/>
          <w:szCs w:val="24"/>
        </w:rPr>
      </w:pPr>
      <w:r w:rsidRPr="000020C6">
        <w:rPr>
          <w:rFonts w:ascii="Arial" w:hAnsi="Arial" w:cs="Arial"/>
          <w:b/>
          <w:color w:val="0070C0"/>
          <w:sz w:val="24"/>
          <w:szCs w:val="24"/>
        </w:rPr>
        <w:t xml:space="preserve">Физически </w:t>
      </w:r>
      <w:proofErr w:type="gramStart"/>
      <w:r w:rsidRPr="000020C6">
        <w:rPr>
          <w:rFonts w:ascii="Arial" w:hAnsi="Arial" w:cs="Arial"/>
          <w:b/>
          <w:color w:val="0070C0"/>
          <w:sz w:val="24"/>
          <w:szCs w:val="24"/>
        </w:rPr>
        <w:t>развитый</w:t>
      </w:r>
      <w:proofErr w:type="gramEnd"/>
      <w:r w:rsidRPr="000020C6">
        <w:rPr>
          <w:rFonts w:ascii="Arial" w:hAnsi="Arial" w:cs="Arial"/>
          <w:b/>
          <w:color w:val="0070C0"/>
          <w:sz w:val="24"/>
          <w:szCs w:val="24"/>
        </w:rPr>
        <w:t>, овладевший основными культурно-гигиеничес</w:t>
      </w:r>
      <w:r w:rsidRPr="000020C6">
        <w:rPr>
          <w:rFonts w:ascii="Arial" w:hAnsi="Arial" w:cs="Arial"/>
          <w:b/>
          <w:color w:val="0070C0"/>
          <w:sz w:val="24"/>
          <w:szCs w:val="24"/>
        </w:rPr>
        <w:softHyphen/>
        <w:t>кими навыками.</w:t>
      </w:r>
    </w:p>
    <w:p w:rsidR="00786DAE" w:rsidRPr="000020C6" w:rsidRDefault="00786DAE" w:rsidP="00786DAE">
      <w:pPr>
        <w:ind w:firstLine="708"/>
        <w:jc w:val="both"/>
        <w:rPr>
          <w:b/>
          <w:sz w:val="24"/>
          <w:szCs w:val="24"/>
        </w:rPr>
      </w:pPr>
      <w:r w:rsidRPr="000020C6">
        <w:rPr>
          <w:rFonts w:ascii="Arial" w:hAnsi="Arial" w:cs="Arial"/>
          <w:b/>
          <w:color w:val="0070C0"/>
          <w:sz w:val="24"/>
          <w:szCs w:val="24"/>
          <w:u w:val="single"/>
        </w:rPr>
        <w:t>Физическое развитие</w:t>
      </w:r>
      <w:r w:rsidRPr="000020C6">
        <w:rPr>
          <w:b/>
          <w:color w:val="0070C0"/>
          <w:sz w:val="24"/>
          <w:szCs w:val="24"/>
          <w:u w:val="single"/>
        </w:rPr>
        <w:t>.</w:t>
      </w:r>
      <w:r w:rsidRPr="000020C6">
        <w:rPr>
          <w:b/>
          <w:sz w:val="24"/>
          <w:szCs w:val="24"/>
        </w:rPr>
        <w:t xml:space="preserve"> Ребенок проявляет интерес к физическим упражнениям. Правильно выполняет физические упражнения, прояв</w:t>
      </w:r>
      <w:r w:rsidRPr="000020C6">
        <w:rPr>
          <w:b/>
          <w:sz w:val="24"/>
          <w:szCs w:val="24"/>
        </w:rPr>
        <w:softHyphen/>
        <w:t>ляет самоконтроль и самооценку. Может самостоятельно придумать и выполнить несложные физические упражнения, стремится к проявлению индивидуальности.</w:t>
      </w:r>
    </w:p>
    <w:p w:rsidR="00786DAE" w:rsidRPr="000020C6" w:rsidRDefault="00786DAE" w:rsidP="00786DAE">
      <w:pPr>
        <w:ind w:firstLine="708"/>
        <w:jc w:val="both"/>
        <w:rPr>
          <w:b/>
          <w:sz w:val="24"/>
          <w:szCs w:val="24"/>
        </w:rPr>
      </w:pPr>
      <w:r w:rsidRPr="000020C6">
        <w:rPr>
          <w:rFonts w:ascii="Arial" w:hAnsi="Arial" w:cs="Arial"/>
          <w:b/>
          <w:color w:val="0070C0"/>
          <w:sz w:val="24"/>
          <w:szCs w:val="24"/>
          <w:u w:val="single"/>
        </w:rPr>
        <w:t>Освоение культурно-гигиенических навыков</w:t>
      </w:r>
      <w:r w:rsidRPr="000020C6">
        <w:rPr>
          <w:b/>
          <w:color w:val="0070C0"/>
          <w:sz w:val="24"/>
          <w:szCs w:val="24"/>
          <w:u w:val="single"/>
        </w:rPr>
        <w:t>.</w:t>
      </w:r>
      <w:r w:rsidRPr="000020C6">
        <w:rPr>
          <w:b/>
          <w:sz w:val="24"/>
          <w:szCs w:val="24"/>
        </w:rPr>
        <w:t xml:space="preserve"> Дошкольник самосто</w:t>
      </w:r>
      <w:r w:rsidRPr="000020C6">
        <w:rPr>
          <w:b/>
          <w:sz w:val="24"/>
          <w:szCs w:val="24"/>
        </w:rPr>
        <w:softHyphen/>
        <w:t>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786DAE" w:rsidRPr="000020C6" w:rsidRDefault="00786DAE" w:rsidP="00786DAE">
      <w:pPr>
        <w:ind w:firstLine="708"/>
        <w:jc w:val="both"/>
        <w:rPr>
          <w:b/>
          <w:sz w:val="24"/>
          <w:szCs w:val="24"/>
        </w:rPr>
      </w:pPr>
      <w:r w:rsidRPr="000020C6">
        <w:rPr>
          <w:rFonts w:ascii="Arial" w:hAnsi="Arial" w:cs="Arial"/>
          <w:b/>
          <w:color w:val="0070C0"/>
          <w:sz w:val="24"/>
          <w:szCs w:val="24"/>
          <w:u w:val="single"/>
        </w:rPr>
        <w:t>Любознательный, активный.</w:t>
      </w:r>
      <w:r w:rsidRPr="000020C6">
        <w:rPr>
          <w:b/>
          <w:sz w:val="24"/>
          <w:szCs w:val="24"/>
        </w:rPr>
        <w:t xml:space="preserve"> Ребенок проявляет интеллектуальную активность, у него проявляется познавательный интерес. Он может принять и самостоятельно поставить познавательную </w:t>
      </w:r>
      <w:r w:rsidR="000020C6" w:rsidRPr="000020C6">
        <w:rPr>
          <w:b/>
          <w:sz w:val="24"/>
          <w:szCs w:val="24"/>
        </w:rPr>
        <w:t>задачу,</w:t>
      </w:r>
      <w:r w:rsidRPr="000020C6">
        <w:rPr>
          <w:b/>
          <w:sz w:val="24"/>
          <w:szCs w:val="24"/>
        </w:rPr>
        <w:t xml:space="preserve"> и решим, се доступными способами (понаблюдать, сравнить, высказать предположение, доказать).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786DAE" w:rsidRPr="000020C6" w:rsidRDefault="00786DAE" w:rsidP="00786DAE">
      <w:pPr>
        <w:ind w:firstLine="708"/>
        <w:jc w:val="both"/>
        <w:rPr>
          <w:b/>
          <w:sz w:val="24"/>
          <w:szCs w:val="24"/>
        </w:rPr>
      </w:pPr>
      <w:r w:rsidRPr="000020C6">
        <w:rPr>
          <w:rFonts w:ascii="Arial" w:hAnsi="Arial" w:cs="Arial"/>
          <w:b/>
          <w:color w:val="0070C0"/>
          <w:sz w:val="24"/>
          <w:szCs w:val="24"/>
          <w:u w:val="single"/>
        </w:rPr>
        <w:t>Эмоционально отзывчивый</w:t>
      </w:r>
      <w:r w:rsidRPr="000020C6">
        <w:rPr>
          <w:rFonts w:ascii="Arial" w:hAnsi="Arial" w:cs="Arial"/>
          <w:b/>
          <w:sz w:val="24"/>
          <w:szCs w:val="24"/>
        </w:rPr>
        <w:t>.</w:t>
      </w:r>
      <w:r w:rsidRPr="000020C6">
        <w:rPr>
          <w:b/>
          <w:sz w:val="24"/>
          <w:szCs w:val="24"/>
        </w:rPr>
        <w:t xml:space="preserve"> Ребенок понимает эмоциональные  состояния взрослых и других детей, выраженные в мимике, пантомими</w:t>
      </w:r>
      <w:r w:rsidRPr="000020C6">
        <w:rPr>
          <w:b/>
          <w:sz w:val="24"/>
          <w:szCs w:val="24"/>
        </w:rPr>
        <w:softHyphen/>
        <w:t>ке, действиях, интонации речи (радость, огорчение, удивление, обида, доброта и т.п.), проявляет готовность помочь, сочувствие. Способен находить общие черты в настроении людей, музыки, природы, карти</w:t>
      </w:r>
      <w:r w:rsidRPr="000020C6">
        <w:rPr>
          <w:b/>
          <w:sz w:val="24"/>
          <w:szCs w:val="24"/>
        </w:rPr>
        <w:softHyphen/>
        <w:t>ны, скульптурного изображения (радость, печаль, восторг, задумчивость).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или музыке (цвет, композиция, интонация, темп), в худо</w:t>
      </w:r>
      <w:r w:rsidRPr="000020C6">
        <w:rPr>
          <w:b/>
          <w:sz w:val="24"/>
          <w:szCs w:val="24"/>
        </w:rPr>
        <w:softHyphen/>
        <w:t>жественной литературе.</w:t>
      </w:r>
    </w:p>
    <w:p w:rsidR="00786DAE" w:rsidRPr="000020C6" w:rsidRDefault="00786DAE" w:rsidP="00786DAE">
      <w:pPr>
        <w:ind w:firstLine="708"/>
        <w:jc w:val="both"/>
        <w:rPr>
          <w:b/>
          <w:sz w:val="24"/>
          <w:szCs w:val="24"/>
        </w:rPr>
      </w:pPr>
      <w:r w:rsidRPr="000020C6">
        <w:rPr>
          <w:rFonts w:ascii="Arial" w:hAnsi="Arial" w:cs="Arial"/>
          <w:b/>
          <w:color w:val="0070C0"/>
          <w:sz w:val="24"/>
          <w:szCs w:val="24"/>
          <w:u w:val="single"/>
        </w:rPr>
        <w:t>Овладевший средствами общения и способами взаимодействия со взрослыми и сверстниками.</w:t>
      </w:r>
      <w:r w:rsidRPr="000020C6">
        <w:rPr>
          <w:b/>
          <w:sz w:val="24"/>
          <w:szCs w:val="24"/>
        </w:rPr>
        <w:t xml:space="preserve"> Ребенок проявляет уважение к взрослым, называет их по имени и отчеству, вежливо обращается с просьбой, Отвечает на вопросы развернутой фразой. Умеет интересоваться состо</w:t>
      </w:r>
      <w:r w:rsidRPr="000020C6">
        <w:rPr>
          <w:b/>
          <w:sz w:val="24"/>
          <w:szCs w:val="24"/>
        </w:rPr>
        <w:softHyphen/>
        <w:t>янием здоровья близких людей, ласково называть их. Стремится рас</w:t>
      </w:r>
      <w:r w:rsidRPr="000020C6">
        <w:rPr>
          <w:b/>
          <w:sz w:val="24"/>
          <w:szCs w:val="24"/>
        </w:rPr>
        <w:softHyphen/>
        <w:t>сказывать старшим о своих делах, любимых играх и книгах. Ребенок Внимателен к поручениям взрослых, проявляет самостоятельность и настойчивость в их выполнении, вступает в сотрудничество.</w:t>
      </w:r>
    </w:p>
    <w:p w:rsidR="00786DAE" w:rsidRPr="000020C6" w:rsidRDefault="00786DAE" w:rsidP="00786DAE">
      <w:pPr>
        <w:ind w:firstLine="708"/>
        <w:jc w:val="both"/>
        <w:rPr>
          <w:b/>
          <w:sz w:val="24"/>
          <w:szCs w:val="24"/>
        </w:rPr>
      </w:pPr>
      <w:r w:rsidRPr="000020C6">
        <w:rPr>
          <w:b/>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w:t>
      </w:r>
      <w:r w:rsidRPr="000020C6">
        <w:rPr>
          <w:b/>
          <w:sz w:val="24"/>
          <w:szCs w:val="24"/>
        </w:rPr>
        <w:softHyphen/>
        <w:t>зультат и характер взаимоотношений («Мы дружно играли»).</w:t>
      </w:r>
    </w:p>
    <w:p w:rsidR="00786DAE" w:rsidRPr="000020C6" w:rsidRDefault="00786DAE" w:rsidP="00786DAE">
      <w:pPr>
        <w:ind w:firstLine="708"/>
        <w:jc w:val="both"/>
        <w:rPr>
          <w:b/>
          <w:sz w:val="24"/>
          <w:szCs w:val="24"/>
        </w:rPr>
      </w:pPr>
      <w:r w:rsidRPr="000020C6">
        <w:rPr>
          <w:b/>
          <w:sz w:val="24"/>
          <w:szCs w:val="24"/>
        </w:rPr>
        <w:t>Ребенок стремится регулировать свою активность: соблюдать оче</w:t>
      </w:r>
      <w:r w:rsidRPr="000020C6">
        <w:rPr>
          <w:b/>
          <w:sz w:val="24"/>
          <w:szCs w:val="24"/>
        </w:rPr>
        <w:softHyphen/>
        <w:t>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786DAE" w:rsidRPr="000020C6" w:rsidRDefault="00786DAE" w:rsidP="00786DAE">
      <w:pPr>
        <w:ind w:firstLine="708"/>
        <w:jc w:val="both"/>
        <w:rPr>
          <w:b/>
          <w:sz w:val="24"/>
          <w:szCs w:val="24"/>
        </w:rPr>
      </w:pPr>
      <w:r w:rsidRPr="000020C6">
        <w:rPr>
          <w:b/>
          <w:sz w:val="24"/>
          <w:szCs w:val="24"/>
        </w:rPr>
        <w:t>Ребенок имеет богатый словарный запас. Речь чистая, граммати</w:t>
      </w:r>
      <w:r w:rsidRPr="000020C6">
        <w:rPr>
          <w:b/>
          <w:sz w:val="24"/>
          <w:szCs w:val="24"/>
        </w:rPr>
        <w:softHyphen/>
        <w:t>чески правильная, выразительная. Значительно увеличивается запас слов, совершенствуется грамматический строй речи, появляются эле</w:t>
      </w:r>
      <w:r w:rsidRPr="000020C6">
        <w:rPr>
          <w:b/>
          <w:sz w:val="24"/>
          <w:szCs w:val="24"/>
        </w:rPr>
        <w:softHyphen/>
        <w:t>ментарные виды суждений об окружающем. Ребенок пользуется не только простыми, но и сложными предложениями.</w:t>
      </w:r>
    </w:p>
    <w:p w:rsidR="00786DAE" w:rsidRPr="000020C6" w:rsidRDefault="00786DAE" w:rsidP="00786DAE">
      <w:pPr>
        <w:ind w:firstLine="708"/>
        <w:jc w:val="both"/>
        <w:rPr>
          <w:b/>
          <w:sz w:val="24"/>
          <w:szCs w:val="24"/>
        </w:rPr>
      </w:pPr>
      <w:r w:rsidRPr="000020C6">
        <w:rPr>
          <w:rFonts w:ascii="Arial" w:hAnsi="Arial" w:cs="Arial"/>
          <w:b/>
          <w:color w:val="0070C0"/>
          <w:sz w:val="24"/>
          <w:szCs w:val="24"/>
          <w:u w:val="single"/>
        </w:rPr>
        <w:t>Способный управлять своим поведением и планировать свои действия на основе первичных ценностных представлений, соблюдающий элемен</w:t>
      </w:r>
      <w:r w:rsidRPr="000020C6">
        <w:rPr>
          <w:rFonts w:ascii="Arial" w:hAnsi="Arial" w:cs="Arial"/>
          <w:b/>
          <w:color w:val="0070C0"/>
          <w:sz w:val="24"/>
          <w:szCs w:val="24"/>
          <w:u w:val="single"/>
        </w:rPr>
        <w:softHyphen/>
        <w:t>тарные общепринятые нормы и правила поведения.</w:t>
      </w:r>
      <w:r w:rsidRPr="000020C6">
        <w:rPr>
          <w:rFonts w:ascii="Arial" w:hAnsi="Arial" w:cs="Arial"/>
          <w:b/>
          <w:sz w:val="24"/>
          <w:szCs w:val="24"/>
        </w:rPr>
        <w:t xml:space="preserve"> </w:t>
      </w:r>
      <w:r w:rsidRPr="000020C6">
        <w:rPr>
          <w:b/>
          <w:sz w:val="24"/>
          <w:szCs w:val="24"/>
        </w:rPr>
        <w:t>Ребенок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w:t>
      </w:r>
      <w:r w:rsidRPr="000020C6">
        <w:rPr>
          <w:b/>
          <w:sz w:val="24"/>
          <w:szCs w:val="24"/>
        </w:rPr>
        <w:softHyphen/>
        <w:t>ния игрушек, предметов: по очереди, по жребию, с помощью считалок. Понимает, почему нужно выполнять правила культуры поведения, представляет последствия своих неосторожных действий для других детей (толкнул, напугал и др.). Стремится к мирному разрешению кон</w:t>
      </w:r>
      <w:r w:rsidRPr="000020C6">
        <w:rPr>
          <w:b/>
          <w:sz w:val="24"/>
          <w:szCs w:val="24"/>
        </w:rPr>
        <w:softHyphen/>
        <w:t xml:space="preserve">фликтов, к сдерживанию </w:t>
      </w:r>
      <w:r w:rsidRPr="000020C6">
        <w:rPr>
          <w:b/>
          <w:sz w:val="24"/>
          <w:szCs w:val="24"/>
        </w:rPr>
        <w:lastRenderedPageBreak/>
        <w:t>негативных проявлений поведения. Ребенок может испытывать потребность в поддержке и направлении взрослого в выполнении правил поведения в новых условиях.</w:t>
      </w:r>
    </w:p>
    <w:p w:rsidR="00786DAE" w:rsidRPr="000020C6" w:rsidRDefault="00786DAE" w:rsidP="00786DAE">
      <w:pPr>
        <w:ind w:firstLine="708"/>
        <w:jc w:val="both"/>
        <w:rPr>
          <w:b/>
          <w:sz w:val="24"/>
          <w:szCs w:val="24"/>
        </w:rPr>
      </w:pPr>
      <w:r w:rsidRPr="000020C6">
        <w:rPr>
          <w:rFonts w:ascii="Arial" w:hAnsi="Arial" w:cs="Arial"/>
          <w:b/>
          <w:color w:val="0070C0"/>
          <w:sz w:val="24"/>
          <w:szCs w:val="24"/>
          <w:u w:val="single"/>
        </w:rPr>
        <w:t>Способный решать интеллектуальные и личностные задачи (пробле</w:t>
      </w:r>
      <w:r w:rsidRPr="000020C6">
        <w:rPr>
          <w:rFonts w:ascii="Arial" w:hAnsi="Arial" w:cs="Arial"/>
          <w:b/>
          <w:color w:val="0070C0"/>
          <w:sz w:val="24"/>
          <w:szCs w:val="24"/>
          <w:u w:val="single"/>
        </w:rPr>
        <w:softHyphen/>
        <w:t>мы), адекватные возрасту.</w:t>
      </w:r>
      <w:r w:rsidRPr="000020C6">
        <w:rPr>
          <w:b/>
          <w:sz w:val="24"/>
          <w:szCs w:val="24"/>
        </w:rPr>
        <w:t xml:space="preserve"> Проявляет самостоятельность в разнообраз</w:t>
      </w:r>
      <w:r w:rsidRPr="000020C6">
        <w:rPr>
          <w:b/>
          <w:sz w:val="24"/>
          <w:szCs w:val="24"/>
        </w:rPr>
        <w:softHyphen/>
        <w:t>ных видах деятельности, стремится к проявлению творческой инициативы. Может самостоятельно поставить цель (или принять ее от воспитате</w:t>
      </w:r>
      <w:r w:rsidRPr="000020C6">
        <w:rPr>
          <w:b/>
          <w:sz w:val="24"/>
          <w:szCs w:val="24"/>
        </w:rPr>
        <w:softHyphen/>
        <w:t>ля), обдумать путь к ее достижению, осуществить замысел и оценить по лученный результат с позиции цели. Ребенок способен предложить соб</w:t>
      </w:r>
      <w:r w:rsidRPr="000020C6">
        <w:rPr>
          <w:b/>
          <w:sz w:val="24"/>
          <w:szCs w:val="24"/>
        </w:rPr>
        <w:softHyphen/>
        <w:t>ственный замысел и воплотить его в рисунке, постройке, рассказе. В играх проявляет инициативу, выступает с предложениями по созданию игровой обстановки, развитию сюжета, выполнению ролей. В художест</w:t>
      </w:r>
      <w:r w:rsidRPr="000020C6">
        <w:rPr>
          <w:b/>
          <w:sz w:val="24"/>
          <w:szCs w:val="24"/>
        </w:rPr>
        <w:softHyphen/>
        <w:t>венной деятельности ребенок охотно принимает тему, предложенную не педагогом, может ее конкретизировать; уверенно использует освоенные техники, создает выразительные образы, верно подбирает для их создания средства выразительности;  по собственной инициативе рисует, лепит, мастерит необходимые для игр объекты, подарки родным, предме</w:t>
      </w:r>
      <w:r w:rsidRPr="000020C6">
        <w:rPr>
          <w:b/>
          <w:sz w:val="24"/>
          <w:szCs w:val="24"/>
        </w:rPr>
        <w:softHyphen/>
        <w:t>ты украшения интерьера. Активен в театрализованной, игровой деятельности по литературному произведению, проявляет речевое творчество и сочинении загадок, сказок, рассказов, не повторяет рассказов других, пользуется разнообразными средствами выразительности.</w:t>
      </w:r>
    </w:p>
    <w:p w:rsidR="00786DAE" w:rsidRPr="000020C6" w:rsidRDefault="00786DAE" w:rsidP="00786DAE">
      <w:pPr>
        <w:ind w:firstLine="708"/>
        <w:jc w:val="both"/>
        <w:rPr>
          <w:b/>
          <w:sz w:val="24"/>
          <w:szCs w:val="24"/>
        </w:rPr>
      </w:pPr>
      <w:r w:rsidRPr="000020C6">
        <w:rPr>
          <w:b/>
          <w:sz w:val="24"/>
          <w:szCs w:val="24"/>
        </w:rPr>
        <w:t>Проявляет творчество в развивающих играх и в преобразователь ной деятельности. Ребенок способен к достаточно самостоятельному осуществлению  познавательно-исследовательской деятельности,  активно использует доступные средства — поисковые действия, сравне</w:t>
      </w:r>
      <w:r w:rsidRPr="000020C6">
        <w:rPr>
          <w:b/>
          <w:sz w:val="24"/>
          <w:szCs w:val="24"/>
        </w:rPr>
        <w:softHyphen/>
        <w:t>ния. С незначительной помощью взрослого осуществляет уход за растениями,  откликается  на предложение  взрослого  помочь живому. Охотно участвует в разных видах повседневного труда; ярко выражено стремление к самостоятельности.</w:t>
      </w:r>
    </w:p>
    <w:p w:rsidR="00786DAE" w:rsidRPr="000020C6" w:rsidRDefault="00786DAE" w:rsidP="00786DAE">
      <w:pPr>
        <w:ind w:firstLine="708"/>
        <w:jc w:val="both"/>
        <w:rPr>
          <w:b/>
          <w:color w:val="0070C0"/>
          <w:sz w:val="24"/>
          <w:szCs w:val="24"/>
          <w:u w:val="single"/>
        </w:rPr>
      </w:pPr>
      <w:r w:rsidRPr="000020C6">
        <w:rPr>
          <w:b/>
          <w:color w:val="0070C0"/>
          <w:sz w:val="24"/>
          <w:szCs w:val="24"/>
          <w:u w:val="single"/>
        </w:rPr>
        <w:t>Имеющий первичные представления о себе, семье, обществе, госу</w:t>
      </w:r>
      <w:r w:rsidRPr="000020C6">
        <w:rPr>
          <w:b/>
          <w:color w:val="0070C0"/>
          <w:sz w:val="24"/>
          <w:szCs w:val="24"/>
          <w:u w:val="single"/>
        </w:rPr>
        <w:softHyphen/>
        <w:t>дарстве, мире и природе.</w:t>
      </w:r>
    </w:p>
    <w:p w:rsidR="00786DAE" w:rsidRPr="000020C6" w:rsidRDefault="00786DAE" w:rsidP="00786DAE">
      <w:pPr>
        <w:ind w:firstLine="708"/>
        <w:jc w:val="both"/>
        <w:rPr>
          <w:b/>
          <w:sz w:val="24"/>
          <w:szCs w:val="24"/>
        </w:rPr>
      </w:pPr>
      <w:r w:rsidRPr="000020C6">
        <w:rPr>
          <w:rFonts w:ascii="Arial" w:hAnsi="Arial" w:cs="Arial"/>
          <w:b/>
          <w:color w:val="0070C0"/>
          <w:sz w:val="24"/>
          <w:szCs w:val="24"/>
          <w:u w:val="single"/>
        </w:rPr>
        <w:t>Представления о себе.</w:t>
      </w:r>
      <w:r w:rsidRPr="000020C6">
        <w:rPr>
          <w:b/>
          <w:sz w:val="24"/>
          <w:szCs w:val="24"/>
        </w:rPr>
        <w:t xml:space="preserve"> Ребенок знает свое имя, отчество, фамилию, пол,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(«Надо следить за чистотой рук, дышать свежим воздухом»). Охотно рассказывает о себе, событиях своей жизни, мечтах, достижениях, увлечениях. Имеет положительную само</w:t>
      </w:r>
      <w:r w:rsidRPr="000020C6">
        <w:rPr>
          <w:b/>
          <w:sz w:val="24"/>
          <w:szCs w:val="24"/>
        </w:rPr>
        <w:softHyphen/>
        <w:t>оценку, стремится к успешной деятельности,</w:t>
      </w:r>
    </w:p>
    <w:p w:rsidR="00786DAE" w:rsidRPr="000020C6" w:rsidRDefault="00786DAE" w:rsidP="00786DAE">
      <w:pPr>
        <w:ind w:firstLine="708"/>
        <w:jc w:val="both"/>
        <w:rPr>
          <w:b/>
          <w:sz w:val="24"/>
          <w:szCs w:val="24"/>
        </w:rPr>
      </w:pPr>
      <w:r w:rsidRPr="000020C6">
        <w:rPr>
          <w:rFonts w:ascii="Arial" w:hAnsi="Arial" w:cs="Arial"/>
          <w:b/>
          <w:color w:val="0070C0"/>
          <w:sz w:val="24"/>
          <w:szCs w:val="24"/>
          <w:u w:val="single"/>
        </w:rPr>
        <w:t>Представления о семье</w:t>
      </w:r>
      <w:r w:rsidRPr="000020C6">
        <w:rPr>
          <w:b/>
          <w:color w:val="0070C0"/>
          <w:sz w:val="24"/>
          <w:szCs w:val="24"/>
          <w:u w:val="single"/>
        </w:rPr>
        <w:t>.</w:t>
      </w:r>
      <w:r w:rsidRPr="000020C6">
        <w:rPr>
          <w:b/>
          <w:sz w:val="24"/>
          <w:szCs w:val="24"/>
        </w:rPr>
        <w:t xml:space="preserve"> Ребенок имеет представления о семье, семейных и родственных отношениях, знает, как поддерживаются родственные связи (разговор по телефону, переписка, посещения),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786DAE" w:rsidRPr="000020C6" w:rsidRDefault="00786DAE" w:rsidP="00786DAE">
      <w:pPr>
        <w:ind w:firstLine="708"/>
        <w:jc w:val="both"/>
        <w:rPr>
          <w:b/>
          <w:sz w:val="24"/>
          <w:szCs w:val="24"/>
        </w:rPr>
      </w:pPr>
      <w:r w:rsidRPr="000020C6">
        <w:rPr>
          <w:rFonts w:ascii="Arial" w:hAnsi="Arial" w:cs="Arial"/>
          <w:b/>
          <w:color w:val="0070C0"/>
          <w:sz w:val="24"/>
          <w:szCs w:val="24"/>
          <w:u w:val="single"/>
        </w:rPr>
        <w:t>Представления о государстве и мире.</w:t>
      </w:r>
      <w:r w:rsidRPr="000020C6">
        <w:rPr>
          <w:b/>
          <w:sz w:val="24"/>
          <w:szCs w:val="24"/>
        </w:rPr>
        <w:t xml:space="preserve"> Ребенок имеет развернутые представления о родном городе. Знает название своей страны, его государственные символы, испытывает чувство гордости своей стра</w:t>
      </w:r>
      <w:r w:rsidRPr="000020C6">
        <w:rPr>
          <w:b/>
          <w:sz w:val="24"/>
          <w:szCs w:val="24"/>
        </w:rPr>
        <w:softHyphen/>
        <w:t>ной.</w:t>
      </w:r>
    </w:p>
    <w:p w:rsidR="00786DAE" w:rsidRPr="000020C6" w:rsidRDefault="00786DAE" w:rsidP="00786DAE">
      <w:pPr>
        <w:ind w:firstLine="708"/>
        <w:jc w:val="both"/>
        <w:rPr>
          <w:b/>
          <w:sz w:val="24"/>
          <w:szCs w:val="24"/>
        </w:rPr>
      </w:pPr>
      <w:r w:rsidRPr="000020C6">
        <w:rPr>
          <w:b/>
          <w:sz w:val="24"/>
          <w:szCs w:val="24"/>
        </w:rPr>
        <w:t>Имеет некоторые представления о природе родной страны, достопримечательностях родного города и России, ярких событиях ее недавне</w:t>
      </w:r>
      <w:r w:rsidRPr="000020C6">
        <w:rPr>
          <w:b/>
          <w:sz w:val="24"/>
          <w:szCs w:val="24"/>
        </w:rPr>
        <w:softHyphen/>
        <w:t>го прошлого, великих россиянах (воинах, изобретателях, путешественни</w:t>
      </w:r>
      <w:r w:rsidRPr="000020C6">
        <w:rPr>
          <w:b/>
          <w:sz w:val="24"/>
          <w:szCs w:val="24"/>
        </w:rPr>
        <w:softHyphen/>
        <w:t>ках, художниках), прославивших Россию, знаменитых жителях своего го</w:t>
      </w:r>
      <w:r w:rsidRPr="000020C6">
        <w:rPr>
          <w:b/>
          <w:sz w:val="24"/>
          <w:szCs w:val="24"/>
        </w:rPr>
        <w:softHyphen/>
        <w:t>рода. Проявляет интерес к жизни людей в других странах мира. Стремится поделиться впечатлениями о поездках в другие города, другие страны.</w:t>
      </w:r>
    </w:p>
    <w:p w:rsidR="00786DAE" w:rsidRPr="000020C6" w:rsidRDefault="00786DAE" w:rsidP="00786DAE">
      <w:pPr>
        <w:ind w:firstLine="708"/>
        <w:jc w:val="both"/>
        <w:rPr>
          <w:b/>
          <w:sz w:val="24"/>
          <w:szCs w:val="24"/>
        </w:rPr>
      </w:pPr>
      <w:r w:rsidRPr="000020C6">
        <w:rPr>
          <w:rFonts w:ascii="Arial" w:hAnsi="Arial" w:cs="Arial"/>
          <w:b/>
          <w:color w:val="0070C0"/>
          <w:sz w:val="24"/>
          <w:szCs w:val="24"/>
          <w:u w:val="single"/>
        </w:rPr>
        <w:t>Представления о природе</w:t>
      </w:r>
      <w:r w:rsidRPr="000020C6">
        <w:rPr>
          <w:b/>
          <w:sz w:val="24"/>
          <w:szCs w:val="24"/>
        </w:rPr>
        <w:t>. Ребенок имеет представления о много</w:t>
      </w:r>
      <w:r w:rsidRPr="000020C6">
        <w:rPr>
          <w:b/>
          <w:sz w:val="24"/>
          <w:szCs w:val="24"/>
        </w:rPr>
        <w:softHyphen/>
        <w:t>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786DAE" w:rsidRPr="000020C6" w:rsidRDefault="00786DAE" w:rsidP="00786DAE">
      <w:pPr>
        <w:ind w:firstLine="708"/>
        <w:jc w:val="both"/>
        <w:rPr>
          <w:rFonts w:ascii="Arial" w:hAnsi="Arial" w:cs="Arial"/>
          <w:b/>
          <w:color w:val="0070C0"/>
          <w:sz w:val="24"/>
          <w:szCs w:val="24"/>
          <w:u w:val="single"/>
        </w:rPr>
      </w:pPr>
      <w:r w:rsidRPr="000020C6">
        <w:rPr>
          <w:rFonts w:ascii="Arial" w:hAnsi="Arial" w:cs="Arial"/>
          <w:b/>
          <w:color w:val="0070C0"/>
          <w:sz w:val="24"/>
          <w:szCs w:val="24"/>
          <w:u w:val="single"/>
        </w:rPr>
        <w:t>Овладевший универсальными предпосылками учебной деятельности.</w:t>
      </w:r>
    </w:p>
    <w:p w:rsidR="00786DAE" w:rsidRPr="000020C6" w:rsidRDefault="00786DAE" w:rsidP="00786DAE">
      <w:pPr>
        <w:ind w:firstLine="708"/>
        <w:jc w:val="both"/>
        <w:rPr>
          <w:b/>
          <w:sz w:val="24"/>
          <w:szCs w:val="24"/>
        </w:rPr>
      </w:pPr>
      <w:r w:rsidRPr="000020C6">
        <w:rPr>
          <w:b/>
          <w:sz w:val="24"/>
          <w:szCs w:val="24"/>
        </w:rPr>
        <w:t>Ребенок слушает и понимает взрослого, действует по правилу или образцу в разных видах деятельности, способен к произвольным дейст</w:t>
      </w:r>
      <w:r w:rsidRPr="000020C6">
        <w:rPr>
          <w:b/>
          <w:sz w:val="24"/>
          <w:szCs w:val="24"/>
        </w:rPr>
        <w:softHyphen/>
        <w:t>виям, самостоятельно планирует и называет два-три последовательных действия, способен удерживать в памяти правило, высказанное взрос</w:t>
      </w:r>
      <w:r w:rsidRPr="000020C6">
        <w:rPr>
          <w:b/>
          <w:sz w:val="24"/>
          <w:szCs w:val="24"/>
        </w:rPr>
        <w:softHyphen/>
        <w:t>лым, и действовать по нему без напоминания, способен аргументиро</w:t>
      </w:r>
      <w:r w:rsidRPr="000020C6">
        <w:rPr>
          <w:b/>
          <w:sz w:val="24"/>
          <w:szCs w:val="24"/>
        </w:rPr>
        <w:softHyphen/>
        <w:t>вать свои суждения, стремится к результативному выполнению работы в соответствии с темой, к позитивной оценке результата взрослым.</w:t>
      </w:r>
    </w:p>
    <w:p w:rsidR="002E7E8B" w:rsidRDefault="00786DAE" w:rsidP="000020C6">
      <w:pPr>
        <w:ind w:firstLine="708"/>
        <w:jc w:val="both"/>
        <w:rPr>
          <w:b/>
          <w:sz w:val="24"/>
          <w:szCs w:val="24"/>
        </w:rPr>
      </w:pPr>
      <w:r w:rsidRPr="000020C6">
        <w:rPr>
          <w:rFonts w:ascii="Arial" w:hAnsi="Arial" w:cs="Arial"/>
          <w:b/>
          <w:color w:val="0070C0"/>
          <w:sz w:val="24"/>
          <w:szCs w:val="24"/>
          <w:u w:val="single"/>
        </w:rPr>
        <w:t>Овладевший необходимыми специальными умениями и навыками</w:t>
      </w:r>
      <w:r w:rsidRPr="000020C6">
        <w:rPr>
          <w:rFonts w:ascii="Arial" w:hAnsi="Arial" w:cs="Arial"/>
          <w:b/>
          <w:sz w:val="24"/>
          <w:szCs w:val="24"/>
        </w:rPr>
        <w:t>.</w:t>
      </w:r>
      <w:r w:rsidRPr="000020C6">
        <w:rPr>
          <w:b/>
          <w:sz w:val="24"/>
          <w:szCs w:val="24"/>
        </w:rPr>
        <w:t xml:space="preserve"> У ребенка сформированы специальные умения и навыки (речевые, изо</w:t>
      </w:r>
      <w:r w:rsidRPr="000020C6">
        <w:rPr>
          <w:b/>
          <w:sz w:val="24"/>
          <w:szCs w:val="24"/>
        </w:rPr>
        <w:softHyphen/>
        <w:t>бразительные, музыкальные, конструктивные и другие), необходимые для осуществления различных видов детской деятельности (смотри со</w:t>
      </w:r>
      <w:r w:rsidRPr="000020C6">
        <w:rPr>
          <w:b/>
          <w:sz w:val="24"/>
          <w:szCs w:val="24"/>
        </w:rPr>
        <w:softHyphen/>
        <w:t>ответствующие разделы программы по образовательным областям).</w:t>
      </w:r>
    </w:p>
    <w:p w:rsidR="00F44C6F" w:rsidRPr="000020C6" w:rsidRDefault="00486DBC" w:rsidP="000020C6">
      <w:pPr>
        <w:ind w:firstLine="708"/>
        <w:jc w:val="both"/>
        <w:rPr>
          <w:b/>
          <w:sz w:val="24"/>
          <w:szCs w:val="24"/>
        </w:rPr>
      </w:pPr>
      <w:r>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6.3pt;margin-top:230.2pt;width:544.6pt;height:192.4pt;z-index:251666432" fillcolor="#0070c0" strokecolor="#00b050">
            <v:shadow on="t" opacity="52429f"/>
            <v:textpath style="font-family:&quot;Arial Black&quot;;font-size:10pt;font-style:italic;v-text-kern:t" trim="t" fitpath="t" string="ИНТЕГРАТИВНЫЕ КАЧЕСТВА РЕБЕНКА. &#10;ИТОГИ ОСВОЕНИЯ СОДЕРЖАНИЯ ПРОГРАММЫ&#10;"/>
          </v:shape>
        </w:pict>
      </w:r>
    </w:p>
    <w:sectPr w:rsidR="00F44C6F" w:rsidRPr="000020C6" w:rsidSect="00AB70AF">
      <w:pgSz w:w="11906" w:h="16838"/>
      <w:pgMar w:top="426" w:right="566" w:bottom="54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86DAE"/>
    <w:rsid w:val="000020C6"/>
    <w:rsid w:val="002E7E8B"/>
    <w:rsid w:val="00315521"/>
    <w:rsid w:val="00384CDC"/>
    <w:rsid w:val="004722B6"/>
    <w:rsid w:val="00486DBC"/>
    <w:rsid w:val="004A60C2"/>
    <w:rsid w:val="004F5DB6"/>
    <w:rsid w:val="005254E9"/>
    <w:rsid w:val="0057696F"/>
    <w:rsid w:val="00626A7D"/>
    <w:rsid w:val="00786DAE"/>
    <w:rsid w:val="00AB70AF"/>
    <w:rsid w:val="00AC6FFB"/>
    <w:rsid w:val="00B05917"/>
    <w:rsid w:val="00C84307"/>
    <w:rsid w:val="00D75FC3"/>
    <w:rsid w:val="00F44C6F"/>
    <w:rsid w:val="00F62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0070c0"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AE"/>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AB70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DAE"/>
    <w:rPr>
      <w:rFonts w:ascii="Tahoma" w:hAnsi="Tahoma" w:cs="Tahoma"/>
      <w:sz w:val="16"/>
      <w:szCs w:val="16"/>
    </w:rPr>
  </w:style>
  <w:style w:type="character" w:customStyle="1" w:styleId="a4">
    <w:name w:val="Текст выноски Знак"/>
    <w:basedOn w:val="a0"/>
    <w:link w:val="a3"/>
    <w:uiPriority w:val="99"/>
    <w:semiHidden/>
    <w:rsid w:val="00786DAE"/>
    <w:rPr>
      <w:rFonts w:ascii="Tahoma" w:eastAsia="Times New Roman" w:hAnsi="Tahoma" w:cs="Tahoma"/>
      <w:sz w:val="16"/>
      <w:szCs w:val="16"/>
      <w:lang w:eastAsia="ru-RU"/>
    </w:rPr>
  </w:style>
  <w:style w:type="character" w:customStyle="1" w:styleId="20">
    <w:name w:val="Заголовок 2 Знак"/>
    <w:basedOn w:val="a0"/>
    <w:link w:val="2"/>
    <w:uiPriority w:val="9"/>
    <w:rsid w:val="00AB70A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1281</Words>
  <Characters>7307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cp:lastPrinted>2012-09-08T02:54:00Z</cp:lastPrinted>
  <dcterms:created xsi:type="dcterms:W3CDTF">2011-09-25T09:42:00Z</dcterms:created>
  <dcterms:modified xsi:type="dcterms:W3CDTF">2012-09-22T09:44:00Z</dcterms:modified>
</cp:coreProperties>
</file>