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B" w:rsidRPr="00432F5C" w:rsidRDefault="002945DD" w:rsidP="0043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432F5C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  <w:t>Музыкальное воспитание дошкольников в семье.</w:t>
      </w:r>
      <w:r w:rsidRPr="00432F5C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br/>
      </w:r>
    </w:p>
    <w:p w:rsidR="00432F5C" w:rsidRPr="00432F5C" w:rsidRDefault="002945DD" w:rsidP="00F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F4093B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F4093B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F4093B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</w:t>
      </w:r>
      <w:r w:rsidR="00F4093B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ослые слушают вместе с ребенком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Родители, понимая, какую радость и духовное удовлетворение приносит детям музыка, стараются дать им музыкальное образование, развить их способности.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игрушки (металлофон, ксилофон, арфа, дудочка). Родители могут обучать детей игре на этих инструментах, если сами умеют подбирать мелодию по слyxy. Иначе дети будут видеть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этих инструментах лишь игрушки, предназначенные только для забавы.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 в своей работе должен учитывать специфику каждой семьи, ориентироваться на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различные условия, в которых воспитываются дети, на их домашнее музыкальное окружение.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0F6FBF" w:rsidRPr="00432F5C" w:rsidRDefault="002945DD" w:rsidP="00F40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музыкального воспитания детей в семье.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Обучая ребенка музыке, родители ставят различные </w:t>
      </w:r>
      <w:r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и задачи.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 зависит от их отношения к музыке и музыкальным профессиям. Однако </w:t>
      </w:r>
      <w:r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основными задачами музыкального воспитания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в семье можно назвать те же, что и в дошкольном учреждении, а именно: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•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• развить музыкальные и творческие способности в процессе различных видов музыкальной деятельности (восприятие, испольнительство, творчество, музыкально-образовательная, деятельность);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• способствовать общему развитию детей средствами музыки.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ребенок музыкально одарен, то уже в дошкольном возрасте необходимо заложить основы для будущего профессионального обучения.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 музыкальных произведений, которые ребенок слушает дома, зависит</w:t>
      </w:r>
      <w:r w:rsid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рода. Если ребенок слышит народ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мелодии с раннего детства, естественно, «проникается» народно-песенными интонациями. Они становятся ему привычн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ыми, родными. Ребенку важно про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чувствовать и красоту классической музыки, н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акопить опыт ее восприятия, раз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личить смену настроений, прислушаться к зву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чанию разных музыкальных инстру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ментов, научиться воспринимать и старинную, и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современную музыку, как «взрос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лую», так и нап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исанную специально для детей. </w:t>
      </w:r>
      <w:r w:rsidR="008C402C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 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 w:rsidR="000F6FBF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ающимся ритмом, красочной гармо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0F6FBF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изацией, оркестровкой (пьесы Л.Бетховена, Ф.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Шуберта, Ф.</w:t>
      </w:r>
      <w:r w:rsidR="000F6FBF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Шопена, П.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И.Чайковского) и более скромная по выразительным средствам, но вызывающая чувство восхищения ста</w:t>
      </w:r>
      <w:r w:rsidR="000F6FBF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ринная музыка А.Вивальди, И.С.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Баха,</w:t>
      </w:r>
      <w:r w:rsidR="000F6FBF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В.А.Моцарта.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0F6FBF" w:rsidRPr="00432F5C" w:rsidRDefault="002945DD" w:rsidP="000F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Методы обучения в семье</w:t>
      </w:r>
      <w:r w:rsidR="000F6FBF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7F3768" w:rsidRPr="00432F5C" w:rsidRDefault="000F6FBF" w:rsidP="000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 w:rsidR="002945DD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Основные педагогические методы (наглядный, словесный, практический) применимы и в музыкальном семейном воспитании. 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847A0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 w:rsidR="002945DD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Наглядно-слуховой метод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 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847A0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</w:t>
      </w:r>
      <w:r w:rsidR="002945DD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Наглядно-зрительный метод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одежды. Рассматривание репродукций картин, соответствующих по настроению звучащей музыке, обогащает представления детей об искусстве. 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847A0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</w:t>
      </w:r>
      <w:r w:rsidR="002945DD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Словесный метод</w:t>
      </w:r>
      <w:r w:rsidR="002945DD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</w:t>
      </w:r>
    </w:p>
    <w:p w:rsidR="008D7DA6" w:rsidRPr="00432F5C" w:rsidRDefault="002945DD" w:rsidP="000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ребенка на </w:t>
      </w:r>
      <w:r w:rsidR="003847A0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смену настроений, на изменения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847A0" w:rsidRPr="00432F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</w:t>
      </w:r>
      <w:r w:rsidRPr="00432F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Практический метод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847A0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847A0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</w:t>
      </w:r>
      <w:r w:rsidR="003847A0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наказывают. Любой насильственный метод неприемлем в воспитании, тем более на занятиях искусством.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к музыке вообще. У ребят на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долго закрепляются отрицательные эмоции, полученные во время учебы, которые порождают затем негативное отношение к музыке.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 д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олжен суметь убедить родителей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Известно, что заинтересовать детей чем-либо взрослый может только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тогда,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Поэтому очень важна культура общения взрослого с детьми.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</w:p>
    <w:p w:rsidR="007F3768" w:rsidRPr="00432F5C" w:rsidRDefault="002945DD" w:rsidP="0043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музыкальной деятельности детей в семье</w:t>
      </w:r>
      <w:r w:rsidR="008D7DA6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 в семье может использоваться как в виде занятий с детьми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 и в более свободных формах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развлечение, самостоятельное музицирование детей, она может звучать и фоном для другой деятельности. В занятиях с детьми </w:t>
      </w:r>
    </w:p>
    <w:p w:rsidR="002945DD" w:rsidRPr="00432F5C" w:rsidRDefault="002945DD" w:rsidP="000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роль взрослого (родителей или педагога) активна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 совместное слушание музыки, совместное музицирование (пение, игра на музыкальных инструментах, музыкально - ритмические движения, игры с музыкой).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К менее активным формам руководства взрослого относятся слушание грамзаписей музыкальных сказок, музыки к мультфильмам, самостоятельное музицирование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Более свободная форма музыкальной деятельности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слушание музыки одновременно с другой деятельностью (тихими играми, рисованием). 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Восприятие музыки в таком случае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Музыка может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8D7DA6"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учать и во время утренней гимнастики. В этом случае нужно подбирать легкие, танцевальные, ритмичные мелодии.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D7DA6"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</w:t>
      </w:r>
      <w:r w:rsidRPr="00432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Таким образом, </w:t>
      </w:r>
      <w:r w:rsidRPr="00432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семейное музыкальное воспитание очень важно для разностороннего развития детей. И родители должны стремиться наиболее полно использовать его возможности.</w:t>
      </w:r>
    </w:p>
    <w:p w:rsidR="008D7DA6" w:rsidRPr="00432F5C" w:rsidRDefault="008D7DA6" w:rsidP="000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7DA6" w:rsidRPr="00432F5C" w:rsidRDefault="008D7DA6" w:rsidP="008D7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7DA6" w:rsidRPr="00432F5C" w:rsidRDefault="008D7DA6" w:rsidP="008D7D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32F5C">
        <w:rPr>
          <w:rFonts w:ascii="Times New Roman" w:eastAsia="Times New Roman" w:hAnsi="Times New Roman" w:cs="Times New Roman"/>
          <w:szCs w:val="24"/>
          <w:lang w:eastAsia="ru-RU"/>
        </w:rPr>
        <w:t>Музыкальный руководитель</w:t>
      </w:r>
    </w:p>
    <w:p w:rsidR="008D7DA6" w:rsidRPr="00432F5C" w:rsidRDefault="008D7DA6" w:rsidP="008D7D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32F5C">
        <w:rPr>
          <w:rFonts w:ascii="Times New Roman" w:eastAsia="Times New Roman" w:hAnsi="Times New Roman" w:cs="Times New Roman"/>
          <w:szCs w:val="24"/>
          <w:lang w:eastAsia="ru-RU"/>
        </w:rPr>
        <w:t>МБДОУ Кваркенский детский сад № 1 «Колосок»</w:t>
      </w:r>
    </w:p>
    <w:p w:rsidR="004B2CC4" w:rsidRPr="00432F5C" w:rsidRDefault="008D7DA6" w:rsidP="008D7DA6">
      <w:pPr>
        <w:jc w:val="right"/>
        <w:rPr>
          <w:rFonts w:ascii="Times New Roman" w:hAnsi="Times New Roman" w:cs="Times New Roman"/>
          <w:szCs w:val="24"/>
        </w:rPr>
      </w:pPr>
      <w:r w:rsidRPr="00432F5C">
        <w:rPr>
          <w:rFonts w:ascii="Times New Roman" w:hAnsi="Times New Roman" w:cs="Times New Roman"/>
          <w:szCs w:val="24"/>
        </w:rPr>
        <w:t>Данашевская Ольга Владимировна</w:t>
      </w:r>
    </w:p>
    <w:sectPr w:rsidR="004B2CC4" w:rsidRPr="00432F5C" w:rsidSect="00432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4C" w:rsidRDefault="009D324C" w:rsidP="008E5E77">
      <w:pPr>
        <w:spacing w:after="0" w:line="240" w:lineRule="auto"/>
      </w:pPr>
      <w:r>
        <w:separator/>
      </w:r>
    </w:p>
  </w:endnote>
  <w:endnote w:type="continuationSeparator" w:id="1">
    <w:p w:rsidR="009D324C" w:rsidRDefault="009D324C" w:rsidP="008E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77" w:rsidRDefault="008E5E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77" w:rsidRDefault="0084507F">
    <w:pPr>
      <w:pStyle w:val="a6"/>
    </w:pPr>
    <w:r>
      <w:rPr>
        <w:noProof/>
      </w:rPr>
      <w:pict>
        <v:group id="_x0000_s3073" style="position:absolute;margin-left:50.35pt;margin-top:-50.4pt;width:532.9pt;height:53pt;flip:x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15;top:14415;width:10171;height:1057" o:connectortype="straight" strokecolor="#a7bfde [1620]"/>
          <v:oval id="_x0000_s3075" style="position:absolute;left:9657;top:14459;width:1016;height:1016" fillcolor="#a7bfde [1620]" stroked="f"/>
          <v:oval id="_x0000_s3076" style="position:absolute;left:9733;top:14568;width:908;height:904" fillcolor="#d3dfee [820]" stroked="f"/>
          <v:oval id="_x0000_s3077" style="position:absolute;left:9802;top:14688;width:783;height:784;v-text-anchor:middle" fillcolor="#7ba0cd [2420]" stroked="f">
            <v:textbox style="mso-next-textbox:#_x0000_s3077">
              <w:txbxContent>
                <w:p w:rsidR="008E5E77" w:rsidRDefault="0084507F">
                  <w:pPr>
                    <w:pStyle w:val="a4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32F5C" w:rsidRPr="00432F5C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77" w:rsidRDefault="008E5E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4C" w:rsidRDefault="009D324C" w:rsidP="008E5E77">
      <w:pPr>
        <w:spacing w:after="0" w:line="240" w:lineRule="auto"/>
      </w:pPr>
      <w:r>
        <w:separator/>
      </w:r>
    </w:p>
  </w:footnote>
  <w:footnote w:type="continuationSeparator" w:id="1">
    <w:p w:rsidR="009D324C" w:rsidRDefault="009D324C" w:rsidP="008E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77" w:rsidRDefault="008E5E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77" w:rsidRDefault="008E5E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77" w:rsidRDefault="008E5E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45DD"/>
    <w:rsid w:val="000C664A"/>
    <w:rsid w:val="000F6FBF"/>
    <w:rsid w:val="002945DD"/>
    <w:rsid w:val="003847A0"/>
    <w:rsid w:val="00432F5C"/>
    <w:rsid w:val="00445F9A"/>
    <w:rsid w:val="0046786F"/>
    <w:rsid w:val="004B2CC4"/>
    <w:rsid w:val="007F3768"/>
    <w:rsid w:val="0084507F"/>
    <w:rsid w:val="008C402C"/>
    <w:rsid w:val="008D7DA6"/>
    <w:rsid w:val="008E5E77"/>
    <w:rsid w:val="009D324C"/>
    <w:rsid w:val="00A33EDC"/>
    <w:rsid w:val="00AB4140"/>
    <w:rsid w:val="00B54A8D"/>
    <w:rsid w:val="00E1746D"/>
    <w:rsid w:val="00E55065"/>
    <w:rsid w:val="00F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A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E77"/>
  </w:style>
  <w:style w:type="paragraph" w:styleId="a6">
    <w:name w:val="footer"/>
    <w:basedOn w:val="a"/>
    <w:link w:val="a7"/>
    <w:uiPriority w:val="99"/>
    <w:semiHidden/>
    <w:unhideWhenUsed/>
    <w:rsid w:val="008E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E77"/>
  </w:style>
  <w:style w:type="paragraph" w:styleId="a8">
    <w:name w:val="Balloon Text"/>
    <w:basedOn w:val="a"/>
    <w:link w:val="a9"/>
    <w:uiPriority w:val="99"/>
    <w:semiHidden/>
    <w:unhideWhenUsed/>
    <w:rsid w:val="000C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2011-10-29T11:23:00Z</cp:lastPrinted>
  <dcterms:created xsi:type="dcterms:W3CDTF">2011-10-28T14:35:00Z</dcterms:created>
  <dcterms:modified xsi:type="dcterms:W3CDTF">2012-03-19T21:24:00Z</dcterms:modified>
</cp:coreProperties>
</file>