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9E" w:rsidRDefault="0035229E" w:rsidP="0035229E">
      <w:pPr>
        <w:jc w:val="center"/>
        <w:rPr>
          <w:rFonts w:ascii="Times New Roman" w:hAnsi="Times New Roman" w:cs="Times New Roman"/>
        </w:rPr>
      </w:pPr>
    </w:p>
    <w:p w:rsidR="0035229E" w:rsidRDefault="0035229E" w:rsidP="0035229E">
      <w:pPr>
        <w:jc w:val="center"/>
        <w:rPr>
          <w:rFonts w:ascii="Times New Roman" w:hAnsi="Times New Roman" w:cs="Times New Roman"/>
        </w:rPr>
      </w:pPr>
    </w:p>
    <w:p w:rsidR="0035229E" w:rsidRDefault="0035229E" w:rsidP="0035229E">
      <w:pPr>
        <w:jc w:val="center"/>
        <w:rPr>
          <w:rFonts w:ascii="Times New Roman" w:hAnsi="Times New Roman" w:cs="Times New Roman"/>
        </w:rPr>
      </w:pPr>
    </w:p>
    <w:p w:rsidR="0035229E" w:rsidRDefault="0035229E" w:rsidP="0035229E">
      <w:pPr>
        <w:jc w:val="center"/>
        <w:rPr>
          <w:rFonts w:ascii="Times New Roman" w:hAnsi="Times New Roman" w:cs="Times New Roman"/>
        </w:rPr>
      </w:pPr>
    </w:p>
    <w:p w:rsidR="0035229E" w:rsidRPr="00DF418C" w:rsidRDefault="00DF418C" w:rsidP="00DF418C">
      <w:pPr>
        <w:jc w:val="center"/>
        <w:rPr>
          <w:rFonts w:ascii="Times New Roman" w:hAnsi="Times New Roman" w:cs="Times New Roman"/>
          <w:sz w:val="96"/>
          <w:szCs w:val="96"/>
        </w:rPr>
      </w:pPr>
      <w:r>
        <w:rPr>
          <w:rFonts w:ascii="Times New Roman" w:hAnsi="Times New Roman" w:cs="Times New Roman"/>
          <w:sz w:val="96"/>
          <w:szCs w:val="96"/>
        </w:rPr>
        <w:t>Рекомендации для родителей</w:t>
      </w:r>
    </w:p>
    <w:p w:rsidR="0035229E" w:rsidRDefault="0035229E">
      <w:pPr>
        <w:rPr>
          <w:rFonts w:ascii="Times New Roman" w:hAnsi="Times New Roman" w:cs="Times New Roman"/>
        </w:rPr>
      </w:pPr>
    </w:p>
    <w:p w:rsidR="0035229E" w:rsidRDefault="0035229E" w:rsidP="0035229E">
      <w:pPr>
        <w:jc w:val="center"/>
        <w:rPr>
          <w:rFonts w:ascii="Times New Roman" w:hAnsi="Times New Roman" w:cs="Times New Roman"/>
        </w:rPr>
      </w:pPr>
    </w:p>
    <w:p w:rsidR="0035229E" w:rsidRDefault="0035229E" w:rsidP="0035229E">
      <w:pPr>
        <w:jc w:val="center"/>
        <w:rPr>
          <w:rFonts w:ascii="Times New Roman" w:hAnsi="Times New Roman" w:cs="Times New Roman"/>
          <w:b/>
          <w:i/>
          <w:sz w:val="96"/>
          <w:szCs w:val="96"/>
        </w:rPr>
      </w:pPr>
      <w:r w:rsidRPr="0035229E">
        <w:rPr>
          <w:rFonts w:ascii="Times New Roman" w:hAnsi="Times New Roman" w:cs="Times New Roman"/>
          <w:b/>
          <w:i/>
          <w:sz w:val="96"/>
          <w:szCs w:val="96"/>
        </w:rPr>
        <w:t>Как подготовить ребенка к школе?</w:t>
      </w:r>
    </w:p>
    <w:p w:rsidR="0035229E" w:rsidRDefault="0035229E" w:rsidP="0035229E">
      <w:pPr>
        <w:jc w:val="center"/>
        <w:rPr>
          <w:rFonts w:ascii="Times New Roman" w:hAnsi="Times New Roman" w:cs="Times New Roman"/>
          <w:b/>
          <w:i/>
          <w:sz w:val="96"/>
          <w:szCs w:val="96"/>
        </w:rPr>
      </w:pPr>
    </w:p>
    <w:p w:rsidR="0035229E" w:rsidRDefault="0035229E" w:rsidP="0035229E">
      <w:pPr>
        <w:jc w:val="center"/>
        <w:rPr>
          <w:rFonts w:ascii="Times New Roman" w:hAnsi="Times New Roman" w:cs="Times New Roman"/>
          <w:b/>
          <w:i/>
          <w:sz w:val="96"/>
          <w:szCs w:val="96"/>
        </w:rPr>
      </w:pPr>
    </w:p>
    <w:p w:rsidR="0035229E" w:rsidRDefault="0035229E" w:rsidP="0035229E">
      <w:pPr>
        <w:jc w:val="center"/>
        <w:rPr>
          <w:rFonts w:ascii="Times New Roman" w:hAnsi="Times New Roman" w:cs="Times New Roman"/>
          <w:b/>
          <w:i/>
          <w:sz w:val="96"/>
          <w:szCs w:val="96"/>
        </w:rPr>
      </w:pPr>
    </w:p>
    <w:p w:rsidR="0035229E" w:rsidRDefault="0035229E" w:rsidP="0035229E">
      <w:pPr>
        <w:jc w:val="center"/>
        <w:rPr>
          <w:rFonts w:ascii="Times New Roman" w:hAnsi="Times New Roman" w:cs="Times New Roman"/>
          <w:b/>
          <w:i/>
          <w:sz w:val="96"/>
          <w:szCs w:val="96"/>
        </w:rPr>
      </w:pPr>
    </w:p>
    <w:p w:rsidR="0035229E" w:rsidRPr="00DF418C" w:rsidRDefault="00DF418C" w:rsidP="0035229E">
      <w:pPr>
        <w:jc w:val="center"/>
        <w:rPr>
          <w:rFonts w:ascii="Times New Roman" w:hAnsi="Times New Roman" w:cs="Times New Roman"/>
          <w:sz w:val="40"/>
          <w:szCs w:val="40"/>
        </w:rPr>
      </w:pPr>
      <w:r w:rsidRPr="00DF418C">
        <w:rPr>
          <w:rFonts w:ascii="Times New Roman" w:hAnsi="Times New Roman" w:cs="Times New Roman"/>
          <w:sz w:val="40"/>
          <w:szCs w:val="40"/>
        </w:rPr>
        <w:t>Воспитатель Иванова Т.Ф.</w:t>
      </w:r>
    </w:p>
    <w:p w:rsidR="0035229E" w:rsidRDefault="0035229E" w:rsidP="0035229E">
      <w:pPr>
        <w:jc w:val="center"/>
        <w:rPr>
          <w:rFonts w:ascii="Times New Roman" w:hAnsi="Times New Roman" w:cs="Times New Roman"/>
          <w:sz w:val="28"/>
          <w:szCs w:val="28"/>
        </w:rPr>
      </w:pPr>
    </w:p>
    <w:p w:rsidR="0035229E" w:rsidRDefault="0035229E" w:rsidP="0035229E">
      <w:pPr>
        <w:jc w:val="center"/>
        <w:rPr>
          <w:rFonts w:ascii="Times New Roman" w:hAnsi="Times New Roman" w:cs="Times New Roman"/>
          <w:b/>
          <w:sz w:val="36"/>
          <w:szCs w:val="36"/>
        </w:rPr>
      </w:pPr>
      <w:r w:rsidRPr="0035229E">
        <w:rPr>
          <w:rFonts w:ascii="Times New Roman" w:hAnsi="Times New Roman" w:cs="Times New Roman"/>
          <w:b/>
          <w:sz w:val="36"/>
          <w:szCs w:val="36"/>
        </w:rPr>
        <w:lastRenderedPageBreak/>
        <w:t>Как подготовить ребенка к школе?</w:t>
      </w:r>
    </w:p>
    <w:p w:rsidR="0035229E" w:rsidRDefault="0035229E" w:rsidP="0035229E">
      <w:pPr>
        <w:rPr>
          <w:rFonts w:ascii="Times New Roman" w:hAnsi="Times New Roman" w:cs="Times New Roman"/>
          <w:sz w:val="28"/>
          <w:szCs w:val="28"/>
        </w:rPr>
      </w:pPr>
    </w:p>
    <w:p w:rsidR="0035229E" w:rsidRPr="00DF418C" w:rsidRDefault="0035229E" w:rsidP="0035229E">
      <w:pPr>
        <w:rPr>
          <w:rFonts w:ascii="Times New Roman" w:hAnsi="Times New Roman" w:cs="Times New Roman"/>
          <w:b/>
          <w:i/>
          <w:sz w:val="28"/>
          <w:szCs w:val="28"/>
        </w:rPr>
      </w:pPr>
      <w:r w:rsidRPr="00DF418C">
        <w:rPr>
          <w:rFonts w:ascii="Times New Roman" w:hAnsi="Times New Roman" w:cs="Times New Roman"/>
          <w:b/>
          <w:i/>
          <w:sz w:val="28"/>
          <w:szCs w:val="28"/>
        </w:rPr>
        <w:t>Нравственная психологическая готовность к школе:</w:t>
      </w:r>
    </w:p>
    <w:p w:rsidR="0035229E" w:rsidRDefault="0035229E" w:rsidP="0035229E">
      <w:pPr>
        <w:rPr>
          <w:rFonts w:ascii="Times New Roman" w:hAnsi="Times New Roman" w:cs="Times New Roman"/>
          <w:sz w:val="28"/>
          <w:szCs w:val="28"/>
        </w:rPr>
      </w:pPr>
      <w:r>
        <w:rPr>
          <w:rFonts w:ascii="Times New Roman" w:hAnsi="Times New Roman" w:cs="Times New Roman"/>
          <w:sz w:val="28"/>
          <w:szCs w:val="28"/>
        </w:rPr>
        <w:t>- ответственность;</w:t>
      </w:r>
    </w:p>
    <w:p w:rsidR="0035229E" w:rsidRDefault="0035229E" w:rsidP="0035229E">
      <w:pPr>
        <w:rPr>
          <w:rFonts w:ascii="Times New Roman" w:hAnsi="Times New Roman" w:cs="Times New Roman"/>
          <w:sz w:val="28"/>
          <w:szCs w:val="28"/>
        </w:rPr>
      </w:pPr>
      <w:r>
        <w:rPr>
          <w:rFonts w:ascii="Times New Roman" w:hAnsi="Times New Roman" w:cs="Times New Roman"/>
          <w:sz w:val="28"/>
          <w:szCs w:val="28"/>
        </w:rPr>
        <w:t>- самостоятельность;</w:t>
      </w:r>
    </w:p>
    <w:p w:rsidR="0035229E" w:rsidRDefault="0035229E" w:rsidP="0035229E">
      <w:pPr>
        <w:rPr>
          <w:rFonts w:ascii="Times New Roman" w:hAnsi="Times New Roman" w:cs="Times New Roman"/>
          <w:sz w:val="28"/>
          <w:szCs w:val="28"/>
        </w:rPr>
      </w:pPr>
      <w:r>
        <w:rPr>
          <w:rFonts w:ascii="Times New Roman" w:hAnsi="Times New Roman" w:cs="Times New Roman"/>
          <w:sz w:val="28"/>
          <w:szCs w:val="28"/>
        </w:rPr>
        <w:t>- организованность;</w:t>
      </w:r>
      <w:bookmarkStart w:id="0" w:name="_GoBack"/>
      <w:bookmarkEnd w:id="0"/>
    </w:p>
    <w:p w:rsidR="0035229E" w:rsidRDefault="0035229E" w:rsidP="0035229E">
      <w:pPr>
        <w:rPr>
          <w:rFonts w:ascii="Times New Roman" w:hAnsi="Times New Roman" w:cs="Times New Roman"/>
          <w:sz w:val="28"/>
          <w:szCs w:val="28"/>
        </w:rPr>
      </w:pPr>
      <w:r>
        <w:rPr>
          <w:rFonts w:ascii="Times New Roman" w:hAnsi="Times New Roman" w:cs="Times New Roman"/>
          <w:sz w:val="28"/>
          <w:szCs w:val="28"/>
        </w:rPr>
        <w:t>- инициативность.</w:t>
      </w:r>
    </w:p>
    <w:p w:rsidR="0035229E" w:rsidRDefault="0035229E" w:rsidP="0035229E">
      <w:pPr>
        <w:rPr>
          <w:rFonts w:ascii="Times New Roman" w:hAnsi="Times New Roman" w:cs="Times New Roman"/>
          <w:sz w:val="28"/>
          <w:szCs w:val="28"/>
        </w:rPr>
      </w:pPr>
      <w:r>
        <w:rPr>
          <w:rFonts w:ascii="Times New Roman" w:hAnsi="Times New Roman" w:cs="Times New Roman"/>
          <w:sz w:val="28"/>
          <w:szCs w:val="28"/>
        </w:rPr>
        <w:t>Режим дня (постепенно и настойчиво):</w:t>
      </w:r>
    </w:p>
    <w:p w:rsidR="0035229E" w:rsidRDefault="0035229E" w:rsidP="0035229E">
      <w:pPr>
        <w:rPr>
          <w:rFonts w:ascii="Times New Roman" w:hAnsi="Times New Roman" w:cs="Times New Roman"/>
          <w:sz w:val="28"/>
          <w:szCs w:val="28"/>
        </w:rPr>
      </w:pPr>
      <w:r>
        <w:rPr>
          <w:rFonts w:ascii="Times New Roman" w:hAnsi="Times New Roman" w:cs="Times New Roman"/>
          <w:sz w:val="28"/>
          <w:szCs w:val="28"/>
        </w:rPr>
        <w:t>- не тратить много времени на вставание, умывание, одевание;</w:t>
      </w:r>
    </w:p>
    <w:p w:rsidR="0035229E" w:rsidRDefault="0035229E" w:rsidP="0035229E">
      <w:pPr>
        <w:rPr>
          <w:rFonts w:ascii="Times New Roman" w:hAnsi="Times New Roman" w:cs="Times New Roman"/>
          <w:sz w:val="28"/>
          <w:szCs w:val="28"/>
        </w:rPr>
      </w:pPr>
      <w:r>
        <w:rPr>
          <w:rFonts w:ascii="Times New Roman" w:hAnsi="Times New Roman" w:cs="Times New Roman"/>
          <w:sz w:val="28"/>
          <w:szCs w:val="28"/>
        </w:rPr>
        <w:t>- уметь поддерживать порядок в своих вещах, помогать по хозяйству;</w:t>
      </w:r>
    </w:p>
    <w:p w:rsidR="0035229E" w:rsidRDefault="0035229E" w:rsidP="0035229E">
      <w:pPr>
        <w:rPr>
          <w:rFonts w:ascii="Times New Roman" w:hAnsi="Times New Roman" w:cs="Times New Roman"/>
          <w:sz w:val="28"/>
          <w:szCs w:val="28"/>
        </w:rPr>
      </w:pPr>
      <w:r>
        <w:rPr>
          <w:rFonts w:ascii="Times New Roman" w:hAnsi="Times New Roman" w:cs="Times New Roman"/>
          <w:sz w:val="28"/>
          <w:szCs w:val="28"/>
        </w:rPr>
        <w:t>- не только учиться выполнять требования взрослых, но и начинать самостоятельно предъявлять их к себе, проявлять личную инициативу.</w:t>
      </w:r>
    </w:p>
    <w:p w:rsidR="0035229E" w:rsidRDefault="0035229E" w:rsidP="0035229E">
      <w:pPr>
        <w:rPr>
          <w:rFonts w:ascii="Times New Roman" w:hAnsi="Times New Roman" w:cs="Times New Roman"/>
          <w:sz w:val="28"/>
          <w:szCs w:val="28"/>
        </w:rPr>
      </w:pPr>
      <w:r>
        <w:rPr>
          <w:rFonts w:ascii="Times New Roman" w:hAnsi="Times New Roman" w:cs="Times New Roman"/>
          <w:sz w:val="28"/>
          <w:szCs w:val="28"/>
        </w:rPr>
        <w:t>Ребенка нельзя пугать школой, учителем, его нужно заинтересовать школой:</w:t>
      </w:r>
    </w:p>
    <w:p w:rsidR="0035229E" w:rsidRDefault="0035229E" w:rsidP="0035229E">
      <w:pPr>
        <w:rPr>
          <w:rFonts w:ascii="Times New Roman" w:hAnsi="Times New Roman" w:cs="Times New Roman"/>
          <w:sz w:val="28"/>
          <w:szCs w:val="28"/>
        </w:rPr>
      </w:pPr>
      <w:r>
        <w:rPr>
          <w:rFonts w:ascii="Times New Roman" w:hAnsi="Times New Roman" w:cs="Times New Roman"/>
          <w:sz w:val="28"/>
          <w:szCs w:val="28"/>
        </w:rPr>
        <w:t>- воспитывать интерес к учебной деятельности</w:t>
      </w:r>
      <w:r w:rsidR="007C3CF1">
        <w:rPr>
          <w:rFonts w:ascii="Times New Roman" w:hAnsi="Times New Roman" w:cs="Times New Roman"/>
          <w:sz w:val="28"/>
          <w:szCs w:val="28"/>
        </w:rPr>
        <w:t>;</w:t>
      </w:r>
    </w:p>
    <w:p w:rsidR="007C3CF1" w:rsidRDefault="007C3CF1" w:rsidP="0035229E">
      <w:pPr>
        <w:rPr>
          <w:rFonts w:ascii="Times New Roman" w:hAnsi="Times New Roman" w:cs="Times New Roman"/>
          <w:sz w:val="28"/>
          <w:szCs w:val="28"/>
        </w:rPr>
      </w:pPr>
      <w:r>
        <w:rPr>
          <w:rFonts w:ascii="Times New Roman" w:hAnsi="Times New Roman" w:cs="Times New Roman"/>
          <w:sz w:val="28"/>
          <w:szCs w:val="28"/>
        </w:rPr>
        <w:t>- стремление к знаниям;</w:t>
      </w:r>
    </w:p>
    <w:p w:rsidR="007C3CF1" w:rsidRDefault="007C3CF1" w:rsidP="0035229E">
      <w:pPr>
        <w:rPr>
          <w:rFonts w:ascii="Times New Roman" w:hAnsi="Times New Roman" w:cs="Times New Roman"/>
          <w:sz w:val="28"/>
          <w:szCs w:val="28"/>
        </w:rPr>
      </w:pPr>
      <w:r>
        <w:rPr>
          <w:rFonts w:ascii="Times New Roman" w:hAnsi="Times New Roman" w:cs="Times New Roman"/>
          <w:sz w:val="28"/>
          <w:szCs w:val="28"/>
        </w:rPr>
        <w:t>- желание быстро выполнять задание;</w:t>
      </w:r>
    </w:p>
    <w:p w:rsidR="007C3CF1" w:rsidRDefault="007C3CF1" w:rsidP="0035229E">
      <w:pPr>
        <w:rPr>
          <w:rFonts w:ascii="Times New Roman" w:hAnsi="Times New Roman" w:cs="Times New Roman"/>
          <w:sz w:val="28"/>
          <w:szCs w:val="28"/>
        </w:rPr>
      </w:pPr>
      <w:r>
        <w:rPr>
          <w:rFonts w:ascii="Times New Roman" w:hAnsi="Times New Roman" w:cs="Times New Roman"/>
          <w:sz w:val="28"/>
          <w:szCs w:val="28"/>
        </w:rPr>
        <w:t>- взрослым в эти моменты следует находиться рядом- ободрить, поддержать, помочь;</w:t>
      </w:r>
    </w:p>
    <w:p w:rsidR="007C3CF1" w:rsidRDefault="007C3CF1" w:rsidP="0035229E">
      <w:pPr>
        <w:rPr>
          <w:rFonts w:ascii="Times New Roman" w:hAnsi="Times New Roman" w:cs="Times New Roman"/>
          <w:sz w:val="28"/>
          <w:szCs w:val="28"/>
        </w:rPr>
      </w:pPr>
      <w:r>
        <w:rPr>
          <w:rFonts w:ascii="Times New Roman" w:hAnsi="Times New Roman" w:cs="Times New Roman"/>
          <w:sz w:val="28"/>
          <w:szCs w:val="28"/>
        </w:rPr>
        <w:t>- учеба в школе</w:t>
      </w:r>
      <w:r w:rsidR="007E5CED">
        <w:rPr>
          <w:rFonts w:ascii="Times New Roman" w:hAnsi="Times New Roman" w:cs="Times New Roman"/>
          <w:sz w:val="28"/>
          <w:szCs w:val="28"/>
        </w:rPr>
        <w:t>- это ответственность перед семьей, самим собой;</w:t>
      </w:r>
    </w:p>
    <w:p w:rsidR="007E5CED" w:rsidRDefault="007E5CED" w:rsidP="0035229E">
      <w:pPr>
        <w:rPr>
          <w:rFonts w:ascii="Times New Roman" w:hAnsi="Times New Roman" w:cs="Times New Roman"/>
          <w:sz w:val="28"/>
          <w:szCs w:val="28"/>
        </w:rPr>
      </w:pPr>
      <w:r>
        <w:rPr>
          <w:rFonts w:ascii="Times New Roman" w:hAnsi="Times New Roman" w:cs="Times New Roman"/>
          <w:sz w:val="28"/>
          <w:szCs w:val="28"/>
        </w:rPr>
        <w:t>- для развития этого качества следует разъяснять детям, зачем необходимо учиться, почему необх</w:t>
      </w:r>
      <w:r w:rsidR="007810F6">
        <w:rPr>
          <w:rFonts w:ascii="Times New Roman" w:hAnsi="Times New Roman" w:cs="Times New Roman"/>
          <w:sz w:val="28"/>
          <w:szCs w:val="28"/>
        </w:rPr>
        <w:t>одимо</w:t>
      </w:r>
      <w:r w:rsidR="00EF367D">
        <w:rPr>
          <w:rFonts w:ascii="Times New Roman" w:hAnsi="Times New Roman" w:cs="Times New Roman"/>
          <w:sz w:val="28"/>
          <w:szCs w:val="28"/>
        </w:rPr>
        <w:t xml:space="preserve"> много знать, уметь, как это пригодится в жизни.</w:t>
      </w:r>
    </w:p>
    <w:p w:rsidR="00EF367D" w:rsidRDefault="00EF367D" w:rsidP="0035229E">
      <w:pPr>
        <w:rPr>
          <w:rFonts w:ascii="Times New Roman" w:hAnsi="Times New Roman" w:cs="Times New Roman"/>
          <w:sz w:val="28"/>
          <w:szCs w:val="28"/>
        </w:rPr>
      </w:pPr>
      <w:r>
        <w:rPr>
          <w:rFonts w:ascii="Times New Roman" w:hAnsi="Times New Roman" w:cs="Times New Roman"/>
          <w:sz w:val="28"/>
          <w:szCs w:val="28"/>
        </w:rPr>
        <w:t xml:space="preserve">Огромную нагрузку испытывает несформировавшийся, не завершивший свое </w:t>
      </w:r>
      <w:proofErr w:type="gramStart"/>
      <w:r>
        <w:rPr>
          <w:rFonts w:ascii="Times New Roman" w:hAnsi="Times New Roman" w:cs="Times New Roman"/>
          <w:sz w:val="28"/>
          <w:szCs w:val="28"/>
        </w:rPr>
        <w:t xml:space="preserve">строение </w:t>
      </w:r>
      <w:r w:rsidR="00671E75">
        <w:rPr>
          <w:rFonts w:ascii="Times New Roman" w:hAnsi="Times New Roman" w:cs="Times New Roman"/>
          <w:sz w:val="28"/>
          <w:szCs w:val="28"/>
        </w:rPr>
        <w:t xml:space="preserve"> опорно</w:t>
      </w:r>
      <w:proofErr w:type="gramEnd"/>
      <w:r w:rsidR="00671E75">
        <w:rPr>
          <w:rFonts w:ascii="Times New Roman" w:hAnsi="Times New Roman" w:cs="Times New Roman"/>
          <w:sz w:val="28"/>
          <w:szCs w:val="28"/>
        </w:rPr>
        <w:t>-двигательный аппарат ребенка при удержании статической позы в течении длительного времени.</w:t>
      </w:r>
    </w:p>
    <w:p w:rsidR="00671E75" w:rsidRDefault="00671E75" w:rsidP="0035229E">
      <w:pPr>
        <w:rPr>
          <w:rFonts w:ascii="Times New Roman" w:hAnsi="Times New Roman" w:cs="Times New Roman"/>
          <w:sz w:val="28"/>
          <w:szCs w:val="28"/>
        </w:rPr>
      </w:pPr>
      <w:r>
        <w:rPr>
          <w:rFonts w:ascii="Times New Roman" w:hAnsi="Times New Roman" w:cs="Times New Roman"/>
          <w:sz w:val="28"/>
          <w:szCs w:val="28"/>
        </w:rPr>
        <w:t>6-7 летнему ребенку трудно долго сидеть в неподвижно позе. Именно неправильная поза приводит к нарушению осанки. Поэтому надо строго следить</w:t>
      </w:r>
      <w:r w:rsidR="000158BF">
        <w:rPr>
          <w:rFonts w:ascii="Times New Roman" w:hAnsi="Times New Roman" w:cs="Times New Roman"/>
          <w:sz w:val="28"/>
          <w:szCs w:val="28"/>
        </w:rPr>
        <w:t xml:space="preserve"> за посадкой при письме:</w:t>
      </w:r>
    </w:p>
    <w:p w:rsidR="000158BF" w:rsidRDefault="000158BF" w:rsidP="0035229E">
      <w:pPr>
        <w:rPr>
          <w:rFonts w:ascii="Times New Roman" w:hAnsi="Times New Roman" w:cs="Times New Roman"/>
          <w:sz w:val="28"/>
          <w:szCs w:val="28"/>
        </w:rPr>
      </w:pPr>
      <w:r>
        <w:rPr>
          <w:rFonts w:ascii="Times New Roman" w:hAnsi="Times New Roman" w:cs="Times New Roman"/>
          <w:sz w:val="28"/>
          <w:szCs w:val="28"/>
        </w:rPr>
        <w:t>- ноги должны иметь точку опоры для всей ступни;</w:t>
      </w:r>
    </w:p>
    <w:p w:rsidR="000158BF" w:rsidRDefault="000158BF" w:rsidP="0035229E">
      <w:pPr>
        <w:rPr>
          <w:rFonts w:ascii="Times New Roman" w:hAnsi="Times New Roman" w:cs="Times New Roman"/>
          <w:sz w:val="28"/>
          <w:szCs w:val="28"/>
        </w:rPr>
      </w:pPr>
      <w:r>
        <w:rPr>
          <w:rFonts w:ascii="Times New Roman" w:hAnsi="Times New Roman" w:cs="Times New Roman"/>
          <w:sz w:val="28"/>
          <w:szCs w:val="28"/>
        </w:rPr>
        <w:t>- туловище удерживать в прямом положении, грудью не касаться края стола (5 см);</w:t>
      </w:r>
    </w:p>
    <w:p w:rsidR="000158BF" w:rsidRDefault="000158BF" w:rsidP="0035229E">
      <w:pPr>
        <w:rPr>
          <w:rFonts w:ascii="Times New Roman" w:hAnsi="Times New Roman" w:cs="Times New Roman"/>
          <w:sz w:val="28"/>
          <w:szCs w:val="28"/>
        </w:rPr>
      </w:pPr>
      <w:r>
        <w:rPr>
          <w:rFonts w:ascii="Times New Roman" w:hAnsi="Times New Roman" w:cs="Times New Roman"/>
          <w:sz w:val="28"/>
          <w:szCs w:val="28"/>
        </w:rPr>
        <w:lastRenderedPageBreak/>
        <w:t>- расстояние от глаз до кончика стержня должно быть 25-30 см;</w:t>
      </w:r>
    </w:p>
    <w:p w:rsidR="000158BF" w:rsidRDefault="000158BF" w:rsidP="0035229E">
      <w:pPr>
        <w:rPr>
          <w:rFonts w:ascii="Times New Roman" w:hAnsi="Times New Roman" w:cs="Times New Roman"/>
          <w:sz w:val="28"/>
          <w:szCs w:val="28"/>
        </w:rPr>
      </w:pPr>
      <w:r>
        <w:rPr>
          <w:rFonts w:ascii="Times New Roman" w:hAnsi="Times New Roman" w:cs="Times New Roman"/>
          <w:sz w:val="28"/>
          <w:szCs w:val="28"/>
        </w:rPr>
        <w:t>- предплечья обеих рук должны одинаково лежать на столе, под прямым углом друг к другу, причем локти пишущего должны лежать на столе, слегка выдаваясь за край (косточкой).</w:t>
      </w:r>
    </w:p>
    <w:p w:rsidR="000158BF" w:rsidRDefault="000158BF" w:rsidP="0035229E">
      <w:pPr>
        <w:rPr>
          <w:rFonts w:ascii="Times New Roman" w:hAnsi="Times New Roman" w:cs="Times New Roman"/>
          <w:sz w:val="28"/>
          <w:szCs w:val="28"/>
        </w:rPr>
      </w:pPr>
      <w:r>
        <w:rPr>
          <w:rFonts w:ascii="Times New Roman" w:hAnsi="Times New Roman" w:cs="Times New Roman"/>
          <w:sz w:val="28"/>
          <w:szCs w:val="28"/>
        </w:rPr>
        <w:t>- ручку держать тремя пальцами (боль</w:t>
      </w:r>
      <w:r w:rsidR="00A07105">
        <w:rPr>
          <w:rFonts w:ascii="Times New Roman" w:hAnsi="Times New Roman" w:cs="Times New Roman"/>
          <w:sz w:val="28"/>
          <w:szCs w:val="28"/>
        </w:rPr>
        <w:t>шим, указательным, средним), безымянный и мизинец служит опорой кисти. Они должны слегка касаться бумаги и легко скользить по ней. Конец ручки должен быть напротив правого плеча. Не следует сильно сжимать ручку;</w:t>
      </w:r>
    </w:p>
    <w:p w:rsidR="00A07105" w:rsidRDefault="00A07105" w:rsidP="0035229E">
      <w:pPr>
        <w:rPr>
          <w:rFonts w:ascii="Times New Roman" w:hAnsi="Times New Roman" w:cs="Times New Roman"/>
          <w:sz w:val="28"/>
          <w:szCs w:val="28"/>
        </w:rPr>
      </w:pPr>
      <w:r>
        <w:rPr>
          <w:rFonts w:ascii="Times New Roman" w:hAnsi="Times New Roman" w:cs="Times New Roman"/>
          <w:sz w:val="28"/>
          <w:szCs w:val="28"/>
        </w:rPr>
        <w:t xml:space="preserve">- большую роль играет выбор ручки. Она должна быть облегченной, ровной (без </w:t>
      </w:r>
      <w:proofErr w:type="spellStart"/>
      <w:r>
        <w:rPr>
          <w:rFonts w:ascii="Times New Roman" w:hAnsi="Times New Roman" w:cs="Times New Roman"/>
          <w:sz w:val="28"/>
          <w:szCs w:val="28"/>
        </w:rPr>
        <w:t>зауживания</w:t>
      </w:r>
      <w:proofErr w:type="spellEnd"/>
      <w:r>
        <w:rPr>
          <w:rFonts w:ascii="Times New Roman" w:hAnsi="Times New Roman" w:cs="Times New Roman"/>
          <w:sz w:val="28"/>
          <w:szCs w:val="28"/>
        </w:rPr>
        <w:t xml:space="preserve">) в месте захвата, с горизонтальными, мелкими гранями или </w:t>
      </w:r>
      <w:r w:rsidR="0088353A">
        <w:rPr>
          <w:rFonts w:ascii="Times New Roman" w:hAnsi="Times New Roman" w:cs="Times New Roman"/>
          <w:sz w:val="28"/>
          <w:szCs w:val="28"/>
        </w:rPr>
        <w:t xml:space="preserve">вовсе без них, с четко выраженным контуром, ниже которого пальцы не должны опускаться </w:t>
      </w:r>
      <w:proofErr w:type="gramStart"/>
      <w:r w:rsidR="0088353A">
        <w:rPr>
          <w:rFonts w:ascii="Times New Roman" w:hAnsi="Times New Roman" w:cs="Times New Roman"/>
          <w:sz w:val="28"/>
          <w:szCs w:val="28"/>
        </w:rPr>
        <w:t>( от</w:t>
      </w:r>
      <w:proofErr w:type="gramEnd"/>
      <w:r w:rsidR="0088353A">
        <w:rPr>
          <w:rFonts w:ascii="Times New Roman" w:hAnsi="Times New Roman" w:cs="Times New Roman"/>
          <w:sz w:val="28"/>
          <w:szCs w:val="28"/>
        </w:rPr>
        <w:t xml:space="preserve"> линии контура до кончика стержня должно быть не менее 1,5-2 см). Сам кончик стержня должен быть острым и удлиненным;</w:t>
      </w:r>
    </w:p>
    <w:p w:rsidR="0088353A" w:rsidRDefault="0088353A" w:rsidP="0035229E">
      <w:pPr>
        <w:rPr>
          <w:rFonts w:ascii="Times New Roman" w:hAnsi="Times New Roman" w:cs="Times New Roman"/>
          <w:sz w:val="28"/>
          <w:szCs w:val="28"/>
        </w:rPr>
      </w:pPr>
      <w:r>
        <w:rPr>
          <w:rFonts w:ascii="Times New Roman" w:hAnsi="Times New Roman" w:cs="Times New Roman"/>
          <w:sz w:val="28"/>
          <w:szCs w:val="28"/>
        </w:rPr>
        <w:t xml:space="preserve">- обучение письму </w:t>
      </w:r>
      <w:r w:rsidR="00F22F0D">
        <w:rPr>
          <w:rFonts w:ascii="Times New Roman" w:hAnsi="Times New Roman" w:cs="Times New Roman"/>
          <w:sz w:val="28"/>
          <w:szCs w:val="28"/>
        </w:rPr>
        <w:t>следует начинать шариковой ручкой. Карандаш использовать для рисования и штриховки;</w:t>
      </w:r>
    </w:p>
    <w:p w:rsidR="00F22F0D" w:rsidRDefault="00F22F0D" w:rsidP="0035229E">
      <w:pPr>
        <w:rPr>
          <w:rFonts w:ascii="Times New Roman" w:hAnsi="Times New Roman" w:cs="Times New Roman"/>
          <w:sz w:val="28"/>
          <w:szCs w:val="28"/>
        </w:rPr>
      </w:pPr>
      <w:r>
        <w:rPr>
          <w:rFonts w:ascii="Times New Roman" w:hAnsi="Times New Roman" w:cs="Times New Roman"/>
          <w:sz w:val="28"/>
          <w:szCs w:val="28"/>
        </w:rPr>
        <w:t>- тетрадь следует располагать  напротив середины груди, чтобы правый ее угол был выше левого. По мере написания тетрадь должна быть продвинута левой рукой влево настолько, чтобы пишущая рука не особенно удалялась от середины груди;</w:t>
      </w:r>
    </w:p>
    <w:p w:rsidR="00F22F0D" w:rsidRDefault="00F22F0D" w:rsidP="0035229E">
      <w:pPr>
        <w:rPr>
          <w:rFonts w:ascii="Times New Roman" w:hAnsi="Times New Roman" w:cs="Times New Roman"/>
          <w:sz w:val="28"/>
          <w:szCs w:val="28"/>
        </w:rPr>
      </w:pPr>
      <w:r>
        <w:rPr>
          <w:rFonts w:ascii="Times New Roman" w:hAnsi="Times New Roman" w:cs="Times New Roman"/>
          <w:sz w:val="28"/>
          <w:szCs w:val="28"/>
        </w:rPr>
        <w:t>- необходимо при письме учитывать индивидуальные особенности детей: учитывать особенности зрения, отклонения в моторике (подергивание руки во время письма, дрожание пальцев, частая смена положения тетради и руки и др.);</w:t>
      </w:r>
    </w:p>
    <w:p w:rsidR="00F22F0D" w:rsidRDefault="00F22F0D" w:rsidP="0035229E">
      <w:pPr>
        <w:rPr>
          <w:rFonts w:ascii="Times New Roman" w:hAnsi="Times New Roman" w:cs="Times New Roman"/>
          <w:sz w:val="28"/>
          <w:szCs w:val="28"/>
        </w:rPr>
      </w:pPr>
      <w:r>
        <w:rPr>
          <w:rFonts w:ascii="Times New Roman" w:hAnsi="Times New Roman" w:cs="Times New Roman"/>
          <w:sz w:val="28"/>
          <w:szCs w:val="28"/>
        </w:rPr>
        <w:t>- у будущих  учеников хорошо развиты крупные мышцы туловища и конечностей, но слабо развиты мышцы рук, не закончено</w:t>
      </w:r>
      <w:r w:rsidR="00116463">
        <w:rPr>
          <w:rFonts w:ascii="Times New Roman" w:hAnsi="Times New Roman" w:cs="Times New Roman"/>
          <w:sz w:val="28"/>
          <w:szCs w:val="28"/>
        </w:rPr>
        <w:t xml:space="preserve"> окостенение костей запястья и фаланг пальцев (« Болит рука, рука устала»);</w:t>
      </w:r>
    </w:p>
    <w:p w:rsidR="00116463" w:rsidRDefault="00116463" w:rsidP="0035229E">
      <w:pPr>
        <w:rPr>
          <w:rFonts w:ascii="Times New Roman" w:hAnsi="Times New Roman" w:cs="Times New Roman"/>
          <w:sz w:val="28"/>
          <w:szCs w:val="28"/>
        </w:rPr>
      </w:pPr>
      <w:r>
        <w:rPr>
          <w:rFonts w:ascii="Times New Roman" w:hAnsi="Times New Roman" w:cs="Times New Roman"/>
          <w:sz w:val="28"/>
          <w:szCs w:val="28"/>
        </w:rPr>
        <w:t>- письмо- очень сложный процесс еще и потому, что несовершенна еще нервная регуляция движений. Письмо по клеточкам (1-влево, 2-вниз…). Овладению «ручной умелостью» очень хорошо помогают рисование, штриховка, раскрашивание, лепка, вязание, вышивка, конструктор и т.д.</w:t>
      </w:r>
    </w:p>
    <w:p w:rsidR="00116463" w:rsidRDefault="00116463" w:rsidP="00461062">
      <w:pPr>
        <w:ind w:firstLine="709"/>
        <w:rPr>
          <w:rFonts w:ascii="Times New Roman" w:hAnsi="Times New Roman" w:cs="Times New Roman"/>
          <w:sz w:val="28"/>
          <w:szCs w:val="28"/>
        </w:rPr>
      </w:pPr>
      <w:r>
        <w:rPr>
          <w:rFonts w:ascii="Times New Roman" w:hAnsi="Times New Roman" w:cs="Times New Roman"/>
          <w:sz w:val="28"/>
          <w:szCs w:val="28"/>
        </w:rPr>
        <w:t>Какими же знаниями должен овладеть ребенок, чтобы школа стала для него удовольствием и радостью? У многих родителей существует устойчивое представление о том, что если ребенок</w:t>
      </w:r>
      <w:r w:rsidR="003C281E">
        <w:rPr>
          <w:rFonts w:ascii="Times New Roman" w:hAnsi="Times New Roman" w:cs="Times New Roman"/>
          <w:sz w:val="28"/>
          <w:szCs w:val="28"/>
        </w:rPr>
        <w:t xml:space="preserve"> приходит в школу умеющим читать и писать, считать и решать элементарные задачи, то в школе ему будет скучно и неинтересно. Порой родители сознательно тормозят любознательность ребенка. Тем более что школьная программа предусматривает обучение «с </w:t>
      </w:r>
      <w:r w:rsidR="003C281E">
        <w:rPr>
          <w:rFonts w:ascii="Times New Roman" w:hAnsi="Times New Roman" w:cs="Times New Roman"/>
          <w:sz w:val="28"/>
          <w:szCs w:val="28"/>
        </w:rPr>
        <w:lastRenderedPageBreak/>
        <w:t>нуля». Бывает и иное мнение. Чтобы было легко в школе, родители штурмуют  «Букварь», «Азбуку» и стремятся вооружить знаниями, которые, в свою очередь, порождают стойкое нежелание</w:t>
      </w:r>
      <w:r w:rsidR="00461062">
        <w:rPr>
          <w:rFonts w:ascii="Times New Roman" w:hAnsi="Times New Roman" w:cs="Times New Roman"/>
          <w:sz w:val="28"/>
          <w:szCs w:val="28"/>
        </w:rPr>
        <w:t xml:space="preserve"> к занятиям. А ведь это прямое порождение нежелания идти в школу. Так как же поступить? Конечно, если хотите избавить ребенка от многих </w:t>
      </w:r>
      <w:proofErr w:type="gramStart"/>
      <w:r w:rsidR="00461062">
        <w:rPr>
          <w:rFonts w:ascii="Times New Roman" w:hAnsi="Times New Roman" w:cs="Times New Roman"/>
          <w:sz w:val="28"/>
          <w:szCs w:val="28"/>
        </w:rPr>
        <w:t>проблем ,</w:t>
      </w:r>
      <w:proofErr w:type="gramEnd"/>
      <w:r w:rsidR="00461062">
        <w:rPr>
          <w:rFonts w:ascii="Times New Roman" w:hAnsi="Times New Roman" w:cs="Times New Roman"/>
          <w:sz w:val="28"/>
          <w:szCs w:val="28"/>
        </w:rPr>
        <w:t xml:space="preserve"> облегчить его дальнейшую школьную жизнь- научите его читать до школы. Кроме того, уже общеизвестно, что в 4-5 лет ребенок овладевает грамотой значительно легче, чем в 6-7 лет. Прежде чем научиться читать, ребенок должен овладеть умением слышать, из каких звуков состоят слова, которые он произносит.</w:t>
      </w:r>
    </w:p>
    <w:p w:rsidR="00461062" w:rsidRDefault="00461062" w:rsidP="00461062">
      <w:pPr>
        <w:ind w:firstLine="709"/>
        <w:rPr>
          <w:rFonts w:ascii="Times New Roman" w:hAnsi="Times New Roman" w:cs="Times New Roman"/>
          <w:sz w:val="28"/>
          <w:szCs w:val="28"/>
        </w:rPr>
      </w:pPr>
      <w:r>
        <w:rPr>
          <w:rFonts w:ascii="Times New Roman" w:hAnsi="Times New Roman" w:cs="Times New Roman"/>
          <w:sz w:val="28"/>
          <w:szCs w:val="28"/>
        </w:rPr>
        <w:t>При обучении чтению очень важно не допустить «рубленого» чтения. Больше следует читать вслух, поочередно: ребенок-взрослый. Перед школой ребенок должен и может осознанно анализировать речь, любит играть «в слова», рифмовать, подбирать слова, придумывать новые. Он должен уметь пересказать прочитанную сказку, рассказ, вести диалог</w:t>
      </w:r>
      <w:r w:rsidR="002B644C">
        <w:rPr>
          <w:rFonts w:ascii="Times New Roman" w:hAnsi="Times New Roman" w:cs="Times New Roman"/>
          <w:sz w:val="28"/>
          <w:szCs w:val="28"/>
        </w:rPr>
        <w:t>, составлять рассказ по картине, уловить и объяснить смысл прочитанного.</w:t>
      </w:r>
    </w:p>
    <w:p w:rsidR="002B644C" w:rsidRDefault="002B644C" w:rsidP="00461062">
      <w:pPr>
        <w:ind w:firstLine="709"/>
        <w:rPr>
          <w:rFonts w:ascii="Times New Roman" w:hAnsi="Times New Roman" w:cs="Times New Roman"/>
          <w:sz w:val="28"/>
          <w:szCs w:val="28"/>
        </w:rPr>
      </w:pPr>
      <w:r>
        <w:rPr>
          <w:rFonts w:ascii="Times New Roman" w:hAnsi="Times New Roman" w:cs="Times New Roman"/>
          <w:sz w:val="28"/>
          <w:szCs w:val="28"/>
        </w:rPr>
        <w:t>Однако, во всем этом важен образец – речь окружающих. Ваш ребенок должен слышать только правильную речь.</w:t>
      </w:r>
    </w:p>
    <w:p w:rsidR="002B644C" w:rsidRDefault="002B644C" w:rsidP="00461062">
      <w:pPr>
        <w:ind w:firstLine="709"/>
        <w:rPr>
          <w:rFonts w:ascii="Times New Roman" w:hAnsi="Times New Roman" w:cs="Times New Roman"/>
          <w:sz w:val="28"/>
          <w:szCs w:val="28"/>
        </w:rPr>
      </w:pPr>
      <w:r>
        <w:rPr>
          <w:rFonts w:ascii="Times New Roman" w:hAnsi="Times New Roman" w:cs="Times New Roman"/>
          <w:sz w:val="28"/>
          <w:szCs w:val="28"/>
        </w:rPr>
        <w:t>Взрослые никогда не должны отмахиваться от вопросов детей, не должны лениться на них отвечать.</w:t>
      </w:r>
    </w:p>
    <w:p w:rsidR="002B644C" w:rsidRDefault="002B644C" w:rsidP="00461062">
      <w:pPr>
        <w:ind w:firstLine="709"/>
        <w:rPr>
          <w:rFonts w:ascii="Times New Roman" w:hAnsi="Times New Roman" w:cs="Times New Roman"/>
          <w:sz w:val="28"/>
          <w:szCs w:val="28"/>
        </w:rPr>
      </w:pPr>
      <w:r>
        <w:rPr>
          <w:rFonts w:ascii="Times New Roman" w:hAnsi="Times New Roman" w:cs="Times New Roman"/>
          <w:sz w:val="28"/>
          <w:szCs w:val="28"/>
        </w:rPr>
        <w:t>С поступление в школу изменяется жизнь. Первый год в школе- это своего рода испытательный срок для родителей, когда четко проявляются все родительские недоработки, невнимание к ребенку, отсутствие контакта, неумение помочь. Порой не хватает родительского терпения, спокойствия и доброты.</w:t>
      </w:r>
    </w:p>
    <w:p w:rsidR="002B644C" w:rsidRDefault="002B644C" w:rsidP="002B644C">
      <w:pPr>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Что же такое школьная зрелость?</w:t>
      </w:r>
    </w:p>
    <w:p w:rsidR="002B644C" w:rsidRDefault="002B644C" w:rsidP="00DE315A">
      <w:pPr>
        <w:ind w:left="993"/>
        <w:jc w:val="center"/>
        <w:rPr>
          <w:rFonts w:ascii="Times New Roman" w:hAnsi="Times New Roman" w:cs="Times New Roman"/>
          <w:b/>
          <w:sz w:val="28"/>
          <w:szCs w:val="28"/>
          <w:u w:val="single"/>
        </w:rPr>
      </w:pPr>
    </w:p>
    <w:p w:rsidR="002B644C" w:rsidRDefault="00DE315A" w:rsidP="00DE315A">
      <w:pPr>
        <w:ind w:left="993"/>
        <w:rPr>
          <w:rFonts w:ascii="Times New Roman" w:hAnsi="Times New Roman" w:cs="Times New Roman"/>
          <w:sz w:val="28"/>
          <w:szCs w:val="28"/>
        </w:rPr>
      </w:pPr>
      <w:r>
        <w:rPr>
          <w:rFonts w:ascii="Times New Roman" w:hAnsi="Times New Roman" w:cs="Times New Roman"/>
          <w:sz w:val="28"/>
          <w:szCs w:val="28"/>
        </w:rPr>
        <w:t>- ребенок хорошо понимает разный характер отношений к нему окружающих взрослых и сверстников;</w:t>
      </w:r>
    </w:p>
    <w:p w:rsidR="00DE315A" w:rsidRDefault="00DE315A" w:rsidP="00DE315A">
      <w:pPr>
        <w:ind w:left="993"/>
        <w:rPr>
          <w:rFonts w:ascii="Times New Roman" w:hAnsi="Times New Roman" w:cs="Times New Roman"/>
          <w:sz w:val="28"/>
          <w:szCs w:val="28"/>
        </w:rPr>
      </w:pPr>
      <w:r>
        <w:rPr>
          <w:rFonts w:ascii="Times New Roman" w:hAnsi="Times New Roman" w:cs="Times New Roman"/>
          <w:sz w:val="28"/>
          <w:szCs w:val="28"/>
        </w:rPr>
        <w:t>- он может быть сдержанным, способен к планированию и логическим операциям;</w:t>
      </w:r>
    </w:p>
    <w:p w:rsidR="00DE315A" w:rsidRDefault="00DE315A" w:rsidP="00DE315A">
      <w:pPr>
        <w:ind w:left="993"/>
        <w:rPr>
          <w:rFonts w:ascii="Times New Roman" w:hAnsi="Times New Roman" w:cs="Times New Roman"/>
          <w:sz w:val="28"/>
          <w:szCs w:val="28"/>
        </w:rPr>
      </w:pPr>
      <w:r>
        <w:rPr>
          <w:rFonts w:ascii="Times New Roman" w:hAnsi="Times New Roman" w:cs="Times New Roman"/>
          <w:sz w:val="28"/>
          <w:szCs w:val="28"/>
        </w:rPr>
        <w:t>-ребенок владеет культурно-гигиеническими навыками, имеет представление о своем облике и здоровье;</w:t>
      </w:r>
    </w:p>
    <w:p w:rsidR="00DE315A" w:rsidRDefault="00DE315A" w:rsidP="00DE315A">
      <w:pPr>
        <w:ind w:left="993"/>
        <w:rPr>
          <w:rFonts w:ascii="Times New Roman" w:hAnsi="Times New Roman" w:cs="Times New Roman"/>
          <w:sz w:val="28"/>
          <w:szCs w:val="28"/>
        </w:rPr>
      </w:pPr>
      <w:r>
        <w:rPr>
          <w:rFonts w:ascii="Times New Roman" w:hAnsi="Times New Roman" w:cs="Times New Roman"/>
          <w:sz w:val="28"/>
          <w:szCs w:val="28"/>
        </w:rPr>
        <w:t>- инициативен, может найти себе дело, включиться в разговор, любознателен, изобретателен;</w:t>
      </w:r>
    </w:p>
    <w:p w:rsidR="00DE315A" w:rsidRDefault="00DE315A" w:rsidP="00DE315A">
      <w:pPr>
        <w:ind w:left="993"/>
        <w:rPr>
          <w:rFonts w:ascii="Times New Roman" w:hAnsi="Times New Roman" w:cs="Times New Roman"/>
          <w:sz w:val="28"/>
          <w:szCs w:val="28"/>
        </w:rPr>
      </w:pPr>
      <w:r>
        <w:rPr>
          <w:rFonts w:ascii="Times New Roman" w:hAnsi="Times New Roman" w:cs="Times New Roman"/>
          <w:sz w:val="28"/>
          <w:szCs w:val="28"/>
        </w:rPr>
        <w:lastRenderedPageBreak/>
        <w:t>- может проявлять волевые усилия в ситуации выбора между «можно» и «нельзя», «хочу» и «должен»;</w:t>
      </w:r>
    </w:p>
    <w:p w:rsidR="00DE315A" w:rsidRDefault="00DE315A" w:rsidP="00DE315A">
      <w:pPr>
        <w:ind w:left="993"/>
        <w:rPr>
          <w:rFonts w:ascii="Times New Roman" w:hAnsi="Times New Roman" w:cs="Times New Roman"/>
          <w:sz w:val="28"/>
          <w:szCs w:val="28"/>
        </w:rPr>
      </w:pPr>
      <w:r>
        <w:rPr>
          <w:rFonts w:ascii="Times New Roman" w:hAnsi="Times New Roman" w:cs="Times New Roman"/>
          <w:sz w:val="28"/>
          <w:szCs w:val="28"/>
        </w:rPr>
        <w:t>- ребенок знает, как вести себя в экстремальной ситуации, осторожен в незнакомом месте, сдержан с незнакомыми людьми.</w:t>
      </w:r>
    </w:p>
    <w:p w:rsidR="00DE315A" w:rsidRDefault="00071C85" w:rsidP="00DE315A">
      <w:pPr>
        <w:ind w:firstLine="709"/>
        <w:rPr>
          <w:rFonts w:ascii="Times New Roman" w:hAnsi="Times New Roman" w:cs="Times New Roman"/>
          <w:sz w:val="28"/>
          <w:szCs w:val="28"/>
        </w:rPr>
      </w:pPr>
      <w:r>
        <w:rPr>
          <w:rFonts w:ascii="Times New Roman" w:hAnsi="Times New Roman" w:cs="Times New Roman"/>
          <w:sz w:val="28"/>
          <w:szCs w:val="28"/>
        </w:rPr>
        <w:t>К трем годам ребенок проходит полпути своего умственного развития. Как и когда начинать его готовить к школе? Единого рецепта нет.</w:t>
      </w:r>
    </w:p>
    <w:p w:rsidR="00071C85" w:rsidRDefault="00071C85" w:rsidP="00DE315A">
      <w:pPr>
        <w:ind w:firstLine="709"/>
        <w:rPr>
          <w:rFonts w:ascii="Times New Roman" w:hAnsi="Times New Roman" w:cs="Times New Roman"/>
          <w:sz w:val="28"/>
          <w:szCs w:val="28"/>
        </w:rPr>
      </w:pPr>
      <w:r>
        <w:rPr>
          <w:rFonts w:ascii="Times New Roman" w:hAnsi="Times New Roman" w:cs="Times New Roman"/>
          <w:sz w:val="28"/>
          <w:szCs w:val="28"/>
        </w:rPr>
        <w:t>Один требует большего общения, второй любит только слушать, третий- только говорить, четвертый – больше бегать, а пятого необходимо поминутно учить сидеть и внимательно работать.</w:t>
      </w:r>
    </w:p>
    <w:p w:rsidR="00071C85" w:rsidRDefault="00071C85" w:rsidP="00DE315A">
      <w:pPr>
        <w:ind w:firstLine="709"/>
        <w:rPr>
          <w:rFonts w:ascii="Times New Roman" w:hAnsi="Times New Roman" w:cs="Times New Roman"/>
          <w:sz w:val="28"/>
          <w:szCs w:val="28"/>
        </w:rPr>
      </w:pPr>
      <w:r>
        <w:rPr>
          <w:rFonts w:ascii="Times New Roman" w:hAnsi="Times New Roman" w:cs="Times New Roman"/>
          <w:sz w:val="28"/>
          <w:szCs w:val="28"/>
        </w:rPr>
        <w:t xml:space="preserve">А теперь рассмотрим, какой портрет </w:t>
      </w:r>
      <w:r w:rsidRPr="00071C85">
        <w:rPr>
          <w:rFonts w:ascii="Times New Roman" w:hAnsi="Times New Roman" w:cs="Times New Roman"/>
          <w:sz w:val="28"/>
          <w:szCs w:val="28"/>
          <w:u w:val="single"/>
        </w:rPr>
        <w:t>негодности к школе</w:t>
      </w:r>
      <w:r>
        <w:rPr>
          <w:rFonts w:ascii="Times New Roman" w:hAnsi="Times New Roman" w:cs="Times New Roman"/>
          <w:sz w:val="28"/>
          <w:szCs w:val="28"/>
        </w:rPr>
        <w:t xml:space="preserve"> рисуют психологи:</w:t>
      </w:r>
    </w:p>
    <w:p w:rsidR="00071C85" w:rsidRDefault="00071C85" w:rsidP="00DE315A">
      <w:pPr>
        <w:ind w:firstLine="709"/>
        <w:rPr>
          <w:rFonts w:ascii="Times New Roman" w:hAnsi="Times New Roman" w:cs="Times New Roman"/>
          <w:sz w:val="28"/>
          <w:szCs w:val="28"/>
        </w:rPr>
      </w:pPr>
      <w:r>
        <w:rPr>
          <w:rFonts w:ascii="Times New Roman" w:hAnsi="Times New Roman" w:cs="Times New Roman"/>
          <w:sz w:val="28"/>
          <w:szCs w:val="28"/>
        </w:rPr>
        <w:t>-чрезмерная игривость;</w:t>
      </w:r>
    </w:p>
    <w:p w:rsidR="00071C85" w:rsidRDefault="00071C85" w:rsidP="00DE315A">
      <w:pPr>
        <w:ind w:firstLine="709"/>
        <w:rPr>
          <w:rFonts w:ascii="Times New Roman" w:hAnsi="Times New Roman" w:cs="Times New Roman"/>
          <w:sz w:val="28"/>
          <w:szCs w:val="28"/>
        </w:rPr>
      </w:pPr>
      <w:r>
        <w:rPr>
          <w:rFonts w:ascii="Times New Roman" w:hAnsi="Times New Roman" w:cs="Times New Roman"/>
          <w:sz w:val="28"/>
          <w:szCs w:val="28"/>
        </w:rPr>
        <w:t>-недостаточная самостоятельность;</w:t>
      </w:r>
    </w:p>
    <w:p w:rsidR="00071C85" w:rsidRDefault="00071C85" w:rsidP="00DE315A">
      <w:pPr>
        <w:ind w:firstLine="709"/>
        <w:rPr>
          <w:rFonts w:ascii="Times New Roman" w:hAnsi="Times New Roman" w:cs="Times New Roman"/>
          <w:sz w:val="28"/>
          <w:szCs w:val="28"/>
        </w:rPr>
      </w:pPr>
      <w:r>
        <w:rPr>
          <w:rFonts w:ascii="Times New Roman" w:hAnsi="Times New Roman" w:cs="Times New Roman"/>
          <w:sz w:val="28"/>
          <w:szCs w:val="28"/>
        </w:rPr>
        <w:t>-импульсивность, бесконтрольность поведения;</w:t>
      </w:r>
    </w:p>
    <w:p w:rsidR="00071C85" w:rsidRDefault="00071C85" w:rsidP="00DE315A">
      <w:pPr>
        <w:ind w:firstLine="709"/>
        <w:rPr>
          <w:rFonts w:ascii="Times New Roman" w:hAnsi="Times New Roman" w:cs="Times New Roman"/>
          <w:sz w:val="28"/>
          <w:szCs w:val="28"/>
        </w:rPr>
      </w:pPr>
      <w:r>
        <w:rPr>
          <w:rFonts w:ascii="Times New Roman" w:hAnsi="Times New Roman" w:cs="Times New Roman"/>
          <w:sz w:val="28"/>
          <w:szCs w:val="28"/>
        </w:rPr>
        <w:t>-неумение общаться со сверстниками;</w:t>
      </w:r>
    </w:p>
    <w:p w:rsidR="00071C85" w:rsidRDefault="00071C85" w:rsidP="00DE315A">
      <w:pPr>
        <w:ind w:firstLine="709"/>
        <w:rPr>
          <w:rFonts w:ascii="Times New Roman" w:hAnsi="Times New Roman" w:cs="Times New Roman"/>
          <w:sz w:val="28"/>
          <w:szCs w:val="28"/>
        </w:rPr>
      </w:pPr>
      <w:r>
        <w:rPr>
          <w:rFonts w:ascii="Times New Roman" w:hAnsi="Times New Roman" w:cs="Times New Roman"/>
          <w:sz w:val="28"/>
          <w:szCs w:val="28"/>
        </w:rPr>
        <w:t>- трудность контактов с незнакомыми людьми;</w:t>
      </w:r>
    </w:p>
    <w:p w:rsidR="00071C85" w:rsidRDefault="00071C85" w:rsidP="00071C85">
      <w:pPr>
        <w:ind w:left="709"/>
        <w:rPr>
          <w:rFonts w:ascii="Times New Roman" w:hAnsi="Times New Roman" w:cs="Times New Roman"/>
          <w:sz w:val="28"/>
          <w:szCs w:val="28"/>
        </w:rPr>
      </w:pPr>
      <w:r>
        <w:rPr>
          <w:rFonts w:ascii="Times New Roman" w:hAnsi="Times New Roman" w:cs="Times New Roman"/>
          <w:sz w:val="28"/>
          <w:szCs w:val="28"/>
        </w:rPr>
        <w:t>-неумение сосредоточиться на задании, трудность восприятия словесной или иной инструкции;</w:t>
      </w:r>
    </w:p>
    <w:p w:rsidR="00071C85" w:rsidRDefault="00071C85" w:rsidP="00071C85">
      <w:pPr>
        <w:ind w:left="709"/>
        <w:rPr>
          <w:rFonts w:ascii="Times New Roman" w:hAnsi="Times New Roman" w:cs="Times New Roman"/>
          <w:sz w:val="28"/>
          <w:szCs w:val="28"/>
        </w:rPr>
      </w:pPr>
      <w:r>
        <w:rPr>
          <w:rFonts w:ascii="Times New Roman" w:hAnsi="Times New Roman" w:cs="Times New Roman"/>
          <w:sz w:val="28"/>
          <w:szCs w:val="28"/>
        </w:rPr>
        <w:t>-низкий уровень знаний об окружающем мире, неумение сделать обобщение, классифицировать;</w:t>
      </w:r>
    </w:p>
    <w:p w:rsidR="00434E83" w:rsidRDefault="00434E83" w:rsidP="00071C85">
      <w:pPr>
        <w:ind w:left="709"/>
        <w:rPr>
          <w:rFonts w:ascii="Times New Roman" w:hAnsi="Times New Roman" w:cs="Times New Roman"/>
          <w:sz w:val="28"/>
          <w:szCs w:val="28"/>
        </w:rPr>
      </w:pPr>
      <w:r>
        <w:rPr>
          <w:rFonts w:ascii="Times New Roman" w:hAnsi="Times New Roman" w:cs="Times New Roman"/>
          <w:sz w:val="28"/>
          <w:szCs w:val="28"/>
        </w:rPr>
        <w:t>- неумение выполнять графические задания;</w:t>
      </w:r>
    </w:p>
    <w:p w:rsidR="00434E83" w:rsidRDefault="00434E83" w:rsidP="00071C85">
      <w:pPr>
        <w:ind w:left="709"/>
        <w:rPr>
          <w:rFonts w:ascii="Times New Roman" w:hAnsi="Times New Roman" w:cs="Times New Roman"/>
          <w:sz w:val="28"/>
          <w:szCs w:val="28"/>
        </w:rPr>
      </w:pPr>
      <w:r>
        <w:rPr>
          <w:rFonts w:ascii="Times New Roman" w:hAnsi="Times New Roman" w:cs="Times New Roman"/>
          <w:sz w:val="28"/>
          <w:szCs w:val="28"/>
        </w:rPr>
        <w:t>- недостаточно развитая произвольная память (активное запоминание);</w:t>
      </w:r>
    </w:p>
    <w:p w:rsidR="00434E83" w:rsidRDefault="00434E83" w:rsidP="00071C85">
      <w:pPr>
        <w:ind w:left="709"/>
        <w:rPr>
          <w:rFonts w:ascii="Times New Roman" w:hAnsi="Times New Roman" w:cs="Times New Roman"/>
          <w:sz w:val="28"/>
          <w:szCs w:val="28"/>
        </w:rPr>
      </w:pPr>
      <w:r>
        <w:rPr>
          <w:rFonts w:ascii="Times New Roman" w:hAnsi="Times New Roman" w:cs="Times New Roman"/>
          <w:sz w:val="28"/>
          <w:szCs w:val="28"/>
        </w:rPr>
        <w:t>- задержка речевого развития (произношение, бедный запас слов), неумение выразить свои мысли.</w:t>
      </w: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t>Верьте в возможности ребенка, сопереживайте и радуйтесь вместе, любите его таким, какой он есть.</w:t>
      </w: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t>Верьте, все успехи всегда постоянны, а неудачи временны.</w:t>
      </w:r>
    </w:p>
    <w:p w:rsidR="00434E83" w:rsidRDefault="00434E83" w:rsidP="00434E83">
      <w:pPr>
        <w:ind w:firstLine="709"/>
        <w:rPr>
          <w:rFonts w:ascii="Times New Roman" w:hAnsi="Times New Roman" w:cs="Times New Roman"/>
          <w:sz w:val="28"/>
          <w:szCs w:val="28"/>
        </w:rPr>
      </w:pPr>
    </w:p>
    <w:p w:rsidR="00434E83" w:rsidRDefault="00434E83" w:rsidP="00434E83">
      <w:pPr>
        <w:ind w:firstLine="709"/>
        <w:jc w:val="center"/>
        <w:rPr>
          <w:rFonts w:ascii="Times New Roman" w:hAnsi="Times New Roman" w:cs="Times New Roman"/>
          <w:sz w:val="28"/>
          <w:szCs w:val="28"/>
        </w:rPr>
      </w:pPr>
      <w:r>
        <w:rPr>
          <w:rFonts w:ascii="Times New Roman" w:hAnsi="Times New Roman" w:cs="Times New Roman"/>
          <w:b/>
          <w:sz w:val="28"/>
          <w:szCs w:val="28"/>
          <w:u w:val="single"/>
        </w:rPr>
        <w:t>Подготовка руки ребенка к письму.</w:t>
      </w:r>
    </w:p>
    <w:p w:rsidR="00434E83" w:rsidRDefault="00434E83" w:rsidP="00434E83">
      <w:pPr>
        <w:ind w:firstLine="709"/>
        <w:jc w:val="center"/>
        <w:rPr>
          <w:rFonts w:ascii="Times New Roman" w:hAnsi="Times New Roman" w:cs="Times New Roman"/>
          <w:sz w:val="28"/>
          <w:szCs w:val="28"/>
        </w:rPr>
      </w:pP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lastRenderedPageBreak/>
        <w:t>Важным показателем готовности ребенка к школьному обучению является развитие тонкой моторики. Важнее не учить его писать, а создавать условия для развития мелких мышц руки.</w:t>
      </w: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t>Игры и упражнения по развитию моторики:</w:t>
      </w: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t>- лепка из глины и пластилина;</w:t>
      </w: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t>- рисование, раскрашивание картинок;</w:t>
      </w: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t>- изготовление поделок из бумаги (ножницы), из природного материала;</w:t>
      </w: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t>- конструирование;</w:t>
      </w: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t>- застегивание и расстегивание кнопок, крючков;</w:t>
      </w: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t>-завязывание и развязывание лент, шнурков, узелков на веревочке;</w:t>
      </w: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t>- нанизывание бус, пуговиц;</w:t>
      </w: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t>- плетение косичек из ниток, венков;</w:t>
      </w: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t>- вязание, вышивание, чеканка, выжигание, выпиливание;</w:t>
      </w:r>
    </w:p>
    <w:p w:rsidR="00434E83" w:rsidRDefault="00434E83" w:rsidP="00434E83">
      <w:pPr>
        <w:ind w:firstLine="709"/>
        <w:rPr>
          <w:rFonts w:ascii="Times New Roman" w:hAnsi="Times New Roman" w:cs="Times New Roman"/>
          <w:sz w:val="28"/>
          <w:szCs w:val="28"/>
        </w:rPr>
      </w:pPr>
      <w:r>
        <w:rPr>
          <w:rFonts w:ascii="Times New Roman" w:hAnsi="Times New Roman" w:cs="Times New Roman"/>
          <w:sz w:val="28"/>
          <w:szCs w:val="28"/>
        </w:rPr>
        <w:t xml:space="preserve">- переборка крупы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блюдце –горох, рис, гречка – перебрать);</w:t>
      </w:r>
    </w:p>
    <w:p w:rsidR="00513783" w:rsidRDefault="00513783" w:rsidP="00434E83">
      <w:pPr>
        <w:ind w:firstLine="709"/>
        <w:rPr>
          <w:rFonts w:ascii="Times New Roman" w:hAnsi="Times New Roman" w:cs="Times New Roman"/>
          <w:sz w:val="28"/>
          <w:szCs w:val="28"/>
        </w:rPr>
      </w:pPr>
      <w:r>
        <w:rPr>
          <w:rFonts w:ascii="Times New Roman" w:hAnsi="Times New Roman" w:cs="Times New Roman"/>
          <w:sz w:val="28"/>
          <w:szCs w:val="28"/>
        </w:rPr>
        <w:t>- игры в мяч, кубики, мозаика.</w:t>
      </w:r>
    </w:p>
    <w:p w:rsidR="00513783" w:rsidRDefault="00513783" w:rsidP="00434E83">
      <w:pPr>
        <w:ind w:firstLine="709"/>
        <w:rPr>
          <w:rFonts w:ascii="Times New Roman" w:hAnsi="Times New Roman" w:cs="Times New Roman"/>
          <w:sz w:val="28"/>
          <w:szCs w:val="28"/>
        </w:rPr>
      </w:pPr>
      <w:r>
        <w:rPr>
          <w:rFonts w:ascii="Times New Roman" w:hAnsi="Times New Roman" w:cs="Times New Roman"/>
          <w:sz w:val="28"/>
          <w:szCs w:val="28"/>
        </w:rPr>
        <w:t>Хорошо развитая кисть руки «потянет» за собой развитие интеллекта.</w:t>
      </w:r>
    </w:p>
    <w:p w:rsidR="00513783" w:rsidRDefault="00513783" w:rsidP="00513783">
      <w:pPr>
        <w:ind w:firstLine="709"/>
        <w:jc w:val="center"/>
        <w:rPr>
          <w:rFonts w:ascii="Times New Roman" w:hAnsi="Times New Roman" w:cs="Times New Roman"/>
          <w:b/>
          <w:sz w:val="28"/>
          <w:szCs w:val="28"/>
          <w:u w:val="single"/>
        </w:rPr>
      </w:pPr>
    </w:p>
    <w:p w:rsidR="00513783" w:rsidRDefault="00513783" w:rsidP="00513783">
      <w:pPr>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Обучение чтению при работе с букварем.</w:t>
      </w:r>
    </w:p>
    <w:p w:rsidR="00513783" w:rsidRDefault="00513783" w:rsidP="00513783">
      <w:pPr>
        <w:ind w:firstLine="709"/>
        <w:rPr>
          <w:rFonts w:ascii="Times New Roman" w:hAnsi="Times New Roman" w:cs="Times New Roman"/>
          <w:sz w:val="28"/>
          <w:szCs w:val="28"/>
        </w:rPr>
      </w:pPr>
      <w:r>
        <w:rPr>
          <w:rFonts w:ascii="Times New Roman" w:hAnsi="Times New Roman" w:cs="Times New Roman"/>
          <w:sz w:val="28"/>
          <w:szCs w:val="28"/>
        </w:rPr>
        <w:t>Чтение – основное средство обучения, инструмент познания окружающего мира, развития интеллектуального потенциала ребенка.</w:t>
      </w:r>
    </w:p>
    <w:p w:rsidR="00513783" w:rsidRDefault="00513783" w:rsidP="00513783">
      <w:pPr>
        <w:ind w:firstLine="709"/>
        <w:rPr>
          <w:rFonts w:ascii="Times New Roman" w:hAnsi="Times New Roman" w:cs="Times New Roman"/>
          <w:sz w:val="28"/>
          <w:szCs w:val="28"/>
        </w:rPr>
      </w:pPr>
      <w:r>
        <w:rPr>
          <w:rFonts w:ascii="Times New Roman" w:hAnsi="Times New Roman" w:cs="Times New Roman"/>
          <w:sz w:val="28"/>
          <w:szCs w:val="28"/>
        </w:rPr>
        <w:t>Устная речь ребенка развивается в процессе подражания.</w:t>
      </w:r>
    </w:p>
    <w:p w:rsidR="00513783" w:rsidRPr="00513783" w:rsidRDefault="00513783" w:rsidP="00513783">
      <w:pPr>
        <w:ind w:firstLine="709"/>
        <w:rPr>
          <w:rFonts w:ascii="Times New Roman" w:hAnsi="Times New Roman" w:cs="Times New Roman"/>
          <w:sz w:val="28"/>
          <w:szCs w:val="28"/>
        </w:rPr>
      </w:pPr>
      <w:r>
        <w:rPr>
          <w:rFonts w:ascii="Times New Roman" w:hAnsi="Times New Roman" w:cs="Times New Roman"/>
          <w:sz w:val="28"/>
          <w:szCs w:val="28"/>
        </w:rPr>
        <w:t xml:space="preserve">Обучение чтению слияний </w:t>
      </w:r>
      <w:r w:rsidRPr="00513783">
        <w:rPr>
          <w:rFonts w:ascii="Times New Roman" w:hAnsi="Times New Roman" w:cs="Times New Roman"/>
          <w:sz w:val="28"/>
          <w:szCs w:val="28"/>
          <w:u w:val="single"/>
        </w:rPr>
        <w:t>по подражанию</w:t>
      </w:r>
      <w:r>
        <w:rPr>
          <w:rFonts w:ascii="Times New Roman" w:hAnsi="Times New Roman" w:cs="Times New Roman"/>
          <w:sz w:val="28"/>
          <w:szCs w:val="28"/>
        </w:rPr>
        <w:t xml:space="preserve"> – наиболее естественный методический прием, вводящий ребенка в мир грамотности. Ребенок овладевает этим практически, он видит, как читает взрослый, подражает ему, улавливает механизм чтения и путем упражнений овладевает этим механизмом.</w:t>
      </w:r>
    </w:p>
    <w:p w:rsidR="00513783" w:rsidRPr="00513783" w:rsidRDefault="00513783" w:rsidP="00513783">
      <w:pPr>
        <w:ind w:firstLine="709"/>
        <w:jc w:val="center"/>
        <w:rPr>
          <w:rFonts w:ascii="Times New Roman" w:hAnsi="Times New Roman" w:cs="Times New Roman"/>
          <w:sz w:val="28"/>
          <w:szCs w:val="28"/>
        </w:rPr>
      </w:pPr>
    </w:p>
    <w:p w:rsidR="00071C85" w:rsidRDefault="00071C85" w:rsidP="00DE315A">
      <w:pPr>
        <w:ind w:firstLine="709"/>
        <w:rPr>
          <w:rFonts w:ascii="Times New Roman" w:hAnsi="Times New Roman" w:cs="Times New Roman"/>
          <w:sz w:val="28"/>
          <w:szCs w:val="28"/>
        </w:rPr>
      </w:pPr>
    </w:p>
    <w:p w:rsidR="00DE315A" w:rsidRPr="002B644C" w:rsidRDefault="00DE315A" w:rsidP="00DE315A">
      <w:pPr>
        <w:ind w:firstLine="709"/>
        <w:rPr>
          <w:rFonts w:ascii="Times New Roman" w:hAnsi="Times New Roman" w:cs="Times New Roman"/>
          <w:sz w:val="28"/>
          <w:szCs w:val="28"/>
        </w:rPr>
      </w:pPr>
    </w:p>
    <w:p w:rsidR="0035229E" w:rsidRPr="0035229E" w:rsidRDefault="0035229E" w:rsidP="0035229E">
      <w:pPr>
        <w:rPr>
          <w:rFonts w:ascii="Times New Roman" w:hAnsi="Times New Roman" w:cs="Times New Roman"/>
          <w:sz w:val="28"/>
          <w:szCs w:val="28"/>
        </w:rPr>
      </w:pPr>
    </w:p>
    <w:sectPr w:rsidR="0035229E" w:rsidRPr="0035229E" w:rsidSect="00513783">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5229E"/>
    <w:rsid w:val="000158BF"/>
    <w:rsid w:val="00071C85"/>
    <w:rsid w:val="00116463"/>
    <w:rsid w:val="002B644C"/>
    <w:rsid w:val="0035229E"/>
    <w:rsid w:val="003C281E"/>
    <w:rsid w:val="00434E83"/>
    <w:rsid w:val="00461062"/>
    <w:rsid w:val="00513783"/>
    <w:rsid w:val="006400A0"/>
    <w:rsid w:val="00671E75"/>
    <w:rsid w:val="007810F6"/>
    <w:rsid w:val="007C3CF1"/>
    <w:rsid w:val="007E5CED"/>
    <w:rsid w:val="0088353A"/>
    <w:rsid w:val="00A07105"/>
    <w:rsid w:val="00DE315A"/>
    <w:rsid w:val="00DF418C"/>
    <w:rsid w:val="00EF367D"/>
    <w:rsid w:val="00F22F0D"/>
    <w:rsid w:val="00F8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3DEEB-2B41-4361-8AC9-3C2B114C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Andrey</cp:lastModifiedBy>
  <cp:revision>2</cp:revision>
  <dcterms:created xsi:type="dcterms:W3CDTF">2013-10-17T16:07:00Z</dcterms:created>
  <dcterms:modified xsi:type="dcterms:W3CDTF">2013-10-19T16:18:00Z</dcterms:modified>
</cp:coreProperties>
</file>