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1E" w:rsidRDefault="00AC2FAF" w:rsidP="00182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51E">
        <w:rPr>
          <w:rFonts w:ascii="Times New Roman" w:hAnsi="Times New Roman" w:cs="Times New Roman"/>
          <w:b/>
          <w:sz w:val="24"/>
          <w:szCs w:val="24"/>
        </w:rPr>
        <w:t xml:space="preserve">О развитии ребенка, поступающего в дошкольное учреждение, </w:t>
      </w:r>
    </w:p>
    <w:p w:rsidR="00AC2FAF" w:rsidRPr="0018251E" w:rsidRDefault="00AC2FAF" w:rsidP="00182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51E">
        <w:rPr>
          <w:rFonts w:ascii="Times New Roman" w:hAnsi="Times New Roman" w:cs="Times New Roman"/>
          <w:b/>
          <w:sz w:val="24"/>
          <w:szCs w:val="24"/>
        </w:rPr>
        <w:t>можно судить по основным бытовым навыкам.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b/>
          <w:sz w:val="24"/>
          <w:szCs w:val="24"/>
        </w:rPr>
      </w:pPr>
      <w:r w:rsidRPr="0018251E">
        <w:rPr>
          <w:rFonts w:ascii="Times New Roman" w:hAnsi="Times New Roman" w:cs="Times New Roman"/>
          <w:b/>
          <w:sz w:val="24"/>
          <w:szCs w:val="24"/>
        </w:rPr>
        <w:t xml:space="preserve">    В 1 год 6 месяцев ребенок:</w:t>
      </w:r>
    </w:p>
    <w:p w:rsidR="00AC2FAF" w:rsidRPr="0018251E" w:rsidRDefault="0018251E" w:rsidP="00AC2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FAF" w:rsidRPr="0018251E">
        <w:rPr>
          <w:rFonts w:ascii="Times New Roman" w:hAnsi="Times New Roman" w:cs="Times New Roman"/>
          <w:sz w:val="24"/>
          <w:szCs w:val="24"/>
        </w:rPr>
        <w:t xml:space="preserve">  * держит в кулачке ложку, ест (частично) жидкую и полужидкую пищу, пьет из чашки (почти не проливая);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отрицательно относится к нарушению опрятности;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сообщает о физиологических потребностях;</w:t>
      </w:r>
    </w:p>
    <w:p w:rsid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спокойно относится к умыванию.</w:t>
      </w:r>
    </w:p>
    <w:p w:rsidR="0018251E" w:rsidRDefault="00E32114" w:rsidP="00AC2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327660</wp:posOffset>
            </wp:positionV>
            <wp:extent cx="914400" cy="1428750"/>
            <wp:effectExtent l="95250" t="38100" r="76200" b="476250"/>
            <wp:wrapTight wrapText="bothSides">
              <wp:wrapPolygon edited="0">
                <wp:start x="16910" y="-264"/>
                <wp:lineTo x="-773" y="141"/>
                <wp:lineTo x="-965" y="17193"/>
                <wp:lineTo x="-2531" y="28091"/>
                <wp:lineTo x="19874" y="29410"/>
                <wp:lineTo x="20976" y="28029"/>
                <wp:lineTo x="21512" y="24301"/>
                <wp:lineTo x="16748" y="22864"/>
                <wp:lineTo x="21966" y="21146"/>
                <wp:lineTo x="22337" y="18565"/>
                <wp:lineTo x="22059" y="14211"/>
                <wp:lineTo x="22100" y="13924"/>
                <wp:lineTo x="22271" y="9596"/>
                <wp:lineTo x="22312" y="9309"/>
                <wp:lineTo x="22482" y="4981"/>
                <wp:lineTo x="22523" y="4694"/>
                <wp:lineTo x="22972" y="4720"/>
                <wp:lineTo x="22081" y="1486"/>
                <wp:lineTo x="21391" y="0"/>
                <wp:lineTo x="16910" y="-264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284585">
                      <a:off x="0" y="0"/>
                      <a:ext cx="91440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C2FAF" w:rsidRPr="0018251E" w:rsidRDefault="00AC2FAF" w:rsidP="00AC2FAF">
      <w:pPr>
        <w:rPr>
          <w:rFonts w:ascii="Times New Roman" w:hAnsi="Times New Roman" w:cs="Times New Roman"/>
          <w:b/>
          <w:sz w:val="24"/>
          <w:szCs w:val="24"/>
        </w:rPr>
      </w:pPr>
      <w:r w:rsidRPr="0018251E">
        <w:rPr>
          <w:rFonts w:ascii="Times New Roman" w:hAnsi="Times New Roman" w:cs="Times New Roman"/>
          <w:b/>
          <w:sz w:val="24"/>
          <w:szCs w:val="24"/>
        </w:rPr>
        <w:t>В 1 год 9 месяцев ребенок: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самостоятельно ест любую пищу (в том числе и с хлебом) из своей тарелки;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самостоятельно снимает (стягивает) шапку и обувь, частично одевается (натягивает шапку, надевает туфли);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обращает внимание на грязное лицо и руки;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контролирует физиологические потребности;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проявляет стремление к самостоятельным действиям;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знает места хранения одежды, игрушек и других вещей.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b/>
          <w:sz w:val="24"/>
          <w:szCs w:val="24"/>
        </w:rPr>
      </w:pPr>
      <w:r w:rsidRPr="0018251E">
        <w:rPr>
          <w:rFonts w:ascii="Times New Roman" w:hAnsi="Times New Roman" w:cs="Times New Roman"/>
          <w:b/>
          <w:sz w:val="24"/>
          <w:szCs w:val="24"/>
        </w:rPr>
        <w:t xml:space="preserve">    В 2 года ребенок:</w:t>
      </w:r>
    </w:p>
    <w:p w:rsidR="00AC2FAF" w:rsidRPr="0018251E" w:rsidRDefault="0018251E" w:rsidP="00AC2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FAF" w:rsidRPr="0018251E">
        <w:rPr>
          <w:rFonts w:ascii="Times New Roman" w:hAnsi="Times New Roman" w:cs="Times New Roman"/>
          <w:sz w:val="24"/>
          <w:szCs w:val="24"/>
        </w:rPr>
        <w:t xml:space="preserve">  * ест </w:t>
      </w:r>
      <w:r w:rsidR="00CE35B6">
        <w:rPr>
          <w:rFonts w:ascii="Times New Roman" w:hAnsi="Times New Roman" w:cs="Times New Roman"/>
          <w:sz w:val="24"/>
          <w:szCs w:val="24"/>
        </w:rPr>
        <w:t xml:space="preserve">- </w:t>
      </w:r>
      <w:r w:rsidR="00AC2FAF" w:rsidRPr="0018251E">
        <w:rPr>
          <w:rFonts w:ascii="Times New Roman" w:hAnsi="Times New Roman" w:cs="Times New Roman"/>
          <w:sz w:val="24"/>
          <w:szCs w:val="24"/>
        </w:rPr>
        <w:t>аккуратно, не облизываясь;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при умывании трет ладони и части лица, вытирается при помощи взрослого;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самостоятельно одевается (натягивает носки, шапку, обувь при незначительной помощи взрослого), частично раздевается;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знает места хранения одежды, обуви, игрушек и посуды;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пользуется носовым платком (при напоминании);</w:t>
      </w:r>
    </w:p>
    <w:p w:rsid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контролирует физиологические потребности. </w:t>
      </w:r>
    </w:p>
    <w:p w:rsidR="0018251E" w:rsidRDefault="0018251E" w:rsidP="00AC2FAF">
      <w:pPr>
        <w:rPr>
          <w:rFonts w:ascii="Times New Roman" w:hAnsi="Times New Roman" w:cs="Times New Roman"/>
          <w:sz w:val="24"/>
          <w:szCs w:val="24"/>
        </w:rPr>
      </w:pPr>
    </w:p>
    <w:p w:rsidR="0018251E" w:rsidRDefault="00AC2FAF" w:rsidP="00AC2FAF">
      <w:pPr>
        <w:rPr>
          <w:rFonts w:ascii="Times New Roman" w:hAnsi="Times New Roman" w:cs="Times New Roman"/>
          <w:b/>
          <w:sz w:val="24"/>
          <w:szCs w:val="24"/>
        </w:rPr>
      </w:pPr>
      <w:r w:rsidRPr="0018251E">
        <w:rPr>
          <w:rFonts w:ascii="Times New Roman" w:hAnsi="Times New Roman" w:cs="Times New Roman"/>
          <w:b/>
          <w:sz w:val="24"/>
          <w:szCs w:val="24"/>
        </w:rPr>
        <w:t>В 2 года 6 месяцев ребенок:</w:t>
      </w:r>
    </w:p>
    <w:p w:rsidR="00AC2FAF" w:rsidRPr="0018251E" w:rsidRDefault="00E32114" w:rsidP="00AC2F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118110</wp:posOffset>
            </wp:positionV>
            <wp:extent cx="1029970" cy="1676400"/>
            <wp:effectExtent l="38100" t="19050" r="55880" b="533400"/>
            <wp:wrapTight wrapText="bothSides">
              <wp:wrapPolygon edited="0">
                <wp:start x="-149" y="99"/>
                <wp:lineTo x="-1060" y="7995"/>
                <wp:lineTo x="757" y="28829"/>
                <wp:lineTo x="23098" y="28093"/>
                <wp:lineTo x="22306" y="19024"/>
                <wp:lineTo x="22385" y="15335"/>
                <wp:lineTo x="22021" y="11168"/>
                <wp:lineTo x="22099" y="7478"/>
                <wp:lineTo x="22078" y="7233"/>
                <wp:lineTo x="22156" y="3543"/>
                <wp:lineTo x="21857" y="112"/>
                <wp:lineTo x="9027" y="-203"/>
                <wp:lineTo x="-149" y="9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84108">
                      <a:off x="0" y="0"/>
                      <a:ext cx="1029970" cy="1676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825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2FAF" w:rsidRPr="0018251E">
        <w:rPr>
          <w:rFonts w:ascii="Times New Roman" w:hAnsi="Times New Roman" w:cs="Times New Roman"/>
          <w:sz w:val="24"/>
          <w:szCs w:val="24"/>
        </w:rPr>
        <w:t xml:space="preserve"> * одевается и раздевается с незначительной помощью взрослого;</w:t>
      </w:r>
    </w:p>
    <w:p w:rsid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</w:t>
      </w:r>
      <w:r w:rsidR="0018251E">
        <w:rPr>
          <w:rFonts w:ascii="Times New Roman" w:hAnsi="Times New Roman" w:cs="Times New Roman"/>
          <w:sz w:val="24"/>
          <w:szCs w:val="24"/>
        </w:rPr>
        <w:t>* расстегивает и застегивает од</w:t>
      </w:r>
      <w:r w:rsidRPr="0018251E">
        <w:rPr>
          <w:rFonts w:ascii="Times New Roman" w:hAnsi="Times New Roman" w:cs="Times New Roman"/>
          <w:sz w:val="24"/>
          <w:szCs w:val="24"/>
        </w:rPr>
        <w:t xml:space="preserve">ну-две пуговицы. </w:t>
      </w:r>
    </w:p>
    <w:p w:rsidR="0018251E" w:rsidRDefault="0018251E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b/>
          <w:sz w:val="24"/>
          <w:szCs w:val="24"/>
        </w:rPr>
      </w:pPr>
      <w:r w:rsidRPr="0018251E">
        <w:rPr>
          <w:rFonts w:ascii="Times New Roman" w:hAnsi="Times New Roman" w:cs="Times New Roman"/>
          <w:b/>
          <w:sz w:val="24"/>
          <w:szCs w:val="24"/>
        </w:rPr>
        <w:t>В 3 года ребенок:</w:t>
      </w:r>
      <w:r w:rsidR="00E3211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одевается с незначительной помощью взрослого, а раздевается самостоятельно;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складывает свою одежду перед сном;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застегивает несколько пуговиц, завязывает (связывает) шнурки;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знает назначение многих предметов и их местонахождение;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выполняет поручения из двух-трех действий (отнеси, поставь, принеси);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умеет мыть руки с мылом, умываться, вытираться полотенцем;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замечает беспорядок в своей одежде, пользуется носовым платком;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регулирует свои физиологические потребности;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вытирает обувь при входе в квартиру;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аккуратно ест, правильно держит ложку, пользуется салфеткой;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не выходит из-за стола до конца еды и не мешает за столом другим;</w:t>
      </w:r>
    </w:p>
    <w:p w:rsidR="00C511C2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 xml:space="preserve">    * говорит слова благодарности, здоровается, прощается.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18251E" w:rsidRDefault="0018251E" w:rsidP="00AC2FAF">
      <w:pPr>
        <w:rPr>
          <w:rFonts w:ascii="Times New Roman" w:hAnsi="Times New Roman" w:cs="Times New Roman"/>
          <w:sz w:val="24"/>
          <w:szCs w:val="24"/>
        </w:rPr>
      </w:pPr>
    </w:p>
    <w:p w:rsidR="0018251E" w:rsidRDefault="0018251E" w:rsidP="00AC2FAF">
      <w:pPr>
        <w:rPr>
          <w:rFonts w:ascii="Times New Roman" w:hAnsi="Times New Roman" w:cs="Times New Roman"/>
          <w:sz w:val="24"/>
          <w:szCs w:val="24"/>
        </w:rPr>
      </w:pPr>
    </w:p>
    <w:p w:rsidR="0018251E" w:rsidRDefault="0018251E" w:rsidP="00AC2FAF">
      <w:pPr>
        <w:rPr>
          <w:rFonts w:ascii="Times New Roman" w:hAnsi="Times New Roman" w:cs="Times New Roman"/>
          <w:sz w:val="24"/>
          <w:szCs w:val="24"/>
        </w:rPr>
      </w:pPr>
    </w:p>
    <w:p w:rsidR="0018251E" w:rsidRDefault="0018251E" w:rsidP="00AC2FAF">
      <w:pPr>
        <w:rPr>
          <w:rFonts w:ascii="Times New Roman" w:hAnsi="Times New Roman" w:cs="Times New Roman"/>
          <w:sz w:val="24"/>
          <w:szCs w:val="24"/>
        </w:rPr>
      </w:pPr>
    </w:p>
    <w:p w:rsidR="0018251E" w:rsidRDefault="0018251E" w:rsidP="00AC2FAF">
      <w:pPr>
        <w:rPr>
          <w:rFonts w:ascii="Times New Roman" w:hAnsi="Times New Roman" w:cs="Times New Roman"/>
          <w:sz w:val="24"/>
          <w:szCs w:val="24"/>
        </w:rPr>
      </w:pPr>
    </w:p>
    <w:p w:rsidR="0018251E" w:rsidRDefault="0018251E" w:rsidP="00AC2FAF">
      <w:pPr>
        <w:rPr>
          <w:rFonts w:ascii="Times New Roman" w:hAnsi="Times New Roman" w:cs="Times New Roman"/>
          <w:sz w:val="24"/>
          <w:szCs w:val="24"/>
        </w:rPr>
      </w:pPr>
    </w:p>
    <w:p w:rsidR="0018251E" w:rsidRPr="0018251E" w:rsidRDefault="0018251E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E32114" w:rsidP="00E321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171450</wp:posOffset>
            </wp:positionV>
            <wp:extent cx="1428750" cy="1447800"/>
            <wp:effectExtent l="76200" t="57150" r="57150" b="38100"/>
            <wp:wrapTight wrapText="bothSides">
              <wp:wrapPolygon edited="0">
                <wp:start x="-601" y="-8"/>
                <wp:lineTo x="-599" y="18237"/>
                <wp:lineTo x="-329" y="21637"/>
                <wp:lineTo x="3781" y="22460"/>
                <wp:lineTo x="14404" y="21640"/>
                <wp:lineTo x="14427" y="21923"/>
                <wp:lineTo x="18159" y="21635"/>
                <wp:lineTo x="21892" y="21347"/>
                <wp:lineTo x="22179" y="21324"/>
                <wp:lineTo x="22156" y="21041"/>
                <wp:lineTo x="21869" y="21063"/>
                <wp:lineTo x="22106" y="16769"/>
                <wp:lineTo x="22084" y="16485"/>
                <wp:lineTo x="22034" y="12213"/>
                <wp:lineTo x="22011" y="11930"/>
                <wp:lineTo x="21962" y="7657"/>
                <wp:lineTo x="21939" y="7374"/>
                <wp:lineTo x="21889" y="3102"/>
                <wp:lineTo x="21619" y="-299"/>
                <wp:lineTo x="2270" y="-229"/>
                <wp:lineTo x="-601" y="-8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68511"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FAF" w:rsidRPr="001825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Работа с родителями, которую желательно начать еще </w:t>
      </w:r>
    </w:p>
    <w:p w:rsidR="00AC2FAF" w:rsidRPr="0018251E" w:rsidRDefault="00AC2FAF" w:rsidP="00AC2FA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51E">
        <w:rPr>
          <w:rFonts w:ascii="Times New Roman" w:hAnsi="Times New Roman" w:cs="Times New Roman"/>
          <w:b/>
          <w:color w:val="FF0000"/>
          <w:sz w:val="24"/>
          <w:szCs w:val="24"/>
        </w:rPr>
        <w:t>до поступления ребенка в детский сад.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>Необходимое условие успешной адаптации - 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251E">
        <w:rPr>
          <w:rFonts w:ascii="Times New Roman" w:hAnsi="Times New Roman" w:cs="Times New Roman"/>
          <w:sz w:val="24"/>
          <w:szCs w:val="24"/>
        </w:rPr>
        <w:t xml:space="preserve">Задача воспитателя - </w:t>
      </w:r>
      <w:r w:rsidR="00CE35B6" w:rsidRPr="0018251E">
        <w:rPr>
          <w:rFonts w:ascii="Times New Roman" w:hAnsi="Times New Roman" w:cs="Times New Roman"/>
          <w:sz w:val="24"/>
          <w:szCs w:val="24"/>
        </w:rPr>
        <w:t>успокоить,</w:t>
      </w:r>
      <w:r w:rsidRPr="0018251E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CE35B6" w:rsidRPr="0018251E">
        <w:rPr>
          <w:rFonts w:ascii="Times New Roman" w:hAnsi="Times New Roman" w:cs="Times New Roman"/>
          <w:sz w:val="24"/>
          <w:szCs w:val="24"/>
        </w:rPr>
        <w:t>всего,</w:t>
      </w:r>
      <w:r w:rsidRPr="0018251E">
        <w:rPr>
          <w:rFonts w:ascii="Times New Roman" w:hAnsi="Times New Roman" w:cs="Times New Roman"/>
          <w:sz w:val="24"/>
          <w:szCs w:val="24"/>
        </w:rPr>
        <w:t xml:space="preserve">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  <w:proofErr w:type="gramEnd"/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>Правильная организация в адаптационный период игровой деятельности, направленной на формирование эмоциональных контактов "ребенок - взрослый" и "ребенок - ребенок" и обязательно включающей игры и упражнения.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  <w:r w:rsidRPr="0018251E">
        <w:rPr>
          <w:rFonts w:ascii="Times New Roman" w:hAnsi="Times New Roman" w:cs="Times New Roman"/>
          <w:sz w:val="24"/>
          <w:szCs w:val="24"/>
        </w:rPr>
        <w:t>Основная задача игр в период адаптации ребенка в детском саду -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p w:rsidR="00AC2FAF" w:rsidRPr="0018251E" w:rsidRDefault="00AC2FAF" w:rsidP="00AC2FAF">
      <w:pPr>
        <w:rPr>
          <w:rFonts w:ascii="Times New Roman" w:hAnsi="Times New Roman" w:cs="Times New Roman"/>
          <w:sz w:val="24"/>
          <w:szCs w:val="24"/>
        </w:rPr>
      </w:pPr>
    </w:p>
    <w:sectPr w:rsidR="00AC2FAF" w:rsidRPr="0018251E" w:rsidSect="00C5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AF"/>
    <w:rsid w:val="0018251E"/>
    <w:rsid w:val="003130E6"/>
    <w:rsid w:val="00A81824"/>
    <w:rsid w:val="00AB072D"/>
    <w:rsid w:val="00AC2FAF"/>
    <w:rsid w:val="00C511C2"/>
    <w:rsid w:val="00CE35B6"/>
    <w:rsid w:val="00E3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2012-09-04T16:10:00Z</dcterms:created>
  <dcterms:modified xsi:type="dcterms:W3CDTF">2012-09-04T18:15:00Z</dcterms:modified>
</cp:coreProperties>
</file>