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58" w:rsidRPr="00F66990" w:rsidRDefault="002E1258" w:rsidP="002E1258">
      <w:pPr>
        <w:tabs>
          <w:tab w:val="left" w:pos="32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9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F66990">
        <w:rPr>
          <w:rFonts w:ascii="Times New Roman" w:hAnsi="Times New Roman" w:cs="Times New Roman"/>
          <w:b/>
          <w:sz w:val="28"/>
          <w:szCs w:val="28"/>
        </w:rPr>
        <w:t>е речи в трудовой деятельности</w:t>
      </w:r>
      <w:bookmarkStart w:id="0" w:name="_GoBack"/>
      <w:bookmarkEnd w:id="0"/>
    </w:p>
    <w:p w:rsidR="002E1258" w:rsidRDefault="002E1258" w:rsidP="002E1258">
      <w:pPr>
        <w:rPr>
          <w:rFonts w:ascii="Times New Roman" w:hAnsi="Times New Roman" w:cs="Times New Roman"/>
          <w:sz w:val="28"/>
          <w:szCs w:val="28"/>
        </w:rPr>
      </w:pPr>
    </w:p>
    <w:p w:rsidR="002E1258" w:rsidRPr="00F66990" w:rsidRDefault="002E1258" w:rsidP="00F669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990" w:rsidRPr="00F66990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 - </w:t>
      </w:r>
      <w:r w:rsidRPr="00F66990">
        <w:rPr>
          <w:rFonts w:ascii="Times New Roman" w:hAnsi="Times New Roman" w:cs="Times New Roman"/>
          <w:i/>
          <w:sz w:val="28"/>
          <w:szCs w:val="28"/>
        </w:rPr>
        <w:t xml:space="preserve"> Зеленко А.Э.</w:t>
      </w:r>
    </w:p>
    <w:p w:rsidR="002E1258" w:rsidRDefault="002E1258" w:rsidP="002E1258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2E1258" w:rsidRDefault="002E1258" w:rsidP="00F66990">
      <w:pPr>
        <w:tabs>
          <w:tab w:val="left" w:pos="37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речи, то есть овладение способностью правильно воспринимать и понимать словесную информацию, а так же точно и разнообразно выражать свои мысли и чувства, имеем исключительное важное значение для полноценного и своевременного психического развития.</w:t>
      </w:r>
    </w:p>
    <w:p w:rsidR="002E1258" w:rsidRDefault="002E1258" w:rsidP="00F66990">
      <w:pPr>
        <w:tabs>
          <w:tab w:val="left" w:pos="37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новые психические качества ребенок приобретает путем копирования, творческой переработки различных образцов (способы действий, формы поведения, характер отношений и так далее), предоставляемых ему окружающей действительностью.</w:t>
      </w:r>
    </w:p>
    <w:p w:rsidR="002E1258" w:rsidRDefault="002E1258" w:rsidP="00F66990">
      <w:pPr>
        <w:tabs>
          <w:tab w:val="left" w:pos="37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и совершенствование речи остается в числе важнейших педагогических задач. Ее решению способствуют многие факторы, в том числе и трудовая деятельность.</w:t>
      </w:r>
    </w:p>
    <w:p w:rsidR="002E1258" w:rsidRDefault="002E1258" w:rsidP="00F66990">
      <w:pPr>
        <w:tabs>
          <w:tab w:val="left" w:pos="37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младшей и 2 младшей группах формирование тех или иных навыков начинается с показа действия с объяснениями. Часто используются стихотворения, песни, потешки: </w:t>
      </w:r>
      <w:r w:rsidR="00475ED7">
        <w:rPr>
          <w:rFonts w:ascii="Times New Roman" w:hAnsi="Times New Roman" w:cs="Times New Roman"/>
          <w:sz w:val="28"/>
          <w:szCs w:val="28"/>
        </w:rPr>
        <w:t>«Чистая водица моет Варе личико, Танечке – ладошки, а пальчики – Антошке», или «Буль – буль – буль - жучит водица. Все ребята любят мыться». Проводятся дидактические игры, например «Накроем стол для кукол», «Что Маша хочет делать?», в которых дети называют предметы, трудовые действия, материалы и так далее.</w:t>
      </w:r>
    </w:p>
    <w:p w:rsidR="00475ED7" w:rsidRDefault="00475ED7" w:rsidP="00F66990">
      <w:pPr>
        <w:tabs>
          <w:tab w:val="left" w:pos="37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чаще используют такие приемы как привлечение к анализу результатов труда, тем самым заставляя детей высказывать свои наблюдения. Например, Алина, проверь аккуратно сложена одежда для кукол. </w:t>
      </w:r>
      <w:r w:rsidR="00735590">
        <w:rPr>
          <w:rFonts w:ascii="Times New Roman" w:hAnsi="Times New Roman" w:cs="Times New Roman"/>
          <w:sz w:val="28"/>
          <w:szCs w:val="28"/>
        </w:rPr>
        <w:t xml:space="preserve">А еще, используя поручения: куда-то сходить, что-то принести, нужно обязательно поинтересоваться, сложно ли было выполнять его, и как он это сделал. </w:t>
      </w:r>
      <w:r>
        <w:rPr>
          <w:rFonts w:ascii="Times New Roman" w:hAnsi="Times New Roman" w:cs="Times New Roman"/>
          <w:sz w:val="28"/>
          <w:szCs w:val="28"/>
        </w:rPr>
        <w:t xml:space="preserve">То есть ребенок учится общаться не только с детьми </w:t>
      </w:r>
      <w:r w:rsidR="00735590">
        <w:rPr>
          <w:rFonts w:ascii="Times New Roman" w:hAnsi="Times New Roman" w:cs="Times New Roman"/>
          <w:sz w:val="28"/>
          <w:szCs w:val="28"/>
        </w:rPr>
        <w:t>своей группы, но и соседних или со взрослыми. А используя поощрение, напоминания педагог приучает детей благодарить за оказанную услугу, выражать просьбу словами. Попроси, Эвелина, у Татьяны Александровны тряпку.</w:t>
      </w:r>
    </w:p>
    <w:p w:rsidR="00735590" w:rsidRDefault="00735590" w:rsidP="00F66990">
      <w:pPr>
        <w:tabs>
          <w:tab w:val="left" w:pos="37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Наблюдая за работой в огороде, дети узнают, что осень – это пора сбора урожая овощей, рассматривают их, сравнивают между собой по увету, величине, форме, определяют особенности. </w:t>
      </w:r>
    </w:p>
    <w:p w:rsidR="005507CB" w:rsidRDefault="00735590" w:rsidP="00F66990">
      <w:pPr>
        <w:tabs>
          <w:tab w:val="left" w:pos="37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трудовая деятельность косит боте самостоятельный характер. Дети этого возраста любят, когда к ним обращаются как к взрослым. Тогда у них повышается интерес к работе, ответственность за свое дело, за свой труд. Например, педагог подзывает к себе ребенка и говорит: «Анна </w:t>
      </w:r>
      <w:r w:rsidR="005507CB"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>, воспитатель младшей группы, попросила привести в порядок песочницу.  Собери, Миша, пожалуйста, нескольких  ребят и поработайте на участке</w:t>
      </w:r>
      <w:r w:rsidR="005507CB">
        <w:rPr>
          <w:rFonts w:ascii="Times New Roman" w:hAnsi="Times New Roman" w:cs="Times New Roman"/>
          <w:sz w:val="28"/>
          <w:szCs w:val="28"/>
        </w:rPr>
        <w:t xml:space="preserve"> малышей. Надо им помочь». В данном случае Мише необходимо вступить в контакт со сверстниками, вести с ними диалог. Ему необходимо найти такие выражения, чтобы дети поняли пользу данной работы, желание сделать ее аккуратно и как можно быстрее. </w:t>
      </w:r>
    </w:p>
    <w:p w:rsidR="005507CB" w:rsidRDefault="005507CB" w:rsidP="00F66990">
      <w:pPr>
        <w:tabs>
          <w:tab w:val="left" w:pos="37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после выполнения работы, или взволновала. Задача педагога – выслушать ребенка, поддержать его, ободрить.</w:t>
      </w:r>
    </w:p>
    <w:p w:rsidR="00735590" w:rsidRPr="005507CB" w:rsidRDefault="005507CB" w:rsidP="00F66990">
      <w:pPr>
        <w:tabs>
          <w:tab w:val="left" w:pos="37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наблюдают за поведением и взаимоотношениями взрослых, копируя жесты, манеру говорить. Поэтому педагогу полезно контактировать свое речевое поведение во всех видах деятельности в том числе трудовой. </w:t>
      </w:r>
    </w:p>
    <w:sectPr w:rsidR="00735590" w:rsidRPr="005507CB" w:rsidSect="0038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2E1258"/>
    <w:rsid w:val="002E1258"/>
    <w:rsid w:val="00381ECA"/>
    <w:rsid w:val="003A3183"/>
    <w:rsid w:val="00475ED7"/>
    <w:rsid w:val="005507CB"/>
    <w:rsid w:val="00735590"/>
    <w:rsid w:val="008B1F0E"/>
    <w:rsid w:val="00F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111</cp:lastModifiedBy>
  <cp:revision>4</cp:revision>
  <dcterms:created xsi:type="dcterms:W3CDTF">2012-06-28T03:42:00Z</dcterms:created>
  <dcterms:modified xsi:type="dcterms:W3CDTF">2012-07-01T11:25:00Z</dcterms:modified>
</cp:coreProperties>
</file>