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7" w:rsidRDefault="002659F7" w:rsidP="002659F7">
      <w:pPr>
        <w:pStyle w:val="1"/>
        <w:shd w:val="clear" w:color="auto" w:fill="FFFFFF"/>
        <w:spacing w:before="45" w:beforeAutospacing="0" w:after="30" w:afterAutospacing="0" w:line="33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Как выбрать школу для ребенка. 10 советов</w:t>
      </w:r>
    </w:p>
    <w:p w:rsidR="002659F7" w:rsidRDefault="002659F7" w:rsidP="002659F7">
      <w:pPr>
        <w:shd w:val="clear" w:color="auto" w:fill="FFFFFF"/>
        <w:spacing w:line="227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>
          <w:rPr>
            <w:rFonts w:ascii="Arial" w:hAnsi="Arial" w:cs="Arial"/>
            <w:color w:val="0000FF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Увеличить шрифт" href="http://mignews.com.ua/ru/articles/107044.html" style="width:11.25pt;height:11.25pt" o:button="t"/>
          </w:pic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8" w:history="1">
        <w:r>
          <w:rPr>
            <w:rFonts w:ascii="Arial" w:hAnsi="Arial" w:cs="Arial"/>
            <w:color w:val="0000FF"/>
            <w:sz w:val="23"/>
            <w:szCs w:val="23"/>
          </w:rPr>
          <w:pict>
            <v:shape id="_x0000_i1026" type="#_x0000_t75" alt="Уменьшить шрифт" href="http://mignews.com.ua/ru/articles/107044.html" style="width:11.25pt;height:11.25pt" o:button="t"/>
          </w:pict>
        </w:r>
      </w:hyperlink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 2 апреля в украинских учебных заведениях начался набор детей в 1 класс, и перед родителями будущих первоклашек со всей остротой стал вопрос: как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выбрать</w:t>
      </w:r>
      <w:hyperlink r:id="rId9" w:tgtFrame="_blank" w:history="1">
        <w:r>
          <w:rPr>
            <w:rStyle w:val="a4"/>
            <w:rFonts w:ascii="Arial" w:hAnsi="Arial" w:cs="Arial"/>
            <w:color w:val="000000"/>
            <w:sz w:val="23"/>
            <w:szCs w:val="23"/>
            <w:u w:val="single"/>
          </w:rPr>
          <w:t>хорошую</w:t>
        </w:r>
        <w:proofErr w:type="spellEnd"/>
        <w:r>
          <w:rPr>
            <w:rStyle w:val="a4"/>
            <w:rFonts w:ascii="Arial" w:hAnsi="Arial" w:cs="Arial"/>
            <w:color w:val="000000"/>
            <w:sz w:val="23"/>
            <w:szCs w:val="23"/>
            <w:u w:val="single"/>
          </w:rPr>
          <w:t xml:space="preserve"> школу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любимого чада?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Начнем с того, что само понятие "хорошая школа" не имеет точного определения. Для одних это школа советского образца, для других – это престижная школа, третьи уверены что "хорошая школа" непременно предполагает суровую охрану, наличие бассейна, углубленное изучение языков и стопроцентную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поступаемость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Для кого-то хорошая школа – это индивидуальный подход и психологический комфорт, а для кого-то - жесткая дисциплина и "железная рука".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Выбор подходящей школы – дело нелегкое, но затраченные усилия того стоят. Ведь если вы сделаете правильный выбор сегодня, то обеспечите не только своему ребенку, но и себе относительно спокойных и комфортных 11 лет жизни,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пишет</w:t>
      </w:r>
      <w:hyperlink r:id="rId10" w:tgtFrame="_blank" w:history="1">
        <w:r>
          <w:rPr>
            <w:rStyle w:val="aa"/>
            <w:rFonts w:ascii="Arial" w:hAnsi="Arial" w:cs="Arial"/>
            <w:color w:val="000000"/>
            <w:sz w:val="23"/>
            <w:szCs w:val="23"/>
          </w:rPr>
          <w:t>Комсомольская</w:t>
        </w:r>
        <w:proofErr w:type="spellEnd"/>
        <w:r>
          <w:rPr>
            <w:rStyle w:val="aa"/>
            <w:rFonts w:ascii="Arial" w:hAnsi="Arial" w:cs="Arial"/>
            <w:color w:val="000000"/>
            <w:sz w:val="23"/>
            <w:szCs w:val="23"/>
          </w:rPr>
          <w:t xml:space="preserve"> правда в Украине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Итак, на что же обратить внимание при выборе школы для будущего первоклассника?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1. "Общественное мнение"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Казалось бы, определиться с "самой лучшей школой" проще простого, опираясь, например, на рейтинги. Однако здесь есть немало подводных камней. Начнем с того, что практически все рейтинги составляются по формальным критериям. Важную роль в них играет быт, техническая оснащенность, преподавательский состав, победы учеников на конкурсах и олимпиадах, успешность сдачи ВНО. Однако регалии учителя вовсе не свидетельствуют о его отменных человеческих качествах, а победы отдельных учеников на олимпиадах не гарантируют высокого уровня образования.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всего о репутации школы вам расскажут отзывы детей, которые в ней учатся, и их родителей. Пообщавшись с большим количеством людей (в том числе и на форумах) вы сможете сложить первоначальное представление о плюсах и минусах не только выбранного вами учебного заведения, но и конкретного учителя. Кстати, расспросите "бывалых" родителей об их ребенке: если его темперамент совпадает с темпераментом вашего, сделанные выводы будут гораздо точнее.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2. Месторасположение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Чем младше ребенок, тем важнее для него, чтобы школа была рядом с домом. Если все же вы выбрали школу подальше, 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возить ребенка возможности нет, постарайтесь учесть как можно больше факторов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Например: насколько удобен общественный транспорт, есть ли светофор на наземном переходе, насколько безопасен и люден подземный переход и т.д.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3. Учебный план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Немаловажный момент – организация учебного процесса. Сколько дней в неделю учатся дети, количество уроков в день, есть ли вторая смена – все эти вопросы важны для любого ученика, а для первоклашки – тем более!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некоторых школах нагрузка у первоклассников точно как в песне - "хуже института". Так, если по санитарным нормам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домашки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первоклашкам не должны задавать вообще, то в так называемых "сильных" школах малыши могут корпеть над уроками до позднего вечера. Поэтому такие учебные заведения категорически не подходят </w:t>
      </w:r>
      <w:r>
        <w:rPr>
          <w:rFonts w:ascii="Arial" w:hAnsi="Arial" w:cs="Arial"/>
          <w:color w:val="000000"/>
          <w:sz w:val="23"/>
          <w:szCs w:val="23"/>
        </w:rPr>
        <w:lastRenderedPageBreak/>
        <w:t>для ослабленных детей и тем более для малышей, имеющих хронические заболевания.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Узнайте, по каким программам обучаются дети. Это может быть Развивающее обучение, программа "Росток", многие предпочитают обычные программы без "новомодных течений".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4. Оплата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платными школами все ясно: конкретную ежемесячную сумму можно узнать и в администрации, и на сайте учебного заведения.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Государственные школы считаются бесплатными, однако в реальности родители собирают на многочисленные нужды школы и класса в среднем от 50 до 300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 месяц. Нередко все это оформляется в виде благотворительных взносов, которые, как известно, у нас являются добровольно-принудительными. Если вы хотите узнать об этом заранее, придется почерпнуть сведения у родителей учеников данной школы.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5. Продленка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оба родителя работают, хорошим выходом будет наличие группы продленного дня. Тем более что "продленка" включает в себя не только присмотр за детьми, но и выполнение домашних заданий, обед, дополнительные занятия, кружки, спортивные секции, что очень удобно для работающих родителей.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6. Территория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Обратите внимание на территорию школы. Например, проверьте, не валяются ли на ней использованные шприцы и не используется ли школьный двор и стадион как место для выгула собак со всех окрестных домов.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7. Атмосфера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Нередко родители первым делом начинают выяснять, есть ли в школе компьютерный класс, в каком состоянии спортивный и актовый зал. Между тем для первоклашек гораздо большее значение имеет особый дух, именуемый школьной атмосферой. К сожалению, в некоторых школах атмосфера совершенно не располагает к получению знаний.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Итак, постарайтесь посетить школу на обычной школьной переменке и посмотрите, чем заняты первоклашки. В некоторых школах (как правило, в тех, где приветствуется школьное самоуправление) к ученикам младших классах приходят старшеклассники и играют с ними. Обратите внимание и на оформление классов, наличие ярких стендов и наглядных пособий.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Замечательно, если младшая школа хотя бы условно отделена от старшей – это является минимальной гарантией того, что первоклашка не станет жертвой школьной "дедовщины".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8. Питание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питания в школе – это тот аспект, на который знающие люди советуют непременно обращать внимание. Важно, чтобы полноценную столовую не заменял буфет, где нет ничего, кроме сладостей и подсохшей пиццы.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9. Безопасность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Современные школы, как правило, охраняются, но, тем не менее, на безопасность стоит обратить особое внимание. Узнайте, каковы способы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посещением </w:t>
      </w:r>
      <w:r>
        <w:rPr>
          <w:rFonts w:ascii="Arial" w:hAnsi="Arial" w:cs="Arial"/>
          <w:color w:val="000000"/>
          <w:sz w:val="23"/>
          <w:szCs w:val="23"/>
        </w:rPr>
        <w:lastRenderedPageBreak/>
        <w:t>детьми уроков. Уточните, насколько возможен вариант, чтобы учитель немедленно реагировал на отсутствие ребенка на уроке, например, тут же перезванивая родителям.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10. Знакомство с учителем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Опытные родители считают, что для первоклассника нужно выбирать не столько школу, сколько первую учительницу, и они по-своему правы. Ведь с этим человеком ваш малыш будет проводить большую часть времени.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Познакомьтесь с учителем лично, обращая особое внимание на темперамент. Если у педагога быстрая речь и резкие движения, медлительному малышу будет здесь учиться очень тяжело. И наоборот, учительница-флегматик вряд ли придет в восторг от бурной деятельности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гиперактивного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ребенка.</w:t>
      </w:r>
    </w:p>
    <w:p w:rsidR="002659F7" w:rsidRDefault="002659F7" w:rsidP="002659F7">
      <w:pPr>
        <w:pStyle w:val="a3"/>
        <w:shd w:val="clear" w:color="auto" w:fill="FFFFFF"/>
        <w:spacing w:before="195" w:beforeAutospacing="0" w:after="195" w:afterAutospacing="0"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Обязательно пообщайтесь с сегодняшними четвероклассниками, расспросите их, что им нравится в классе, а что – нет. Ведь именно их классные руководители будут набирать в следующем году первые классы.</w:t>
      </w:r>
    </w:p>
    <w:p w:rsidR="00C528E1" w:rsidRPr="002659F7" w:rsidRDefault="00C528E1" w:rsidP="002659F7"/>
    <w:sectPr w:rsidR="00C528E1" w:rsidRPr="002659F7" w:rsidSect="00A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9F" w:rsidRDefault="00C44B9F" w:rsidP="00556355">
      <w:pPr>
        <w:spacing w:after="0" w:line="240" w:lineRule="auto"/>
      </w:pPr>
      <w:r>
        <w:separator/>
      </w:r>
    </w:p>
  </w:endnote>
  <w:endnote w:type="continuationSeparator" w:id="0">
    <w:p w:rsidR="00C44B9F" w:rsidRDefault="00C44B9F" w:rsidP="0055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9F" w:rsidRDefault="00C44B9F" w:rsidP="00556355">
      <w:pPr>
        <w:spacing w:after="0" w:line="240" w:lineRule="auto"/>
      </w:pPr>
      <w:r>
        <w:separator/>
      </w:r>
    </w:p>
  </w:footnote>
  <w:footnote w:type="continuationSeparator" w:id="0">
    <w:p w:rsidR="00C44B9F" w:rsidRDefault="00C44B9F" w:rsidP="0055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56355"/>
    <w:rsid w:val="00120D3E"/>
    <w:rsid w:val="002659F7"/>
    <w:rsid w:val="002960AD"/>
    <w:rsid w:val="004821A3"/>
    <w:rsid w:val="00556355"/>
    <w:rsid w:val="0058224E"/>
    <w:rsid w:val="005850B3"/>
    <w:rsid w:val="005F22F8"/>
    <w:rsid w:val="00657C8F"/>
    <w:rsid w:val="00821075"/>
    <w:rsid w:val="00841F40"/>
    <w:rsid w:val="00990116"/>
    <w:rsid w:val="009D7449"/>
    <w:rsid w:val="00A6321E"/>
    <w:rsid w:val="00A80683"/>
    <w:rsid w:val="00AE5B63"/>
    <w:rsid w:val="00C44B9F"/>
    <w:rsid w:val="00C528E1"/>
    <w:rsid w:val="00CC196C"/>
    <w:rsid w:val="00D36028"/>
    <w:rsid w:val="00F0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8"/>
  </w:style>
  <w:style w:type="paragraph" w:styleId="1">
    <w:name w:val="heading 1"/>
    <w:basedOn w:val="a"/>
    <w:link w:val="10"/>
    <w:uiPriority w:val="9"/>
    <w:qFormat/>
    <w:rsid w:val="0055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6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6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355"/>
  </w:style>
  <w:style w:type="character" w:customStyle="1" w:styleId="10">
    <w:name w:val="Заголовок 1 Знак"/>
    <w:basedOn w:val="a0"/>
    <w:link w:val="1"/>
    <w:uiPriority w:val="9"/>
    <w:rsid w:val="00556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dview">
    <w:name w:val="add_view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35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563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56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5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355"/>
  </w:style>
  <w:style w:type="paragraph" w:styleId="a7">
    <w:name w:val="footer"/>
    <w:basedOn w:val="a"/>
    <w:link w:val="a8"/>
    <w:uiPriority w:val="99"/>
    <w:semiHidden/>
    <w:unhideWhenUsed/>
    <w:rsid w:val="0055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355"/>
  </w:style>
  <w:style w:type="paragraph" w:customStyle="1" w:styleId="book">
    <w:name w:val="book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556355"/>
  </w:style>
  <w:style w:type="character" w:styleId="a9">
    <w:name w:val="Emphasis"/>
    <w:basedOn w:val="a0"/>
    <w:uiPriority w:val="20"/>
    <w:qFormat/>
    <w:rsid w:val="00556355"/>
    <w:rPr>
      <w:i/>
      <w:iCs/>
    </w:rPr>
  </w:style>
  <w:style w:type="character" w:styleId="aa">
    <w:name w:val="Hyperlink"/>
    <w:basedOn w:val="a0"/>
    <w:uiPriority w:val="99"/>
    <w:semiHidden/>
    <w:unhideWhenUsed/>
    <w:rsid w:val="00556355"/>
    <w:rPr>
      <w:color w:val="0000FF"/>
      <w:u w:val="single"/>
    </w:rPr>
  </w:style>
  <w:style w:type="paragraph" w:customStyle="1" w:styleId="stih5">
    <w:name w:val="stih5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8-5">
    <w:name w:val="dat8-5"/>
    <w:basedOn w:val="a"/>
    <w:rsid w:val="005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556355"/>
  </w:style>
  <w:style w:type="paragraph" w:styleId="ab">
    <w:name w:val="No Spacing"/>
    <w:uiPriority w:val="1"/>
    <w:qFormat/>
    <w:rsid w:val="0055635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563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11">
    <w:name w:val="f11"/>
    <w:basedOn w:val="a0"/>
    <w:rsid w:val="00C5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300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78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012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7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47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780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8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57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03">
          <w:marLeft w:val="450"/>
          <w:marRight w:val="4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news.com.ua/ru/articles/1070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gnews.com.ua/ru/articles/10704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p.ua/daily/100412/333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gnews.com.ua/ru/articles/1052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185F-438B-4030-AD88-DA37A809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2013-10-08T17:48:00Z</cp:lastPrinted>
  <dcterms:created xsi:type="dcterms:W3CDTF">2013-10-08T13:06:00Z</dcterms:created>
  <dcterms:modified xsi:type="dcterms:W3CDTF">2013-10-09T05:44:00Z</dcterms:modified>
</cp:coreProperties>
</file>