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92" w:rsidRDefault="004D0C92" w:rsidP="004D0C92">
      <w:pPr>
        <w:jc w:val="center"/>
        <w:rPr>
          <w:b/>
        </w:rPr>
      </w:pPr>
      <w:r>
        <w:rPr>
          <w:b/>
        </w:rPr>
        <w:t>«ФРУКТЫ. САД»</w:t>
      </w:r>
    </w:p>
    <w:p w:rsidR="004D0C92" w:rsidRDefault="004D0C92" w:rsidP="004D0C92"/>
    <w:p w:rsidR="004D0C92" w:rsidRDefault="004D0C92" w:rsidP="004D0C92">
      <w:pPr>
        <w:rPr>
          <w:b/>
        </w:rPr>
      </w:pPr>
      <w:r>
        <w:rPr>
          <w:b/>
        </w:rPr>
        <w:t>Лексика:</w:t>
      </w:r>
    </w:p>
    <w:p w:rsidR="004D0C92" w:rsidRDefault="004D0C92" w:rsidP="004D0C92">
      <w:pPr>
        <w:tabs>
          <w:tab w:val="left" w:pos="1110"/>
        </w:tabs>
        <w:jc w:val="both"/>
      </w:pPr>
      <w:r>
        <w:t>- имена существительные: фрукты, яблоко, груша, слива, лимон, апельсин;</w:t>
      </w:r>
    </w:p>
    <w:p w:rsidR="004D0C92" w:rsidRDefault="004D0C92" w:rsidP="004D0C92">
      <w:pPr>
        <w:tabs>
          <w:tab w:val="left" w:pos="1110"/>
        </w:tabs>
        <w:jc w:val="both"/>
      </w:pPr>
      <w:r>
        <w:t>- глаголы:  собирать, убирать, снимать;</w:t>
      </w:r>
    </w:p>
    <w:p w:rsidR="004D0C92" w:rsidRDefault="004D0C92" w:rsidP="004D0C92">
      <w:pPr>
        <w:tabs>
          <w:tab w:val="left" w:pos="1110"/>
        </w:tabs>
        <w:jc w:val="both"/>
      </w:pPr>
      <w:r>
        <w:t>- имена прилагательные: сладкий, гладкий;</w:t>
      </w:r>
    </w:p>
    <w:p w:rsidR="004D0C92" w:rsidRDefault="004D0C92" w:rsidP="004D0C92">
      <w:pPr>
        <w:tabs>
          <w:tab w:val="left" w:pos="1110"/>
        </w:tabs>
        <w:jc w:val="both"/>
      </w:pPr>
      <w:r>
        <w:t>- наречия: выше, ниже, вкусно.</w:t>
      </w:r>
    </w:p>
    <w:p w:rsidR="004D0C92" w:rsidRDefault="004D0C92" w:rsidP="004D0C92"/>
    <w:p w:rsidR="004D0C92" w:rsidRDefault="004D0C92" w:rsidP="004D0C92">
      <w:pPr>
        <w:jc w:val="both"/>
      </w:pPr>
      <w:r>
        <w:t xml:space="preserve">1. Расскажите ребёнку, что </w:t>
      </w:r>
      <w:r>
        <w:rPr>
          <w:b/>
        </w:rPr>
        <w:t>фрукты растут в саду на деревьях</w:t>
      </w:r>
      <w:r>
        <w:t xml:space="preserve">, их </w:t>
      </w:r>
      <w:r>
        <w:rPr>
          <w:b/>
        </w:rPr>
        <w:t>убирают осенью</w:t>
      </w:r>
      <w:r>
        <w:t>.</w:t>
      </w:r>
    </w:p>
    <w:p w:rsidR="004D0C92" w:rsidRDefault="004D0C92" w:rsidP="004D0C92">
      <w:pPr>
        <w:jc w:val="both"/>
      </w:pPr>
    </w:p>
    <w:p w:rsidR="004D0C92" w:rsidRDefault="004D0C92" w:rsidP="004D0C92">
      <w:pPr>
        <w:jc w:val="both"/>
        <w:rPr>
          <w:b/>
        </w:rPr>
      </w:pPr>
      <w:r>
        <w:t xml:space="preserve">2. Потренируйте ребёнка в назывании фруктов. Произнесите названия сами, затем вместе с ребёнком, потом попросите его проговорить названия самостоятельно: </w:t>
      </w:r>
      <w:r>
        <w:rPr>
          <w:b/>
        </w:rPr>
        <w:t>яблоко, груша, слива, лимон, апельсин.</w:t>
      </w:r>
    </w:p>
    <w:p w:rsidR="004D0C92" w:rsidRDefault="004D0C92" w:rsidP="004D0C92">
      <w:pPr>
        <w:jc w:val="both"/>
      </w:pPr>
    </w:p>
    <w:p w:rsidR="004D0C92" w:rsidRDefault="004D0C92" w:rsidP="004D0C92">
      <w:pPr>
        <w:jc w:val="both"/>
      </w:pPr>
      <w:r>
        <w:t>3. Подберите и рассмотрите вместе с ребёнком картинки с изображением фруктов. Пусть он покажет и назовёт фрукты, которые узнал. Если затрудняется, помогите ребёнку – назовите фрукты и предложите повторить названия за вами. Обратите внимание малыша на цвет и форму каждого фрукта, а также на их названия. Уточните обобщающее понятие – фрукты.</w:t>
      </w:r>
    </w:p>
    <w:p w:rsidR="004D0C92" w:rsidRDefault="004D0C92" w:rsidP="004D0C92">
      <w:pPr>
        <w:jc w:val="both"/>
      </w:pPr>
      <w:r>
        <w:t xml:space="preserve">    Предложите ребёнку задания по картинкам:</w:t>
      </w:r>
    </w:p>
    <w:p w:rsidR="004D0C92" w:rsidRDefault="004D0C92" w:rsidP="004D0C92">
      <w:pPr>
        <w:jc w:val="both"/>
      </w:pPr>
      <w:r>
        <w:t>- покажи яблоко, грушу и т.д.</w:t>
      </w:r>
    </w:p>
    <w:p w:rsidR="004D0C92" w:rsidRDefault="004D0C92" w:rsidP="004D0C92">
      <w:pPr>
        <w:jc w:val="both"/>
      </w:pPr>
      <w:r>
        <w:t>- покажи синий фрукт, оранжевый и т.д.</w:t>
      </w:r>
    </w:p>
    <w:p w:rsidR="004D0C92" w:rsidRDefault="004D0C92" w:rsidP="004D0C92">
      <w:pPr>
        <w:jc w:val="both"/>
      </w:pPr>
      <w:r>
        <w:t>- покажи круглые фрукты, овальные и т.д.</w:t>
      </w:r>
    </w:p>
    <w:p w:rsidR="004D0C92" w:rsidRDefault="004D0C92" w:rsidP="004D0C92">
      <w:pPr>
        <w:jc w:val="both"/>
      </w:pPr>
      <w:r>
        <w:t>Пусть ребёнок показывает и обязательно называет.</w:t>
      </w:r>
    </w:p>
    <w:p w:rsidR="004D0C92" w:rsidRDefault="004D0C92" w:rsidP="004D0C92">
      <w:pPr>
        <w:jc w:val="both"/>
      </w:pPr>
    </w:p>
    <w:p w:rsidR="004D0C92" w:rsidRDefault="004D0C92" w:rsidP="004D0C92">
      <w:pPr>
        <w:jc w:val="both"/>
      </w:pPr>
      <w:r>
        <w:t xml:space="preserve">4. Предложите ребёнку выучить двустишие. Это стихотворение содержит новое для ребёнка слово </w:t>
      </w:r>
      <w:r>
        <w:rPr>
          <w:b/>
        </w:rPr>
        <w:t>фрукты</w:t>
      </w:r>
      <w:r>
        <w:t xml:space="preserve"> и позволяет быстрее ввести его в активную речь.</w:t>
      </w:r>
    </w:p>
    <w:p w:rsidR="004D0C92" w:rsidRDefault="004D0C92" w:rsidP="004D0C92">
      <w:pPr>
        <w:jc w:val="both"/>
      </w:pPr>
      <w:r>
        <w:t>Фрукты растут на деревьях в саду,</w:t>
      </w:r>
    </w:p>
    <w:p w:rsidR="004D0C92" w:rsidRDefault="004D0C92" w:rsidP="004D0C92">
      <w:pPr>
        <w:jc w:val="both"/>
      </w:pPr>
      <w:r>
        <w:t>Яркие фрукты у всех на виду.</w:t>
      </w:r>
    </w:p>
    <w:p w:rsidR="004D0C92" w:rsidRDefault="004D0C92" w:rsidP="004D0C92">
      <w:pPr>
        <w:jc w:val="both"/>
      </w:pPr>
    </w:p>
    <w:p w:rsidR="004D0C92" w:rsidRDefault="004D0C92" w:rsidP="004D0C92">
      <w:pPr>
        <w:jc w:val="both"/>
      </w:pPr>
      <w:r>
        <w:t>5. Выполните с ребёнком пальчиковую гимнастику «Компот».</w:t>
      </w:r>
    </w:p>
    <w:p w:rsidR="004D0C92" w:rsidRDefault="004D0C92" w:rsidP="004D0C92"/>
    <w:p w:rsidR="004D0C92" w:rsidRDefault="004D0C92" w:rsidP="004D0C92">
      <w:r>
        <w:t xml:space="preserve">Будем мы варить компот,            </w:t>
      </w:r>
      <w:r>
        <w:rPr>
          <w:i/>
        </w:rPr>
        <w:t>Левую ладошку держат «ковшиком»,</w:t>
      </w:r>
      <w:r>
        <w:t xml:space="preserve">               </w:t>
      </w:r>
    </w:p>
    <w:p w:rsidR="004D0C92" w:rsidRDefault="004D0C92" w:rsidP="004D0C92">
      <w:pPr>
        <w:rPr>
          <w:i/>
        </w:rPr>
      </w:pPr>
      <w:r>
        <w:t xml:space="preserve">Фруктов нужно много. Вот:        </w:t>
      </w:r>
      <w:proofErr w:type="gramStart"/>
      <w:r>
        <w:rPr>
          <w:i/>
        </w:rPr>
        <w:t>правой</w:t>
      </w:r>
      <w:proofErr w:type="gramEnd"/>
      <w:r>
        <w:rPr>
          <w:i/>
        </w:rPr>
        <w:t xml:space="preserve"> имитируют помешивание в нём.</w:t>
      </w:r>
    </w:p>
    <w:p w:rsidR="004D0C92" w:rsidRDefault="004D0C92" w:rsidP="004D0C92">
      <w:pPr>
        <w:rPr>
          <w:i/>
        </w:rPr>
      </w:pPr>
      <w:r>
        <w:t xml:space="preserve">Будем яблоки крошить,               </w:t>
      </w:r>
      <w:r>
        <w:rPr>
          <w:i/>
        </w:rPr>
        <w:t>Загибают пальчики на правой руке,</w:t>
      </w:r>
    </w:p>
    <w:p w:rsidR="004D0C92" w:rsidRDefault="004D0C92" w:rsidP="004D0C92">
      <w:pPr>
        <w:tabs>
          <w:tab w:val="left" w:pos="3075"/>
        </w:tabs>
        <w:rPr>
          <w:i/>
        </w:rPr>
      </w:pPr>
      <w:r>
        <w:t>Грушу будем мы рубить,</w:t>
      </w:r>
      <w:r>
        <w:tab/>
        <w:t xml:space="preserve">    </w:t>
      </w:r>
      <w:r>
        <w:rPr>
          <w:i/>
        </w:rPr>
        <w:t xml:space="preserve">начиная с </w:t>
      </w:r>
      <w:proofErr w:type="gramStart"/>
      <w:r>
        <w:rPr>
          <w:i/>
        </w:rPr>
        <w:t>большого</w:t>
      </w:r>
      <w:proofErr w:type="gramEnd"/>
      <w:r>
        <w:rPr>
          <w:i/>
        </w:rPr>
        <w:t>.</w:t>
      </w:r>
    </w:p>
    <w:p w:rsidR="004D0C92" w:rsidRDefault="004D0C92" w:rsidP="004D0C92">
      <w:r>
        <w:t>Отожмём лимонный сок,</w:t>
      </w:r>
    </w:p>
    <w:p w:rsidR="004D0C92" w:rsidRDefault="004D0C92" w:rsidP="004D0C92">
      <w:r>
        <w:t>Слив положим и песок.</w:t>
      </w:r>
    </w:p>
    <w:p w:rsidR="004D0C92" w:rsidRDefault="004D0C92" w:rsidP="004D0C92">
      <w:pPr>
        <w:tabs>
          <w:tab w:val="left" w:pos="3015"/>
        </w:tabs>
        <w:rPr>
          <w:i/>
        </w:rPr>
      </w:pPr>
      <w:r>
        <w:t>Варим, варим мы компот.</w:t>
      </w:r>
      <w:r>
        <w:tab/>
        <w:t xml:space="preserve">     </w:t>
      </w:r>
      <w:r>
        <w:rPr>
          <w:i/>
        </w:rPr>
        <w:t>Опять «варят» и «помешивают».</w:t>
      </w:r>
    </w:p>
    <w:p w:rsidR="004D0C92" w:rsidRDefault="004D0C92" w:rsidP="004D0C92">
      <w:r>
        <w:t xml:space="preserve">Угостим честной народ.     </w:t>
      </w:r>
    </w:p>
    <w:p w:rsidR="004D0C92" w:rsidRDefault="004D0C92" w:rsidP="004D0C92"/>
    <w:p w:rsidR="004D0C92" w:rsidRDefault="004D0C92" w:rsidP="004D0C92"/>
    <w:p w:rsidR="00915B19" w:rsidRDefault="00915B19"/>
    <w:sectPr w:rsidR="00915B19" w:rsidSect="0091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D0C92"/>
    <w:rsid w:val="004D0C92"/>
    <w:rsid w:val="0091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2013-10-09T12:04:00Z</dcterms:created>
  <dcterms:modified xsi:type="dcterms:W3CDTF">2013-10-09T12:06:00Z</dcterms:modified>
</cp:coreProperties>
</file>