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44" w:rsidRDefault="00852F44" w:rsidP="00852F44">
      <w:pPr>
        <w:jc w:val="center"/>
        <w:rPr>
          <w:rFonts w:ascii="Comic Sans MS" w:hAnsi="Comic Sans MS"/>
          <w:b/>
          <w:i/>
          <w:color w:val="000080"/>
          <w:sz w:val="32"/>
          <w:szCs w:val="32"/>
        </w:rPr>
      </w:pPr>
      <w:r>
        <w:rPr>
          <w:rFonts w:ascii="Comic Sans MS" w:hAnsi="Comic Sans MS"/>
          <w:b/>
          <w:i/>
          <w:color w:val="000080"/>
          <w:sz w:val="32"/>
          <w:szCs w:val="32"/>
        </w:rPr>
        <w:t>Игры мальчиков и девочек</w:t>
      </w:r>
    </w:p>
    <w:p w:rsidR="00852F44" w:rsidRDefault="00852F44" w:rsidP="00852F44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С самого рождения социально-психологические, культурные, бытовые установки направляют мальчиков и девочек по разным дорогам воспитания. Мальчики и девочки различаются не только в физическом развитии. Исследования </w:t>
      </w:r>
      <w:proofErr w:type="spellStart"/>
      <w:r>
        <w:rPr>
          <w:color w:val="000080"/>
          <w:sz w:val="28"/>
          <w:szCs w:val="28"/>
        </w:rPr>
        <w:t>нейропсихолога</w:t>
      </w:r>
      <w:proofErr w:type="spellEnd"/>
      <w:r>
        <w:rPr>
          <w:color w:val="000080"/>
          <w:sz w:val="28"/>
          <w:szCs w:val="28"/>
        </w:rPr>
        <w:t xml:space="preserve"> Т.П. </w:t>
      </w:r>
      <w:proofErr w:type="spellStart"/>
      <w:r>
        <w:rPr>
          <w:color w:val="000080"/>
          <w:sz w:val="28"/>
          <w:szCs w:val="28"/>
        </w:rPr>
        <w:t>Хризман</w:t>
      </w:r>
      <w:proofErr w:type="spellEnd"/>
      <w:r>
        <w:rPr>
          <w:color w:val="000080"/>
          <w:sz w:val="28"/>
          <w:szCs w:val="28"/>
        </w:rPr>
        <w:t xml:space="preserve"> ещё в 1971 году показали, что мозг мальчиков и девочек уже на первых неделях жизни работает по-разному, так как девочки рождаются на 3-4 недели более </w:t>
      </w:r>
      <w:proofErr w:type="gramStart"/>
      <w:r>
        <w:rPr>
          <w:color w:val="000080"/>
          <w:sz w:val="28"/>
          <w:szCs w:val="28"/>
        </w:rPr>
        <w:t>зрелыми</w:t>
      </w:r>
      <w:proofErr w:type="gramEnd"/>
      <w:r>
        <w:rPr>
          <w:color w:val="000080"/>
          <w:sz w:val="28"/>
          <w:szCs w:val="28"/>
        </w:rPr>
        <w:t>, чем мальчики. К моменту поступления в школу, концу дошкольного детства, мальчики «младше» девочек на  целый год, а к началу полового созревания эта разница достигает 2 лет. В чем же заключаются основные различия?</w:t>
      </w:r>
    </w:p>
    <w:p w:rsidR="00852F44" w:rsidRDefault="00852F44" w:rsidP="00852F44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</w:r>
      <w:r>
        <w:rPr>
          <w:b/>
          <w:color w:val="000080"/>
          <w:sz w:val="28"/>
          <w:szCs w:val="28"/>
        </w:rPr>
        <w:t xml:space="preserve">Познавательная сфера – </w:t>
      </w:r>
      <w:r>
        <w:rPr>
          <w:color w:val="000080"/>
          <w:sz w:val="28"/>
          <w:szCs w:val="28"/>
        </w:rPr>
        <w:t>девочки в интеллектуальном развитии, как правило, опережают мальчиков, у девочек лучше развит вербальный интеллект. Мальчики лучше ориентируются в пространстве, используя зрительные опоры.</w:t>
      </w:r>
    </w:p>
    <w:p w:rsidR="00852F44" w:rsidRDefault="00852F44" w:rsidP="00852F44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</w:r>
      <w:r>
        <w:rPr>
          <w:b/>
          <w:color w:val="000080"/>
          <w:sz w:val="28"/>
          <w:szCs w:val="28"/>
        </w:rPr>
        <w:t xml:space="preserve">Мотивационная сфера – </w:t>
      </w:r>
      <w:r>
        <w:rPr>
          <w:color w:val="000080"/>
          <w:sz w:val="28"/>
          <w:szCs w:val="28"/>
        </w:rPr>
        <w:t>мальчики чаще всего ориентированы на успех, а девочки – на избегание неудачи. Девочки стремятся добиться результата, а у мальчиков выше мотивация соревнования – они хотят не просто участвовать, а непременно победить.</w:t>
      </w:r>
    </w:p>
    <w:p w:rsidR="00852F44" w:rsidRDefault="00852F44" w:rsidP="00852F44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</w:r>
      <w:r>
        <w:rPr>
          <w:b/>
          <w:color w:val="000080"/>
          <w:sz w:val="28"/>
          <w:szCs w:val="28"/>
        </w:rPr>
        <w:t xml:space="preserve">Сфера поведения – </w:t>
      </w:r>
      <w:r>
        <w:rPr>
          <w:color w:val="000080"/>
          <w:sz w:val="28"/>
          <w:szCs w:val="28"/>
        </w:rPr>
        <w:t>мальчики более агрессивны, чем  девочки.</w:t>
      </w:r>
    </w:p>
    <w:p w:rsidR="00852F44" w:rsidRDefault="00852F44" w:rsidP="00852F44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  <w:t xml:space="preserve">Девочки старшего дошкольного возраста в большинстве своем постоянны в выборе способов действия, тогда как поведение мальчика непредсказуемо, его выбор трудно спрогнозировать. Девочки более гибки в ситуации выбора цели и способа действия, а мальчики </w:t>
      </w:r>
      <w:proofErr w:type="gramStart"/>
      <w:r>
        <w:rPr>
          <w:color w:val="000080"/>
          <w:sz w:val="28"/>
          <w:szCs w:val="28"/>
        </w:rPr>
        <w:t>бывают</w:t>
      </w:r>
      <w:proofErr w:type="gramEnd"/>
      <w:r>
        <w:rPr>
          <w:color w:val="000080"/>
          <w:sz w:val="28"/>
          <w:szCs w:val="28"/>
        </w:rPr>
        <w:t xml:space="preserve"> импульсивны и непоследовательны. </w:t>
      </w:r>
    </w:p>
    <w:p w:rsidR="00852F44" w:rsidRDefault="00852F44" w:rsidP="00852F44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  <w:t>В целом исследования отечественных и зарубежных психологов и педагогов показали, что девочки больше, чем мальчики, зависят от мнения значимого для них взрослого. Они более застенчивы и не всегда уверены в своих силах. Девочки более эмоциональны, чем мальчики, и менее активны, и поэтому не стремятся к лидерству. Девочки чаще просят помощи у взрослых, и взрослые (как родители, так и воспитатели) боле снисходительно относятся к их просьбам, чем к просьбам мальчиков.</w:t>
      </w:r>
    </w:p>
    <w:p w:rsidR="00852F44" w:rsidRDefault="00852F44" w:rsidP="00852F44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  <w:t>Следовательно, нетрудно предположить, что мальчики и девочки, имея разницу в формировании и протекании психофизических процессов, будут по-разному усваивать и присваивать социальный опыт, по-разному будут познавать мир человеческих взаимоотношений и по-разному в него входить.</w:t>
      </w:r>
    </w:p>
    <w:p w:rsidR="00852F44" w:rsidRDefault="00852F44" w:rsidP="00852F44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  <w:t>Первый опыт социальных отношений будет познан в игре. Все игры детей связаны с миром взрослых.  Взрослый, знакомя малыша с разными способами игровых действий, уже ориентирует ребенка на игры, характерные для мальчика и для девочки. Мы видим, какие игрушки обычно получают в подарок наши дети, мальчикам достаются машинки, роботы-</w:t>
      </w:r>
      <w:proofErr w:type="spellStart"/>
      <w:r>
        <w:rPr>
          <w:color w:val="000080"/>
          <w:sz w:val="28"/>
          <w:szCs w:val="28"/>
        </w:rPr>
        <w:t>трансформеры</w:t>
      </w:r>
      <w:proofErr w:type="spellEnd"/>
      <w:r>
        <w:rPr>
          <w:color w:val="000080"/>
          <w:sz w:val="28"/>
          <w:szCs w:val="28"/>
        </w:rPr>
        <w:t>, солдатики. Велосипеды и самокаты. Девочкам – куклы и кукольная утварь, мягкие игрушки, зеркальца, сумочки. И возникающая игра мальчика отличается от игры девочки.</w:t>
      </w:r>
    </w:p>
    <w:p w:rsidR="00852F44" w:rsidRDefault="00852F44" w:rsidP="00852F44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lastRenderedPageBreak/>
        <w:tab/>
        <w:t>Наблюдения за группой детей дошкольного возраста показывают, что у девочек хорошо развита сюжетно-ролевая игра, в игре хорошо продуман план и в ней много сюжетных линий. Девочки с удовольствием самостоятельно играют в настольно-печатные и дидактические игры с правилами, охотно организуют подвижные игры по правилам. Они знают игровые действия, правила, четко понимают поставленную задачу и предвидят результат.</w:t>
      </w:r>
    </w:p>
    <w:p w:rsidR="00852F44" w:rsidRDefault="00852F44" w:rsidP="00852F44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  <w:t>Мальчики охотнее  всего играют в игры со строительным материалом: снегом, песком, водой – здесь для них важна не игра, а само действие. В подвижных и спортивных действиях мальчикам интересен и важен результат. В сюжетно-</w:t>
      </w:r>
      <w:proofErr w:type="spellStart"/>
      <w:r>
        <w:rPr>
          <w:color w:val="000080"/>
          <w:sz w:val="28"/>
          <w:szCs w:val="28"/>
        </w:rPr>
        <w:t>отобразительных</w:t>
      </w:r>
      <w:proofErr w:type="spellEnd"/>
      <w:r>
        <w:rPr>
          <w:color w:val="000080"/>
          <w:sz w:val="28"/>
          <w:szCs w:val="28"/>
        </w:rPr>
        <w:t xml:space="preserve"> и сюжетно-ролевых играх мальчики, как правило, играют второстепенные роли («папа на работе») или переводят сюжетно-ролевую игру в подвижную игру в стиле «</w:t>
      </w:r>
      <w:proofErr w:type="spellStart"/>
      <w:r>
        <w:rPr>
          <w:color w:val="000080"/>
          <w:sz w:val="28"/>
          <w:szCs w:val="28"/>
        </w:rPr>
        <w:t>экшн</w:t>
      </w:r>
      <w:proofErr w:type="spellEnd"/>
      <w:r>
        <w:rPr>
          <w:color w:val="000080"/>
          <w:sz w:val="28"/>
          <w:szCs w:val="28"/>
        </w:rPr>
        <w:t xml:space="preserve">» (папа превратился в </w:t>
      </w:r>
      <w:proofErr w:type="spellStart"/>
      <w:r>
        <w:rPr>
          <w:color w:val="000080"/>
          <w:sz w:val="28"/>
          <w:szCs w:val="28"/>
        </w:rPr>
        <w:t>Бэтмена</w:t>
      </w:r>
      <w:proofErr w:type="spellEnd"/>
      <w:r>
        <w:rPr>
          <w:color w:val="000080"/>
          <w:sz w:val="28"/>
          <w:szCs w:val="28"/>
        </w:rPr>
        <w:t>, спасающего мир и «летающего» по группе). Взрослый, участвующий в игре, выполняет разные функции в игровой организации мальчиков и девочек. Для девочек воспитатель – эмоциональный центр их жизни в группе, и в игре они могут позволить «опуститься» взрослому на их уровень, предлагают ему роль ведомого, младшего, например дочки в игре «дочки-матери». Для мальчика взрослый – партнер, и в игре он, наоборот, старается подняться до уровня взрослого, на равных играя в футбол или в шашки или собирая какую-нибудь модель из конструктора.</w:t>
      </w:r>
    </w:p>
    <w:p w:rsidR="00852F44" w:rsidRDefault="00852F44" w:rsidP="00852F44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  <w:t xml:space="preserve"> Во что и как играть мальчикам и девочкам, чтобы их игровая деятельность была более насыщенной и разнообразной?</w:t>
      </w:r>
    </w:p>
    <w:p w:rsidR="00852F44" w:rsidRDefault="00852F44" w:rsidP="00852F44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  <w:t>Занимаясь данной проблемой, мы предположили, что игровая среда, максимально приближенная к особенностям поло-ролевого развития ребенка способствует наиболее полному раскрытию их склонностей во всех видах игровой деятельности. Основываясь на данных о различии психофизиологического развития мальчиков и девочек, мы уделили особое внимание задачам, позволяющим сделать игру максимально полезной для развития ребенка.</w:t>
      </w:r>
    </w:p>
    <w:p w:rsidR="00852F44" w:rsidRDefault="00852F44" w:rsidP="00852F44">
      <w:pPr>
        <w:jc w:val="center"/>
        <w:rPr>
          <w:rFonts w:ascii="Comic Sans MS" w:hAnsi="Comic Sans MS"/>
          <w:b/>
          <w:i/>
          <w:color w:val="000080"/>
          <w:sz w:val="28"/>
          <w:szCs w:val="28"/>
        </w:rPr>
      </w:pPr>
      <w:r>
        <w:rPr>
          <w:rFonts w:ascii="Comic Sans MS" w:hAnsi="Comic Sans MS"/>
          <w:b/>
          <w:i/>
          <w:color w:val="000080"/>
          <w:sz w:val="28"/>
          <w:szCs w:val="28"/>
        </w:rPr>
        <w:t xml:space="preserve">Для мальчика мы обращаем особое внимание </w:t>
      </w:r>
      <w:proofErr w:type="gramStart"/>
      <w:r>
        <w:rPr>
          <w:rFonts w:ascii="Comic Sans MS" w:hAnsi="Comic Sans MS"/>
          <w:b/>
          <w:i/>
          <w:color w:val="000080"/>
          <w:sz w:val="28"/>
          <w:szCs w:val="28"/>
        </w:rPr>
        <w:t>на</w:t>
      </w:r>
      <w:proofErr w:type="gramEnd"/>
      <w:r>
        <w:rPr>
          <w:rFonts w:ascii="Comic Sans MS" w:hAnsi="Comic Sans MS"/>
          <w:b/>
          <w:i/>
          <w:color w:val="000080"/>
          <w:sz w:val="28"/>
          <w:szCs w:val="28"/>
        </w:rPr>
        <w:t>:</w:t>
      </w:r>
    </w:p>
    <w:p w:rsidR="00852F44" w:rsidRDefault="00852F44" w:rsidP="00852F44">
      <w:pPr>
        <w:numPr>
          <w:ilvl w:val="0"/>
          <w:numId w:val="1"/>
        </w:num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>Развитие вербального интеллекта.</w:t>
      </w:r>
    </w:p>
    <w:p w:rsidR="00852F44" w:rsidRDefault="00852F44" w:rsidP="00852F44">
      <w:pPr>
        <w:numPr>
          <w:ilvl w:val="0"/>
          <w:numId w:val="1"/>
        </w:num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>Ориентирование на процесс достижения результата, а не только на сам результат.</w:t>
      </w:r>
    </w:p>
    <w:p w:rsidR="00852F44" w:rsidRDefault="00852F44" w:rsidP="00852F44">
      <w:pPr>
        <w:numPr>
          <w:ilvl w:val="0"/>
          <w:numId w:val="1"/>
        </w:numPr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 xml:space="preserve">введение игр, в которых гасится агрессивность, при этом развивается </w:t>
      </w:r>
      <w:proofErr w:type="spellStart"/>
      <w:r>
        <w:rPr>
          <w:rFonts w:ascii="Comic Sans MS" w:hAnsi="Comic Sans MS"/>
          <w:color w:val="000080"/>
        </w:rPr>
        <w:t>эмпатия</w:t>
      </w:r>
      <w:proofErr w:type="spellEnd"/>
      <w:r>
        <w:rPr>
          <w:rFonts w:ascii="Comic Sans MS" w:hAnsi="Comic Sans MS"/>
          <w:color w:val="000080"/>
        </w:rPr>
        <w:t>, желание оказать помощь другим детям, уступчивость.</w:t>
      </w:r>
    </w:p>
    <w:p w:rsidR="00852F44" w:rsidRDefault="00852F44" w:rsidP="00852F44">
      <w:pPr>
        <w:ind w:left="360"/>
        <w:rPr>
          <w:color w:val="000080"/>
          <w:sz w:val="28"/>
          <w:szCs w:val="28"/>
        </w:rPr>
      </w:pPr>
    </w:p>
    <w:p w:rsidR="00852F44" w:rsidRDefault="00852F44" w:rsidP="00852F44">
      <w:pPr>
        <w:ind w:left="360"/>
        <w:jc w:val="center"/>
        <w:rPr>
          <w:rFonts w:ascii="Comic Sans MS" w:hAnsi="Comic Sans MS"/>
          <w:b/>
          <w:i/>
          <w:color w:val="000080"/>
          <w:sz w:val="28"/>
          <w:szCs w:val="28"/>
        </w:rPr>
      </w:pPr>
      <w:r>
        <w:rPr>
          <w:rFonts w:ascii="Comic Sans MS" w:hAnsi="Comic Sans MS"/>
          <w:b/>
          <w:i/>
          <w:color w:val="000080"/>
          <w:sz w:val="28"/>
          <w:szCs w:val="28"/>
        </w:rPr>
        <w:t>У девочек в игровой деятельности необходимо:</w:t>
      </w:r>
    </w:p>
    <w:p w:rsidR="00852F44" w:rsidRDefault="00852F44" w:rsidP="00852F44">
      <w:pPr>
        <w:numPr>
          <w:ilvl w:val="0"/>
          <w:numId w:val="2"/>
        </w:num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 xml:space="preserve">Развивать пространственную ориентацию – плоскостную и </w:t>
      </w:r>
    </w:p>
    <w:p w:rsidR="00852F44" w:rsidRDefault="00852F44" w:rsidP="00852F44">
      <w:pPr>
        <w:ind w:left="1080"/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>Объемную.</w:t>
      </w:r>
    </w:p>
    <w:p w:rsidR="00852F44" w:rsidRDefault="00852F44" w:rsidP="00852F44">
      <w:pPr>
        <w:numPr>
          <w:ilvl w:val="0"/>
          <w:numId w:val="2"/>
        </w:num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>Подбирать те игры, которые научат не бояться поражения, стимулируя на активность.</w:t>
      </w:r>
    </w:p>
    <w:p w:rsidR="00852F44" w:rsidRDefault="00852F44" w:rsidP="00852F44">
      <w:pPr>
        <w:numPr>
          <w:ilvl w:val="0"/>
          <w:numId w:val="2"/>
        </w:num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lastRenderedPageBreak/>
        <w:t>Предлагать игры, которые имеют несколько вариантов развития сюжета.</w:t>
      </w:r>
    </w:p>
    <w:p w:rsidR="00852F44" w:rsidRDefault="00852F44" w:rsidP="00852F44">
      <w:pPr>
        <w:ind w:left="1155"/>
        <w:jc w:val="center"/>
        <w:rPr>
          <w:rFonts w:ascii="Comic Sans MS" w:hAnsi="Comic Sans MS"/>
          <w:color w:val="000080"/>
        </w:rPr>
      </w:pPr>
    </w:p>
    <w:p w:rsidR="00852F44" w:rsidRDefault="00852F44" w:rsidP="00852F44">
      <w:pPr>
        <w:ind w:left="1155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Мы предлагали дошкольникам совместные игры, где ставились задачи,  направленные на компенсацию слабых и развитию сильных сторон игровой деятельности мальчиков и девочек.</w:t>
      </w:r>
    </w:p>
    <w:p w:rsidR="00852F44" w:rsidRDefault="00852F44" w:rsidP="00852F44">
      <w:pPr>
        <w:ind w:left="1155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  <w:t xml:space="preserve">Для коррекции познавательной сферы девочкам были предложены игры-головоломки, </w:t>
      </w:r>
      <w:proofErr w:type="spellStart"/>
      <w:r>
        <w:rPr>
          <w:color w:val="000080"/>
          <w:sz w:val="28"/>
          <w:szCs w:val="28"/>
        </w:rPr>
        <w:t>пазлы</w:t>
      </w:r>
      <w:proofErr w:type="spellEnd"/>
      <w:r>
        <w:rPr>
          <w:color w:val="000080"/>
          <w:sz w:val="28"/>
          <w:szCs w:val="28"/>
        </w:rPr>
        <w:t xml:space="preserve">, мозаики, кубики – для развития пространственной ориентации; мальчикам – речевые игры, объемные </w:t>
      </w:r>
      <w:proofErr w:type="spellStart"/>
      <w:r>
        <w:rPr>
          <w:color w:val="000080"/>
          <w:sz w:val="28"/>
          <w:szCs w:val="28"/>
        </w:rPr>
        <w:t>пазлы</w:t>
      </w:r>
      <w:proofErr w:type="spellEnd"/>
      <w:r>
        <w:rPr>
          <w:color w:val="000080"/>
          <w:sz w:val="28"/>
          <w:szCs w:val="28"/>
        </w:rPr>
        <w:t>, игры-шнуровки, конструкторы – для развития вербального интеллекта.</w:t>
      </w:r>
    </w:p>
    <w:p w:rsidR="00852F44" w:rsidRDefault="00852F44" w:rsidP="00852F44">
      <w:pPr>
        <w:ind w:left="1155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  <w:t>Для коррекции мотивационной сферы: девочкам – игры с не прогнозируемым заранее результатом; мальчикам – игры, где можно предвидеть результат, но, чтобы достичь его, необходима не скорость, а качество выполнения.</w:t>
      </w:r>
    </w:p>
    <w:p w:rsidR="00852F44" w:rsidRDefault="00852F44" w:rsidP="00852F44">
      <w:pPr>
        <w:ind w:left="1155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</w:t>
      </w:r>
      <w:r>
        <w:rPr>
          <w:color w:val="000080"/>
          <w:sz w:val="28"/>
          <w:szCs w:val="28"/>
        </w:rPr>
        <w:tab/>
      </w:r>
      <w:r>
        <w:rPr>
          <w:color w:val="000080"/>
          <w:sz w:val="28"/>
          <w:szCs w:val="28"/>
        </w:rPr>
        <w:tab/>
        <w:t>Для коррекции сферы поведения мальчикам предлагались сюжетно-ролевые игры с главными ролями; девочкам – спортивные групповые игры, где каждая из участниц становилась капитаном команды.</w:t>
      </w:r>
    </w:p>
    <w:p w:rsidR="00852F44" w:rsidRDefault="00852F44" w:rsidP="00852F44">
      <w:pPr>
        <w:ind w:left="1155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  <w:t>В своей работе с детьми в течение всего учебного года, мы стремились учитывать в игровой деятельности поло-ролевые особенности развития дошкольников. Это необходимо для гармоничного развития мальчиков и девочек. Мы стремимся помочь девочкам стать более активными, независимыми и ориентированными на успех, а мальчикам – быть более самостоятельными, менее агрессивными по отношению к себе и окружающим, с более последовательным и предсказуемым поведением.</w:t>
      </w:r>
    </w:p>
    <w:p w:rsidR="00AB667B" w:rsidRDefault="00852F44" w:rsidP="00852F44">
      <w:r>
        <w:rPr>
          <w:color w:val="000080"/>
          <w:sz w:val="28"/>
          <w:szCs w:val="28"/>
        </w:rPr>
        <w:tab/>
        <w:t xml:space="preserve"> Предметно-игровая среда, рассчитанная на среднего ребенка, обедняет её структуру, ориентируется только на развитие основных качеств, присущих мальчикам и девочкам. Которые сложились на протяжении всей истории развития общества. Между тем предметно-игровая среда, выстроенная с учетом поло-ролевых особенностей детей, способствует более гармоничному развитию,  что позволяет ребенку наиболее полно проявить себя в современном мире, где мальчикам и девочкам приходится исполнять гораздо более сложные роли, чем те, которые отводились мужчине и женщине много веков подряд</w:t>
      </w:r>
      <w:bookmarkStart w:id="0" w:name="_GoBack"/>
      <w:bookmarkEnd w:id="0"/>
    </w:p>
    <w:sectPr w:rsidR="00AB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555F"/>
    <w:multiLevelType w:val="hybridMultilevel"/>
    <w:tmpl w:val="5BF2D332"/>
    <w:lvl w:ilvl="0" w:tplc="755CE2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/>
      </w:rPr>
    </w:lvl>
    <w:lvl w:ilvl="1" w:tplc="1E7CCB9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037A65"/>
    <w:multiLevelType w:val="hybridMultilevel"/>
    <w:tmpl w:val="0ABE7226"/>
    <w:lvl w:ilvl="0" w:tplc="86BA24FA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E0"/>
    <w:rsid w:val="0030263A"/>
    <w:rsid w:val="004D08E0"/>
    <w:rsid w:val="006607F6"/>
    <w:rsid w:val="00701C1D"/>
    <w:rsid w:val="00852F44"/>
    <w:rsid w:val="00AB667B"/>
    <w:rsid w:val="00FC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</Words>
  <Characters>5952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ДетскийСад 1181</dc:creator>
  <cp:keywords/>
  <dc:description/>
  <cp:lastModifiedBy>ДетскийСад 1181</cp:lastModifiedBy>
  <cp:revision>3</cp:revision>
  <dcterms:created xsi:type="dcterms:W3CDTF">2013-10-08T13:31:00Z</dcterms:created>
  <dcterms:modified xsi:type="dcterms:W3CDTF">2013-10-08T13:31:00Z</dcterms:modified>
</cp:coreProperties>
</file>