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AD" w:rsidRPr="00B5285C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5285C">
        <w:rPr>
          <w:rFonts w:ascii="Times New Roman" w:hAnsi="Times New Roman" w:cs="Times New Roman"/>
          <w:b/>
          <w:bCs/>
          <w:sz w:val="32"/>
          <w:szCs w:val="32"/>
        </w:rPr>
        <w:t>Государственное Бюджетное Общеобразовательное Учреждение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285C">
        <w:rPr>
          <w:rFonts w:ascii="Times New Roman" w:hAnsi="Times New Roman" w:cs="Times New Roman"/>
          <w:b/>
          <w:bCs/>
          <w:sz w:val="32"/>
          <w:szCs w:val="32"/>
        </w:rPr>
        <w:t>Средняя Общеобразовательная Школа № 1155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285C">
        <w:rPr>
          <w:rFonts w:ascii="Times New Roman" w:hAnsi="Times New Roman" w:cs="Times New Roman"/>
          <w:b/>
          <w:bCs/>
          <w:sz w:val="32"/>
          <w:szCs w:val="32"/>
        </w:rPr>
        <w:t>Дошкольное отделение № 544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85C">
        <w:rPr>
          <w:rFonts w:ascii="Times New Roman" w:hAnsi="Times New Roman" w:cs="Times New Roman"/>
          <w:b/>
          <w:bCs/>
          <w:sz w:val="40"/>
          <w:szCs w:val="40"/>
        </w:rPr>
        <w:t>ПРОЕКТ «ЮНЫЙ ИССЛЕДОВАТЕЛЬ»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85C">
        <w:rPr>
          <w:rFonts w:ascii="Times New Roman" w:hAnsi="Times New Roman" w:cs="Times New Roman"/>
          <w:b/>
          <w:bCs/>
          <w:sz w:val="40"/>
          <w:szCs w:val="40"/>
        </w:rPr>
        <w:t>Опытно – исследовательская деятельность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85C">
        <w:rPr>
          <w:rFonts w:ascii="Times New Roman" w:hAnsi="Times New Roman" w:cs="Times New Roman"/>
          <w:b/>
          <w:bCs/>
          <w:sz w:val="40"/>
          <w:szCs w:val="40"/>
        </w:rPr>
        <w:t>В старшей группе</w:t>
      </w: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B52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Воспитатели: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Баденская С.В.</w:t>
      </w:r>
    </w:p>
    <w:p w:rsidR="00D27FAD" w:rsidRPr="00B5285C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Макарова Н.В.</w:t>
      </w: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0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B5285C" w:rsidRDefault="00D27FAD" w:rsidP="00B528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>Москва</w:t>
      </w:r>
    </w:p>
    <w:p w:rsidR="00D27FAD" w:rsidRPr="00B5285C" w:rsidRDefault="00D27FAD" w:rsidP="00B528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285C">
        <w:rPr>
          <w:rFonts w:ascii="Times New Roman" w:hAnsi="Times New Roman" w:cs="Times New Roman"/>
          <w:sz w:val="32"/>
          <w:szCs w:val="32"/>
        </w:rPr>
        <w:t>2013</w:t>
      </w:r>
    </w:p>
    <w:p w:rsidR="00D27FAD" w:rsidRPr="00820CB4" w:rsidRDefault="00D27FAD" w:rsidP="00303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 xml:space="preserve">Тема:  Юный  исследователь.                                                             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 xml:space="preserve">Исполнители:  Воспитатели, родители, дети.          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 xml:space="preserve">Продолжительность:  Октябрь – апрель                                     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>Раздел программы: Развитие сенсорной культуры. ( Ребенок познает многообразие свойств и качеств окружающих предметов, исследует и экспериментирует.)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 xml:space="preserve">Развитие кругозора и познавательно – исследовательской деятельности в природе – образовательная область  «Познание»                                                                            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 xml:space="preserve">Тематическое поле: Окружающий мир, мир природы, рукотворный мир.                                                       </w:t>
      </w:r>
    </w:p>
    <w:p w:rsidR="00D27FAD" w:rsidRPr="00820CB4" w:rsidRDefault="00D27FAD" w:rsidP="00DD482C">
      <w:pPr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354015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820CB4">
        <w:rPr>
          <w:b/>
          <w:bCs/>
          <w:sz w:val="28"/>
          <w:szCs w:val="28"/>
        </w:rPr>
        <w:t>Актуальность.</w:t>
      </w: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>Опытно-экспериментальная деятельность – эффективный метод познания закономерностей и явлений окружающего мира и  является одной из актуальнейшей проблем современности.</w:t>
      </w: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 xml:space="preserve"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</w:t>
      </w: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>Опытно-экспериментальная деятельность обогащает память ребёнка, активизирует его мыслительные процессы, включает в себя активные поиски решения задач.</w:t>
      </w: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>Для детей дошкольного возраста экспериментирование, наравне с игрой является ведущим видом деятельности.</w:t>
      </w: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 xml:space="preserve">Опытно -экспериментальная деятельность тесно связанна со всеми видами деятельности, с такими, как наблюдение и труд,  развитие речи, изобразительная деятельность, формирование элементарных математических представлений. </w:t>
      </w:r>
    </w:p>
    <w:p w:rsidR="00D27FAD" w:rsidRPr="00820CB4" w:rsidRDefault="00D27FAD" w:rsidP="00820CB4">
      <w:pPr>
        <w:pStyle w:val="c0"/>
        <w:shd w:val="clear" w:color="auto" w:fill="FFFFFF"/>
        <w:spacing w:line="360" w:lineRule="auto"/>
        <w:rPr>
          <w:sz w:val="28"/>
          <w:szCs w:val="28"/>
        </w:rPr>
      </w:pPr>
    </w:p>
    <w:p w:rsidR="00D27FAD" w:rsidRDefault="00D27FAD" w:rsidP="00DD482C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AF29E0">
        <w:rPr>
          <w:b/>
          <w:bCs/>
          <w:sz w:val="28"/>
          <w:szCs w:val="28"/>
        </w:rPr>
        <w:t>Формы и методы организации проекта</w:t>
      </w:r>
      <w:r w:rsidRPr="00820CB4">
        <w:rPr>
          <w:sz w:val="28"/>
          <w:szCs w:val="28"/>
        </w:rPr>
        <w:t xml:space="preserve">: </w:t>
      </w:r>
    </w:p>
    <w:p w:rsidR="00D27FAD" w:rsidRPr="00820CB4" w:rsidRDefault="00D27FAD" w:rsidP="00DD482C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 xml:space="preserve">Экспериментальная деятельность,  продуктивная деятельность, познавательное чтение, наблюдения, конкурсы, викторины.              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EB31F4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sz w:val="28"/>
          <w:szCs w:val="28"/>
        </w:rPr>
        <w:t>Цель:</w:t>
      </w:r>
    </w:p>
    <w:p w:rsidR="00D27FAD" w:rsidRDefault="00D27FAD" w:rsidP="00EB31F4">
      <w:pPr>
        <w:pStyle w:val="c11"/>
        <w:shd w:val="clear" w:color="auto" w:fill="FFFFFF"/>
        <w:spacing w:line="360" w:lineRule="auto"/>
        <w:rPr>
          <w:rStyle w:val="c17"/>
          <w:sz w:val="28"/>
          <w:szCs w:val="28"/>
        </w:rPr>
      </w:pPr>
      <w:r w:rsidRPr="00820CB4">
        <w:rPr>
          <w:sz w:val="28"/>
          <w:szCs w:val="28"/>
        </w:rPr>
        <w:t xml:space="preserve"> Развивать у детей познавательный интерес , </w:t>
      </w:r>
      <w:r w:rsidRPr="00820CB4">
        <w:rPr>
          <w:rStyle w:val="c17"/>
          <w:sz w:val="28"/>
          <w:szCs w:val="28"/>
        </w:rPr>
        <w:t xml:space="preserve">наблюдательность, любознательность  и способность  к самостоятельному экспериментированию.                                     </w:t>
      </w:r>
    </w:p>
    <w:p w:rsidR="00D27FAD" w:rsidRPr="00820CB4" w:rsidRDefault="00D27FAD" w:rsidP="00EB31F4">
      <w:pPr>
        <w:pStyle w:val="c11"/>
        <w:shd w:val="clear" w:color="auto" w:fill="FFFFFF"/>
        <w:spacing w:line="360" w:lineRule="auto"/>
        <w:rPr>
          <w:rStyle w:val="c17"/>
          <w:sz w:val="28"/>
          <w:szCs w:val="28"/>
        </w:rPr>
      </w:pPr>
      <w:r w:rsidRPr="00820CB4">
        <w:rPr>
          <w:rStyle w:val="c17"/>
          <w:sz w:val="28"/>
          <w:szCs w:val="28"/>
        </w:rPr>
        <w:t xml:space="preserve"> </w:t>
      </w:r>
      <w:r w:rsidRPr="00820CB4">
        <w:rPr>
          <w:sz w:val="28"/>
          <w:szCs w:val="28"/>
        </w:rPr>
        <w:t>Задачи</w:t>
      </w:r>
      <w:r w:rsidRPr="00820CB4">
        <w:rPr>
          <w:rStyle w:val="c17"/>
          <w:sz w:val="28"/>
          <w:szCs w:val="28"/>
        </w:rPr>
        <w:t xml:space="preserve">:                     </w:t>
      </w:r>
    </w:p>
    <w:p w:rsidR="00D27FAD" w:rsidRPr="00820CB4" w:rsidRDefault="00D27FAD" w:rsidP="00EB31F4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rStyle w:val="c17"/>
          <w:sz w:val="28"/>
          <w:szCs w:val="28"/>
        </w:rPr>
        <w:t>1. Расширение представлений детей об окружающем мире через собственную экспериментальную деятельность,</w:t>
      </w:r>
    </w:p>
    <w:p w:rsidR="00D27FAD" w:rsidRPr="00820CB4" w:rsidRDefault="00D27FAD" w:rsidP="00EB31F4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rStyle w:val="c17"/>
          <w:sz w:val="28"/>
          <w:szCs w:val="28"/>
        </w:rPr>
        <w:t>2. Развитие понимания взаимосвязей в природе.</w:t>
      </w:r>
    </w:p>
    <w:p w:rsidR="00D27FAD" w:rsidRPr="00820CB4" w:rsidRDefault="00D27FAD" w:rsidP="0024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sz w:val="28"/>
          <w:szCs w:val="28"/>
        </w:rPr>
        <w:t xml:space="preserve">3.Развивать мышление, речь – суждение в процессе познавательно – исследовательской деятельности. </w:t>
      </w:r>
    </w:p>
    <w:p w:rsidR="00D27FAD" w:rsidRPr="00820CB4" w:rsidRDefault="00D27FAD" w:rsidP="0024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2466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0CB4">
        <w:rPr>
          <w:rFonts w:ascii="Times New Roman" w:hAnsi="Times New Roman" w:cs="Times New Roman"/>
          <w:sz w:val="28"/>
          <w:szCs w:val="28"/>
        </w:rPr>
        <w:t>4.Воспитывать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D27FAD" w:rsidRDefault="00D27FAD" w:rsidP="0024666A">
      <w:pPr>
        <w:pStyle w:val="c0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820CB4">
        <w:rPr>
          <w:rStyle w:val="c2"/>
          <w:sz w:val="28"/>
          <w:szCs w:val="28"/>
        </w:rPr>
        <w:t xml:space="preserve">     </w:t>
      </w:r>
    </w:p>
    <w:p w:rsidR="00D27FAD" w:rsidRDefault="00D27FAD" w:rsidP="0024666A">
      <w:pPr>
        <w:pStyle w:val="c0"/>
        <w:shd w:val="clear" w:color="auto" w:fill="FFFFFF"/>
        <w:spacing w:line="360" w:lineRule="auto"/>
        <w:rPr>
          <w:rStyle w:val="c2"/>
          <w:sz w:val="28"/>
          <w:szCs w:val="28"/>
        </w:rPr>
      </w:pPr>
    </w:p>
    <w:p w:rsidR="00D27FAD" w:rsidRPr="00820CB4" w:rsidRDefault="00D27FAD" w:rsidP="0024666A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</w:t>
      </w:r>
      <w:r w:rsidRPr="00820CB4">
        <w:rPr>
          <w:rStyle w:val="c2"/>
          <w:sz w:val="28"/>
          <w:szCs w:val="28"/>
        </w:rPr>
        <w:t xml:space="preserve"> ЭТАПЫ РЕАЛИАЛИЗАЦИИ ПРОЕКТА</w:t>
      </w:r>
    </w:p>
    <w:p w:rsidR="00D27FAD" w:rsidRPr="00820CB4" w:rsidRDefault="00D27FAD" w:rsidP="0024666A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rStyle w:val="c14"/>
          <w:sz w:val="28"/>
          <w:szCs w:val="28"/>
        </w:rPr>
        <w:t>1 ЭТАП – АНАЛИТИЧЕСКИЙ . Задачи этапа: анализ ситуации, определение основных его целей:</w:t>
      </w:r>
      <w:r w:rsidRPr="00820CB4">
        <w:rPr>
          <w:rStyle w:val="c17"/>
          <w:sz w:val="28"/>
          <w:szCs w:val="28"/>
        </w:rPr>
        <w:t xml:space="preserve"> </w:t>
      </w:r>
      <w:r w:rsidRPr="00820CB4">
        <w:rPr>
          <w:rStyle w:val="c14"/>
          <w:sz w:val="28"/>
          <w:szCs w:val="28"/>
        </w:rPr>
        <w:t>расширение представлений детей об окружающем мире через собственную экспериментальную деятельность.</w:t>
      </w:r>
    </w:p>
    <w:p w:rsidR="00D27FAD" w:rsidRPr="00820CB4" w:rsidRDefault="00D27FAD" w:rsidP="0024666A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rStyle w:val="c14"/>
          <w:sz w:val="28"/>
          <w:szCs w:val="28"/>
        </w:rPr>
        <w:t>2 ЭТАП – ОРГАНИЗАЦИОННЫЙ. Задачи этапа: скоординировать действия педагогов, детей, родителей по созданию предметно развивающей среды,</w:t>
      </w:r>
    </w:p>
    <w:p w:rsidR="00D27FAD" w:rsidRPr="00820CB4" w:rsidRDefault="00D27FAD" w:rsidP="0024666A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rStyle w:val="c14"/>
          <w:sz w:val="28"/>
          <w:szCs w:val="28"/>
        </w:rPr>
        <w:t>разработать основные методические материалы и изготовить необходимые дидактические пособия.</w:t>
      </w:r>
    </w:p>
    <w:p w:rsidR="00D27FAD" w:rsidRPr="00820CB4" w:rsidRDefault="00D27FAD" w:rsidP="0024666A">
      <w:pPr>
        <w:pStyle w:val="c11"/>
        <w:shd w:val="clear" w:color="auto" w:fill="FFFFFF"/>
        <w:spacing w:line="360" w:lineRule="auto"/>
        <w:rPr>
          <w:sz w:val="28"/>
          <w:szCs w:val="28"/>
        </w:rPr>
      </w:pPr>
      <w:r w:rsidRPr="00820CB4">
        <w:rPr>
          <w:rStyle w:val="c14"/>
          <w:sz w:val="28"/>
          <w:szCs w:val="28"/>
        </w:rPr>
        <w:t>3 ЭТАП – ПРАКТИЧЕСКИЙ. Задачи: осуществление экспериментальной деятельности детей для расширения знания об окружающем мире.</w:t>
      </w:r>
    </w:p>
    <w:p w:rsidR="00D27FAD" w:rsidRPr="00820CB4" w:rsidRDefault="00D27FAD" w:rsidP="00D534FA">
      <w:pPr>
        <w:spacing w:after="0" w:line="240" w:lineRule="auto"/>
        <w:ind w:right="-1"/>
        <w:rPr>
          <w:rStyle w:val="c14"/>
          <w:rFonts w:ascii="Times New Roman" w:hAnsi="Times New Roman" w:cs="Times New Roman"/>
          <w:sz w:val="28"/>
          <w:szCs w:val="28"/>
        </w:rPr>
      </w:pPr>
      <w:r w:rsidRPr="00820CB4">
        <w:rPr>
          <w:rStyle w:val="c14"/>
          <w:rFonts w:ascii="Times New Roman" w:hAnsi="Times New Roman" w:cs="Times New Roman"/>
          <w:sz w:val="28"/>
          <w:szCs w:val="28"/>
        </w:rPr>
        <w:t xml:space="preserve">4 ЭТАП – ИТОГОВЫЙ. Задачи этапа: обобщение опыта и определение результата практической деятельности педагога, разработка тактики последующих педагогических действий.               </w:t>
      </w: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Style w:val="c14"/>
          <w:rFonts w:ascii="Times New Roman" w:hAnsi="Times New Roman" w:cs="Times New Roman"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6B4F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820CB4" w:rsidRDefault="00D27FAD" w:rsidP="006B4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B4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 и родителями по            опытно-экспериментальной деятельности.</w:t>
      </w: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820CB4" w:rsidRDefault="00D27FAD" w:rsidP="00D534F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0C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Октябрь.                        Раздел «Под нашими ногами»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2268"/>
        <w:gridCol w:w="2835"/>
      </w:tblGrid>
      <w:tr w:rsidR="00D27FAD" w:rsidRPr="00820CB4"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</w:t>
            </w: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деятельности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примечания</w:t>
            </w:r>
          </w:p>
        </w:tc>
      </w:tr>
      <w:tr w:rsidR="00D27FAD" w:rsidRPr="00820CB4">
        <w:trPr>
          <w:trHeight w:val="2486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: Почва.            Цель: уточнить состав и значение почвы.       </w:t>
            </w: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почвой.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на прогулки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Выявить отношение родителей к исследовательской  активности детей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Опыт: раздели слои почвы.                     Вывод: почва состоит из крошечных кусочков разрушенных или стершихся камней, перемешанных с остатками умерших растений.</w:t>
            </w:r>
          </w:p>
        </w:tc>
      </w:tr>
      <w:tr w:rsidR="00D27FAD" w:rsidRPr="00820CB4">
        <w:trPr>
          <w:trHeight w:val="3688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: песок,      глина – наши помощники.   Песочные часы.           Цель: уточнить  представления о свойствах песка и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 глины познакомить с песочными часами. </w:t>
            </w: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песком и глиной.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на прогулке.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397CD5" w:rsidRDefault="00D27FAD" w:rsidP="003D6BDE">
            <w:pPr>
              <w:pStyle w:val="2"/>
              <w:widowControl w:val="0"/>
              <w:shd w:val="clear" w:color="auto" w:fill="auto"/>
              <w:spacing w:line="240" w:lineRule="auto"/>
              <w:rPr>
                <w:rStyle w:val="1"/>
                <w:rFonts w:ascii="Calibri" w:hAnsi="Calibri" w:cs="Calibri"/>
                <w:sz w:val="28"/>
                <w:szCs w:val="28"/>
              </w:rPr>
            </w:pPr>
            <w:r w:rsidRPr="00397CD5">
              <w:rPr>
                <w:rStyle w:val="1"/>
                <w:rFonts w:ascii="Calibri" w:hAnsi="Calibri" w:cs="Calibri"/>
                <w:sz w:val="28"/>
                <w:szCs w:val="28"/>
              </w:rPr>
              <w:t>Дети называют сходства и различия между песком и глиной.</w:t>
            </w:r>
          </w:p>
          <w:p w:rsidR="00D27FAD" w:rsidRPr="00397CD5" w:rsidRDefault="00D27FAD" w:rsidP="003D6BDE">
            <w:pPr>
              <w:pStyle w:val="2"/>
              <w:widowControl w:val="0"/>
              <w:shd w:val="clear" w:color="auto" w:fill="auto"/>
              <w:spacing w:line="240" w:lineRule="auto"/>
              <w:rPr>
                <w:rStyle w:val="1"/>
                <w:rFonts w:ascii="Calibri" w:hAnsi="Calibri" w:cs="Calibri"/>
                <w:sz w:val="28"/>
                <w:szCs w:val="28"/>
              </w:rPr>
            </w:pPr>
            <w:r w:rsidRPr="00397CD5">
              <w:rPr>
                <w:rStyle w:val="1"/>
                <w:rFonts w:ascii="Calibri" w:hAnsi="Calibri" w:cs="Calibri"/>
                <w:sz w:val="28"/>
                <w:szCs w:val="28"/>
              </w:rPr>
              <w:t>Вывод: песок сыпется, а глина нет.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песок может двигаться</w:t>
            </w:r>
          </w:p>
        </w:tc>
      </w:tr>
      <w:tr w:rsidR="00D27FAD" w:rsidRPr="00820CB4">
        <w:trPr>
          <w:trHeight w:val="2536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: Сталактиты и сталагмиты.  Цель: выяснить, что такое кристаллы.                 </w:t>
            </w: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                 Опыт.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BC4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Опыт: вырасти кристалл.           Дети называют различия между сталактитами и сталагмитами. Вывод: Кристаллы состоят из воды и растворенных в ней минералов. </w:t>
            </w:r>
          </w:p>
        </w:tc>
      </w:tr>
      <w:tr w:rsidR="00D27FAD" w:rsidRPr="00820CB4">
        <w:trPr>
          <w:trHeight w:val="3101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: Подземные обитатели.    Цель: узнать, кто живет под землей.</w:t>
            </w: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называют подземных жителей.   Вывод: многие животные обитают под землей или строят там свои дома.</w:t>
            </w:r>
          </w:p>
        </w:tc>
      </w:tr>
    </w:tbl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DE1049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Ноябрь                             Раздел «Мое тело»</w:t>
      </w:r>
    </w:p>
    <w:tbl>
      <w:tblPr>
        <w:tblpPr w:leftFromText="180" w:rightFromText="180" w:vertAnchor="text" w:horzAnchor="margin" w:tblpX="-1020" w:tblpY="2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2977"/>
        <w:gridCol w:w="2268"/>
        <w:gridCol w:w="2835"/>
      </w:tblGrid>
      <w:tr w:rsidR="00D27FAD" w:rsidRPr="00820CB4">
        <w:trPr>
          <w:trHeight w:val="695"/>
        </w:trPr>
        <w:tc>
          <w:tcPr>
            <w:tcW w:w="2943" w:type="dxa"/>
          </w:tcPr>
          <w:p w:rsidR="00D27FAD" w:rsidRPr="00820CB4" w:rsidRDefault="00D27FAD" w:rsidP="0001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</w:t>
            </w:r>
          </w:p>
        </w:tc>
        <w:tc>
          <w:tcPr>
            <w:tcW w:w="2977" w:type="dxa"/>
          </w:tcPr>
          <w:p w:rsidR="00D27FAD" w:rsidRPr="00820CB4" w:rsidRDefault="00D27FAD" w:rsidP="0001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деятельности</w:t>
            </w:r>
          </w:p>
        </w:tc>
        <w:tc>
          <w:tcPr>
            <w:tcW w:w="2268" w:type="dxa"/>
          </w:tcPr>
          <w:p w:rsidR="00D27FAD" w:rsidRPr="00820CB4" w:rsidRDefault="00D27FAD" w:rsidP="0001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:rsidR="00D27FAD" w:rsidRPr="00820CB4" w:rsidRDefault="00D27FAD" w:rsidP="00012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примечания</w:t>
            </w:r>
          </w:p>
        </w:tc>
      </w:tr>
      <w:tr w:rsidR="00D27FAD" w:rsidRPr="00820CB4">
        <w:trPr>
          <w:trHeight w:val="2534"/>
        </w:trPr>
        <w:tc>
          <w:tcPr>
            <w:tcW w:w="2943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1.Тема: с головы до пят.                         Цель: выяснить из каких частей и органов состоит тело человека.</w:t>
            </w:r>
          </w:p>
        </w:tc>
        <w:tc>
          <w:tcPr>
            <w:tcW w:w="2977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ситуация.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Конструирования.   Дидактическая игра.</w:t>
            </w:r>
          </w:p>
        </w:tc>
        <w:tc>
          <w:tcPr>
            <w:tcW w:w="2268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пополнению наглядных материалов.</w:t>
            </w:r>
          </w:p>
        </w:tc>
        <w:tc>
          <w:tcPr>
            <w:tcW w:w="2835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называют части тела и органы.   Вывод: все части тела и органы выполняют различные функции.</w:t>
            </w:r>
          </w:p>
        </w:tc>
      </w:tr>
      <w:tr w:rsidR="00D27FAD" w:rsidRPr="00820CB4">
        <w:trPr>
          <w:trHeight w:val="3040"/>
        </w:trPr>
        <w:tc>
          <w:tcPr>
            <w:tcW w:w="2943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2. Тема: история жизни.                   Цель: узнать, как мы появляемся на свет, взрослеем, вырастаем и стареем.</w:t>
            </w:r>
          </w:p>
        </w:tc>
        <w:tc>
          <w:tcPr>
            <w:tcW w:w="2977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FAD" w:rsidRPr="00820CB4">
        <w:trPr>
          <w:trHeight w:val="2829"/>
        </w:trPr>
        <w:tc>
          <w:tcPr>
            <w:tcW w:w="2943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3. Тема: функции тела.                       Цель: выяснить, какие функции выполняют наши системы органов.</w:t>
            </w:r>
          </w:p>
        </w:tc>
        <w:tc>
          <w:tcPr>
            <w:tcW w:w="2977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Игра.  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называют функции нашего тела. Вывод: для жизни человека важно, чтобы все органы работали правильно.</w:t>
            </w:r>
          </w:p>
        </w:tc>
      </w:tr>
      <w:tr w:rsidR="00D27FAD" w:rsidRPr="00820CB4">
        <w:trPr>
          <w:trHeight w:val="3889"/>
        </w:trPr>
        <w:tc>
          <w:tcPr>
            <w:tcW w:w="2943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4. Тема: чувства.        Цель: познакомить с органами чувств и их функциями.</w:t>
            </w:r>
          </w:p>
        </w:tc>
        <w:tc>
          <w:tcPr>
            <w:tcW w:w="2977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Опыт: «Узнай на вкус».</w:t>
            </w:r>
          </w:p>
        </w:tc>
        <w:tc>
          <w:tcPr>
            <w:tcW w:w="2268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пополнению уголка музыкальными инструментами</w:t>
            </w:r>
          </w:p>
        </w:tc>
        <w:tc>
          <w:tcPr>
            <w:tcW w:w="2835" w:type="dxa"/>
          </w:tcPr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называют функции органов чувств.            Вывод: все органы чувств взаимосвязаны и выполняют необходимые для жизнедеятельности функции.</w:t>
            </w:r>
          </w:p>
        </w:tc>
      </w:tr>
    </w:tbl>
    <w:p w:rsidR="00D27FAD" w:rsidRPr="00820CB4" w:rsidRDefault="00D27FAD" w:rsidP="000122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FAD" w:rsidRPr="00DE1049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декабрь           Раздел: «Мир предметов»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2268"/>
        <w:gridCol w:w="2835"/>
      </w:tblGrid>
      <w:tr w:rsidR="00D27FAD" w:rsidRPr="00820CB4">
        <w:trPr>
          <w:trHeight w:val="668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</w:t>
            </w: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деятельности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примечания</w:t>
            </w:r>
          </w:p>
        </w:tc>
      </w:tr>
      <w:tr w:rsidR="00D27FAD" w:rsidRPr="00820CB4">
        <w:trPr>
          <w:trHeight w:val="1184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Тема: мир ткани.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с различными видами тканей, формировать умение сравнивать качества и свойства тканей, помочь понять, что свойства материала обуславливают способ его употребления.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пополнению коллекции «Разные ткани»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называют сходства и различия разных тканей. Вывод: от воды защищает плащевая ткань, а из других тканей лучше шить повседневную одежду.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FAD" w:rsidRPr="00820CB4">
        <w:trPr>
          <w:trHeight w:val="434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мир бумаги.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с различными видами бумаги (салфеточная, писчая, обёрточная, чертежная), формировать умение сравнивать качественные характеристики и свойства бумаги.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пополнению коллекции «Бумажная страна»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называют, какой вид бумаги быстрее сминается, намокает и т.д., а какой – медленнее.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Вывод: чем тоньше бумага, тем легче ее смять, разорвать, разрезать, намочить.</w:t>
            </w:r>
          </w:p>
        </w:tc>
      </w:tr>
      <w:tr w:rsidR="00D27FAD" w:rsidRPr="00820CB4">
        <w:trPr>
          <w:trHeight w:val="434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путешествие в мир стеклянных вещей.  Цель: познакомить со стеклянной посудой, с процессом ее изготовления, закрепить умение классифицировать материалы, из которого делают предметы.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ситуация-экспериментирование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Как организовать в домашних условиях мини-лабораторию?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Выводы: стекло прозрачное, хрупкое, бьется.</w:t>
            </w:r>
          </w:p>
        </w:tc>
      </w:tr>
      <w:tr w:rsidR="00D27FAD" w:rsidRPr="00820CB4">
        <w:trPr>
          <w:trHeight w:val="434"/>
        </w:trPr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металл и пластмасса.               Цель:  помочь определить свойства металла и пластмассы, изделий из металла и  пластмассы.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предметами 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«Тонет, не тонет».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Вывод:  металлические предметы тяжелые, а пластмассовые легкие.</w:t>
            </w:r>
          </w:p>
        </w:tc>
      </w:tr>
    </w:tbl>
    <w:p w:rsidR="00D27FAD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7FAD" w:rsidRPr="00DE1049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январь                    Раздел: «Вода – источник жизни».                                                 </w:t>
      </w:r>
      <w:r w:rsidRPr="00820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2268"/>
        <w:gridCol w:w="2835"/>
      </w:tblGrid>
      <w:tr w:rsidR="00D27FAD" w:rsidRPr="00820CB4"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вода, лед, туман.                Цель: формировать представления о свойствах и формах воды.</w:t>
            </w:r>
          </w:p>
        </w:tc>
        <w:tc>
          <w:tcPr>
            <w:tcW w:w="2977" w:type="dxa"/>
          </w:tcPr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водой 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«Испарение», «Растворение».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Вывод: вода не имеет запаха, не имеет цвета, не имеет вкуса.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Зарисовка графических рисунков,  обозначающих данные свойства воды.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дождь, снег, град.                       Цель: показать зависимость состояния воды от температуры воздуха, выявить свойства снега</w:t>
            </w:r>
          </w:p>
        </w:tc>
        <w:tc>
          <w:tcPr>
            <w:tcW w:w="2977" w:type="dxa"/>
          </w:tcPr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Опыты со снегом 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с водой 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 «Замерзает, тает», «Фильтрование».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D27FAD" w:rsidRPr="00820CB4" w:rsidRDefault="00D27FAD" w:rsidP="009A6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пополнению уголка экспериментирования новой познавательной литературой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Выводы: при низкой температуре вода превращается в лед, снег бывает   мокрый, липки, рассыпчатый.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Тема: Кто живет в воде?               Цель:              закрепить знания детей о представителях водных животных, о значении воды в нашей жизни, в каком виде существует вода в окружающей среде    </w:t>
            </w:r>
          </w:p>
        </w:tc>
        <w:tc>
          <w:tcPr>
            <w:tcW w:w="2977" w:type="dxa"/>
          </w:tcPr>
          <w:p w:rsidR="00D27FAD" w:rsidRPr="00820CB4" w:rsidRDefault="00D27FAD" w:rsidP="008D1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8D1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за рыбами в аквариуме Дидактическая игра</w:t>
            </w:r>
          </w:p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B5325F">
            <w:pPr>
              <w:pStyle w:val="BodyTextInden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D27FAD" w:rsidRPr="00820CB4" w:rsidRDefault="00D27FAD" w:rsidP="00B53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«Как организовать игры с водой».</w:t>
            </w:r>
          </w:p>
        </w:tc>
        <w:tc>
          <w:tcPr>
            <w:tcW w:w="2835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Дети наблюдают за процессом испарения воды   Вывод:  вода быстрее испаряется в тепле, процесс превращения пара в воду происходит  при охлаждении пара.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путешествие капельки.             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круговороте воды в природе.</w:t>
            </w:r>
          </w:p>
        </w:tc>
        <w:tc>
          <w:tcPr>
            <w:tcW w:w="2977" w:type="dxa"/>
          </w:tcPr>
          <w:p w:rsidR="00D27FAD" w:rsidRPr="00820CB4" w:rsidRDefault="00D27FAD" w:rsidP="00B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водой</w:t>
            </w:r>
          </w:p>
          <w:p w:rsidR="00D27FAD" w:rsidRPr="00820CB4" w:rsidRDefault="00D27FAD" w:rsidP="00B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Default="00D27FAD" w:rsidP="00B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  <w:p w:rsidR="00D27FAD" w:rsidRPr="007B2AE2" w:rsidRDefault="00D27FAD" w:rsidP="00B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«Туча», «Дождь».</w:t>
            </w:r>
          </w:p>
        </w:tc>
        <w:tc>
          <w:tcPr>
            <w:tcW w:w="2268" w:type="dxa"/>
          </w:tcPr>
          <w:p w:rsidR="00D27FAD" w:rsidRPr="00820CB4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3B74F7" w:rsidRDefault="00D27FAD" w:rsidP="003D6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Выводы: вода, испаряясь с поверхности водоемов, собирается в тучу, идет дождь (снег) и вода опять попадает в водоем.</w:t>
            </w:r>
          </w:p>
        </w:tc>
      </w:tr>
    </w:tbl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0C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D27FAD" w:rsidRPr="00DE1049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февраль                   Раздел: «Растения»                                                                             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2977"/>
        <w:gridCol w:w="2321"/>
        <w:gridCol w:w="2782"/>
      </w:tblGrid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деятельности.</w:t>
            </w:r>
          </w:p>
        </w:tc>
        <w:tc>
          <w:tcPr>
            <w:tcW w:w="2321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родителями.</w:t>
            </w:r>
          </w:p>
        </w:tc>
        <w:tc>
          <w:tcPr>
            <w:tcW w:w="2782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примечания.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от зародыша до взрослого растения.           Цель: закреплять представления о растениях, органах растений и их функциях.</w:t>
            </w:r>
          </w:p>
        </w:tc>
        <w:tc>
          <w:tcPr>
            <w:tcW w:w="2977" w:type="dxa"/>
          </w:tcPr>
          <w:p w:rsidR="00D27FAD" w:rsidRPr="00820CB4" w:rsidRDefault="00D27FAD" w:rsidP="0041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растений Образовательная ситуация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«Движение воды по растению».</w:t>
            </w:r>
          </w:p>
        </w:tc>
        <w:tc>
          <w:tcPr>
            <w:tcW w:w="2321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Рассматривание схемы строения растения.           Опыты: движение воды по растению, испарение воды. Вывод: растение дышит, питается, размножается.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как они живут? Цель: определить факторы внешней среды, необходимые для роста и развития  растения и выявить значение тепла, влаги и света для роста растений.</w:t>
            </w:r>
          </w:p>
        </w:tc>
        <w:tc>
          <w:tcPr>
            <w:tcW w:w="2977" w:type="dxa"/>
          </w:tcPr>
          <w:p w:rsidR="00D27FAD" w:rsidRPr="00820CB4" w:rsidRDefault="00D27FAD" w:rsidP="0041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растений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– экспериментирование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 «Колпак», «Лабиринт».</w:t>
            </w:r>
          </w:p>
        </w:tc>
        <w:tc>
          <w:tcPr>
            <w:tcW w:w="2321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 Дети под руководством воспитателя на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блюдают за тремя растениями, одно из которых находится  на свету и поливается, другое - без воды на свету,  а третья –  без воды и света.              Вывод: растение растет быстрее на свету, чем в темноте, растение без воды жить не может.   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всех форм и размеров.                    Цель: Знакомить с разнообразием растительного мира.</w:t>
            </w:r>
          </w:p>
        </w:tc>
        <w:tc>
          <w:tcPr>
            <w:tcW w:w="2977" w:type="dxa"/>
          </w:tcPr>
          <w:p w:rsidR="00D27FAD" w:rsidRPr="00820CB4" w:rsidRDefault="00D27FAD" w:rsidP="0041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растений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–</w:t>
            </w:r>
          </w:p>
        </w:tc>
        <w:tc>
          <w:tcPr>
            <w:tcW w:w="2321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012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вершки – корешки.           Цель: Выяснить, что раньше появляется из семян, закрепить знания об овощах.</w:t>
            </w:r>
          </w:p>
          <w:p w:rsidR="00D27FAD" w:rsidRPr="00820CB4" w:rsidRDefault="00D27FAD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CD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за жизнью растений Подвижная игра Чтение художественной литературы</w:t>
            </w:r>
          </w:p>
          <w:p w:rsidR="00D27FAD" w:rsidRPr="00820CB4" w:rsidRDefault="00D27FAD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1" w:type="dxa"/>
          </w:tcPr>
          <w:p w:rsidR="00D27FAD" w:rsidRPr="00820CB4" w:rsidRDefault="00D27FAD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:rsidR="00D27FAD" w:rsidRDefault="00D27FAD" w:rsidP="00CD4D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Замачиваем семена огурца, наблюдаем за их прорастанием, зарисовываем.</w:t>
            </w:r>
          </w:p>
          <w:p w:rsidR="00D27FAD" w:rsidRPr="00820CB4" w:rsidRDefault="00D27FAD" w:rsidP="004E6E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 цветы мамам к празднику.</w:t>
            </w:r>
          </w:p>
        </w:tc>
      </w:tr>
    </w:tbl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DE1049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март                                       Раздел: «Земля и космос».                                          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2268"/>
        <w:gridCol w:w="2835"/>
      </w:tblGrid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деятельности.</w:t>
            </w: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родителями.</w:t>
            </w: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примечания.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этот удивительный воздух.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 Цель: дать представления об источниках загрязнения воздуха, формировать желание заботиться о чистоте воздуха, формировать представление о том, что ветер – это движение воздуха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воздухом.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ситуация. </w:t>
            </w:r>
          </w:p>
          <w:p w:rsidR="00D27FAD" w:rsidRDefault="00D27FAD" w:rsidP="00CD4D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ветром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«Почему не тонет?», «Надуй шарик», «Буря в стакане».</w:t>
            </w: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Вывод: воздух может быть чистым и грязным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Поместить в уголок султанчики, игрушки – вертушки.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Определить силу ветра с помощью  флюгера.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световой луч.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том, сто свет – это поток световых лучей, продолжать знакомить с устройством теневого театра, развивать творческие способности.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«Театр теней».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на прогулке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Домашнее задание  - изготовление фигурок для теневого театра.</w:t>
            </w: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улице образование теней днем от солнца, вечером -  от света фонарей. 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предметы отражаются на гладкой, ровной блестящей поверхности. Чем светлее в помещении, тем лучше и четче отражение.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Термометр и температура.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 Познакомить с понятием «температура»; формировать представление о приборе для измерения температуры – термометре.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Выводы: температуру измеряют с помощью термометра.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виды электричества.</w:t>
            </w:r>
          </w:p>
          <w:p w:rsidR="00D27FAD" w:rsidRPr="00820CB4" w:rsidRDefault="00D27FAD" w:rsidP="00CD4D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понятиями «электричество», «электрический ток», формировать основы безопасности при взаимодействии с электричеством, понять проявление статического электричества и возможность снятия его с предмета.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Электричество 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Опыты: «Веселая прическа», «Прилепи шарик».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Беседа:  «Соблюдение правил безопасности».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необходимыми правилами безопасности при  организации и проведении экспериментов и игр дома.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820CB4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Pr="00DE1049" w:rsidRDefault="00D27FAD" w:rsidP="00DD482C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0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Апрель                                                                                                                                         </w:t>
      </w:r>
    </w:p>
    <w:tbl>
      <w:tblPr>
        <w:tblW w:w="11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2977"/>
        <w:gridCol w:w="2268"/>
        <w:gridCol w:w="2835"/>
      </w:tblGrid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цель.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деятельности.</w:t>
            </w: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родителями.</w:t>
            </w: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и примечания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Магнит и его свойства.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магнитом некоторыми его свойствами, уточнить представления о предметах, взаимодействующих с магнитом, об их существенных признаках, выявить особенность взаимодействия двух магнитов: притяжение и отталкивание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«Собери металлические предметы».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012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D27FAD" w:rsidRPr="00820CB4" w:rsidRDefault="00D27FAD" w:rsidP="00CD4D2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20CB4">
              <w:rPr>
                <w:sz w:val="28"/>
                <w:szCs w:val="28"/>
              </w:rPr>
              <w:t>Домашнее задание: Вырезать любых героев русских народных сказок и с обратной стороны приклеить металлическую пластинку.</w:t>
            </w:r>
          </w:p>
          <w:p w:rsidR="00D27FAD" w:rsidRPr="00820CB4" w:rsidRDefault="00D27FAD" w:rsidP="00CD4D20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Результаты эксперимента по выявлению взаимодействия магнита с предметами из различных материалов заносятся в таблицу: знаком «+» отмечают предмет, который взаимодействует с магнитом, а знаком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«-» - которые не взаимодействуют с магнитами.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Поместить в уголок магниты и разные мелкие предметы из разных материалов.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магнитные свойства Земли. Компас.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тем, что Земля – большой магнит, у которого есть северный и южный полюс; сформировать представления о компасе, учить детей с помощью компаса определять стороны света – север, юг, запад, восток.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предметами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 на прогулке</w:t>
            </w: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Консультация:  «Соблюдение правил безопасности».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необходимыми правилами безопасности при  организации и проведении экспериментов и игр дома.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Закрепить знания об устройстве компаса, совершенствовать навыки и умения в практическом использовании компаса.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Тема: на орбите.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Цель: установить, что удерживает спутники на орбите, развивать у детей элементарные представления о Солнечной системе, о месте Земли в космическом пространстве; объяснить, почему происходит смена дня и ночи и как происходит вращение Земли.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Земля.  Космос. 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«День - ночь».</w:t>
            </w:r>
          </w:p>
          <w:p w:rsidR="00D27FAD" w:rsidRPr="00820CB4" w:rsidRDefault="00D27FAD" w:rsidP="00CD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0D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пополнению мини-лаборатории (</w:t>
            </w: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модель Земли – глобус,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фонарики, детская энциклопедия).</w:t>
            </w:r>
          </w:p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CB4">
              <w:rPr>
                <w:rFonts w:ascii="Times New Roman" w:hAnsi="Times New Roman" w:cs="Times New Roman"/>
                <w:sz w:val="28"/>
                <w:szCs w:val="28"/>
              </w:rPr>
              <w:t>Вывод: когда предметы крутятся, они не падают</w:t>
            </w:r>
          </w:p>
        </w:tc>
      </w:tr>
      <w:tr w:rsidR="00D27FAD" w:rsidRPr="00820CB4"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820C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Презентация проекта «Юный исследователь».</w:t>
            </w:r>
          </w:p>
        </w:tc>
        <w:tc>
          <w:tcPr>
            <w:tcW w:w="2977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7FAD" w:rsidRPr="00820CB4" w:rsidRDefault="00D27FAD" w:rsidP="00CD4D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27FAD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DD48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7FAD" w:rsidRDefault="00D27FAD" w:rsidP="00DE1049">
      <w:pPr>
        <w:pStyle w:val="c0"/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D27FAD" w:rsidRDefault="00D27FAD" w:rsidP="000122C9">
      <w:pPr>
        <w:pStyle w:val="c0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3B74F7">
        <w:rPr>
          <w:b/>
          <w:bCs/>
          <w:color w:val="000000"/>
          <w:sz w:val="32"/>
          <w:szCs w:val="32"/>
        </w:rPr>
        <w:t xml:space="preserve">           </w:t>
      </w:r>
      <w:r>
        <w:rPr>
          <w:b/>
          <w:bCs/>
          <w:color w:val="000000"/>
          <w:sz w:val="32"/>
          <w:szCs w:val="32"/>
        </w:rPr>
        <w:t xml:space="preserve">                </w:t>
      </w:r>
      <w:r w:rsidRPr="003B74F7">
        <w:rPr>
          <w:b/>
          <w:bCs/>
          <w:color w:val="000000"/>
          <w:sz w:val="32"/>
          <w:szCs w:val="32"/>
        </w:rPr>
        <w:t xml:space="preserve">    </w:t>
      </w:r>
      <w:r w:rsidRPr="003B74F7">
        <w:rPr>
          <w:b/>
          <w:bCs/>
          <w:color w:val="000000"/>
          <w:sz w:val="28"/>
          <w:szCs w:val="28"/>
        </w:rPr>
        <w:t>ОЖИДАЕМЫЕ РЕЗУЛЬТАТЫ</w:t>
      </w:r>
    </w:p>
    <w:p w:rsidR="00D27FAD" w:rsidRPr="00DE1049" w:rsidRDefault="00D27FAD" w:rsidP="000122C9">
      <w:pPr>
        <w:pStyle w:val="c0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3B74F7">
        <w:rPr>
          <w:b/>
          <w:bCs/>
          <w:color w:val="000000"/>
          <w:sz w:val="28"/>
          <w:szCs w:val="28"/>
        </w:rPr>
        <w:t>Для детей: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расширение перспектив поисков</w:t>
      </w:r>
      <w:r>
        <w:rPr>
          <w:rFonts w:ascii="Times New Roman" w:hAnsi="Times New Roman" w:cs="Times New Roman"/>
          <w:color w:val="000000"/>
          <w:sz w:val="28"/>
          <w:szCs w:val="28"/>
        </w:rPr>
        <w:t>о- познавательной деятельности;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сформированность первоначальных навыков экологически грамотного и безопасно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поведения в природе и в быту;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развитие у детей инициативы, сообразительности, самостоятельности.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педагогов: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повышения теоретич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еского опыта и профессионализма;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внедрение современных форм и методов работы по эксперимента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 деятельности дошкольников;</w:t>
      </w:r>
    </w:p>
    <w:p w:rsidR="00D27FAD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лич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ностный и профессиональный рост;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самореализация.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родителей:</w:t>
      </w:r>
    </w:p>
    <w:p w:rsidR="00D27FAD" w:rsidRPr="00DE1049" w:rsidRDefault="00D27FAD" w:rsidP="00DE1049">
      <w:pPr>
        <w:shd w:val="clear" w:color="auto" w:fill="FFFFFF"/>
        <w:spacing w:before="99" w:after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экологического сознания;</w:t>
      </w:r>
    </w:p>
    <w:p w:rsidR="00D27FAD" w:rsidRPr="000122C9" w:rsidRDefault="00D27FAD" w:rsidP="000122C9">
      <w:pPr>
        <w:shd w:val="clear" w:color="auto" w:fill="FFFFFF"/>
        <w:spacing w:before="9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4F7">
        <w:rPr>
          <w:rFonts w:ascii="Times New Roman" w:hAnsi="Times New Roman" w:cs="Times New Roman"/>
          <w:color w:val="000000"/>
          <w:sz w:val="28"/>
          <w:szCs w:val="28"/>
        </w:rPr>
        <w:t>- расширени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опыта взаимодействия с детьми.</w:t>
      </w:r>
    </w:p>
    <w:p w:rsidR="00D27FAD" w:rsidRPr="003B74F7" w:rsidRDefault="00D27FAD" w:rsidP="00DD482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FAD" w:rsidRPr="003B74F7" w:rsidRDefault="00D27FAD" w:rsidP="00DD482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FAD" w:rsidRDefault="00D27FAD" w:rsidP="00353B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B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Используемая литература.                         </w:t>
      </w:r>
    </w:p>
    <w:p w:rsidR="00D27FAD" w:rsidRDefault="00D27FAD" w:rsidP="00353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53B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Дыбина О.В., Рахманова Н.П. Щетинина В.В. Неизведанное рядом:             Занимательные опыты и эксперименты для дошкольников/О.В.Дыбина (отв.</w:t>
      </w:r>
      <w:r w:rsidRPr="00E07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Ред.). М.:ТЦ Сфера, 2005. – 192 с.                                                          </w:t>
      </w:r>
    </w:p>
    <w:p w:rsidR="00D27FAD" w:rsidRDefault="00D27FAD" w:rsidP="00353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Иванова И.А. Естественно - научные наблюдения и эксперименты в детском саду. Человек.- М.: ТЦ Сфера,2004. – 224 с.                                    </w:t>
      </w:r>
    </w:p>
    <w:p w:rsidR="00D27FAD" w:rsidRPr="00892B97" w:rsidRDefault="00D27FAD" w:rsidP="00930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Савенков А.И. Методика исследовательского обучения дошкольников. – Самара: издательство «Учебная литература»: Издательский дом «Федоров», 2010. – 128с.</w:t>
      </w:r>
    </w:p>
    <w:p w:rsidR="00D27FAD" w:rsidRDefault="00D27FAD" w:rsidP="00930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Организация опытно  - экспериментальной деятельности детей 2-7 лет: тематическое планирование, рекомендации, конспекты занятий/авт.-сост. Е.А.Мартынова, И.М.Сучкова. – Волгоград: Учитель, 2011. – 333с.</w:t>
      </w: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5.  Большая энциклопедия для дошкольника. – В. Лаптева, И. Лебедева, перевод, 1998 – ОЛМА-ПРЕСС, 2002.                                              </w:t>
      </w: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AD" w:rsidRPr="005A46C7" w:rsidRDefault="00D27FAD" w:rsidP="00353B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7FAD" w:rsidRPr="005A46C7" w:rsidSect="0033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CD8"/>
    <w:multiLevelType w:val="hybridMultilevel"/>
    <w:tmpl w:val="5846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E62"/>
    <w:multiLevelType w:val="hybridMultilevel"/>
    <w:tmpl w:val="B71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0C9E"/>
    <w:multiLevelType w:val="hybridMultilevel"/>
    <w:tmpl w:val="8F24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3A93"/>
    <w:multiLevelType w:val="hybridMultilevel"/>
    <w:tmpl w:val="1B6433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50450"/>
    <w:multiLevelType w:val="hybridMultilevel"/>
    <w:tmpl w:val="A23E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3E18FF"/>
    <w:multiLevelType w:val="hybridMultilevel"/>
    <w:tmpl w:val="92E01C92"/>
    <w:lvl w:ilvl="0" w:tplc="9844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7C3"/>
    <w:rsid w:val="000122C9"/>
    <w:rsid w:val="000176B2"/>
    <w:rsid w:val="00053364"/>
    <w:rsid w:val="000852E5"/>
    <w:rsid w:val="00096A75"/>
    <w:rsid w:val="000A0CB3"/>
    <w:rsid w:val="000D5EAD"/>
    <w:rsid w:val="00123E5D"/>
    <w:rsid w:val="00137E6B"/>
    <w:rsid w:val="00150A19"/>
    <w:rsid w:val="00191F41"/>
    <w:rsid w:val="001A2C02"/>
    <w:rsid w:val="001C6FAD"/>
    <w:rsid w:val="0024666A"/>
    <w:rsid w:val="002517F1"/>
    <w:rsid w:val="00257742"/>
    <w:rsid w:val="00275BDB"/>
    <w:rsid w:val="002A6EFE"/>
    <w:rsid w:val="002C70A9"/>
    <w:rsid w:val="002E7E5C"/>
    <w:rsid w:val="002F1450"/>
    <w:rsid w:val="00303589"/>
    <w:rsid w:val="00311A58"/>
    <w:rsid w:val="00312AE7"/>
    <w:rsid w:val="00337BA4"/>
    <w:rsid w:val="00347F28"/>
    <w:rsid w:val="00353BBE"/>
    <w:rsid w:val="00354015"/>
    <w:rsid w:val="003627B8"/>
    <w:rsid w:val="00397CD5"/>
    <w:rsid w:val="003B5901"/>
    <w:rsid w:val="003B69E7"/>
    <w:rsid w:val="003B74F7"/>
    <w:rsid w:val="003C031C"/>
    <w:rsid w:val="003C168F"/>
    <w:rsid w:val="003D6BDE"/>
    <w:rsid w:val="003E48D6"/>
    <w:rsid w:val="003E5C9D"/>
    <w:rsid w:val="00411C24"/>
    <w:rsid w:val="00463A03"/>
    <w:rsid w:val="00474C7E"/>
    <w:rsid w:val="004E6C2F"/>
    <w:rsid w:val="004E6EF6"/>
    <w:rsid w:val="00564A31"/>
    <w:rsid w:val="005A46C7"/>
    <w:rsid w:val="005D27D9"/>
    <w:rsid w:val="005D5966"/>
    <w:rsid w:val="00617D18"/>
    <w:rsid w:val="0063644F"/>
    <w:rsid w:val="00636743"/>
    <w:rsid w:val="00637D60"/>
    <w:rsid w:val="006B4FD8"/>
    <w:rsid w:val="006E35F2"/>
    <w:rsid w:val="007265B6"/>
    <w:rsid w:val="00774FA6"/>
    <w:rsid w:val="007B2AE2"/>
    <w:rsid w:val="007E2560"/>
    <w:rsid w:val="007E7204"/>
    <w:rsid w:val="00800A2C"/>
    <w:rsid w:val="00811F8A"/>
    <w:rsid w:val="00820CB4"/>
    <w:rsid w:val="00827557"/>
    <w:rsid w:val="008765C2"/>
    <w:rsid w:val="00892B97"/>
    <w:rsid w:val="008C6BC3"/>
    <w:rsid w:val="008D1D46"/>
    <w:rsid w:val="00913248"/>
    <w:rsid w:val="00926553"/>
    <w:rsid w:val="0093027A"/>
    <w:rsid w:val="00932FCE"/>
    <w:rsid w:val="00946C33"/>
    <w:rsid w:val="00995391"/>
    <w:rsid w:val="009A4566"/>
    <w:rsid w:val="009A6137"/>
    <w:rsid w:val="009F689B"/>
    <w:rsid w:val="00A47989"/>
    <w:rsid w:val="00A65935"/>
    <w:rsid w:val="00A82B57"/>
    <w:rsid w:val="00A85647"/>
    <w:rsid w:val="00AE0ACD"/>
    <w:rsid w:val="00AE3E38"/>
    <w:rsid w:val="00AF08A3"/>
    <w:rsid w:val="00AF29E0"/>
    <w:rsid w:val="00AF2F39"/>
    <w:rsid w:val="00B5285C"/>
    <w:rsid w:val="00B5325F"/>
    <w:rsid w:val="00B54E79"/>
    <w:rsid w:val="00B7605C"/>
    <w:rsid w:val="00BC45A7"/>
    <w:rsid w:val="00BD084C"/>
    <w:rsid w:val="00BE76D0"/>
    <w:rsid w:val="00BF2ECD"/>
    <w:rsid w:val="00BF3210"/>
    <w:rsid w:val="00C064FA"/>
    <w:rsid w:val="00C277C3"/>
    <w:rsid w:val="00C50065"/>
    <w:rsid w:val="00C507C0"/>
    <w:rsid w:val="00CC280F"/>
    <w:rsid w:val="00CD4D20"/>
    <w:rsid w:val="00D14059"/>
    <w:rsid w:val="00D27FAD"/>
    <w:rsid w:val="00D534FA"/>
    <w:rsid w:val="00DD482C"/>
    <w:rsid w:val="00DE1049"/>
    <w:rsid w:val="00DE6F30"/>
    <w:rsid w:val="00E0198A"/>
    <w:rsid w:val="00E07E9C"/>
    <w:rsid w:val="00EB31F4"/>
    <w:rsid w:val="00EB7DA1"/>
    <w:rsid w:val="00EE6374"/>
    <w:rsid w:val="00EF1711"/>
    <w:rsid w:val="00F45D35"/>
    <w:rsid w:val="00F8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C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DD482C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EB31F4"/>
  </w:style>
  <w:style w:type="paragraph" w:customStyle="1" w:styleId="c11">
    <w:name w:val="c11"/>
    <w:basedOn w:val="Normal"/>
    <w:uiPriority w:val="99"/>
    <w:rsid w:val="00EB31F4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4666A"/>
    <w:pPr>
      <w:ind w:left="720"/>
    </w:pPr>
  </w:style>
  <w:style w:type="character" w:customStyle="1" w:styleId="c2">
    <w:name w:val="c2"/>
    <w:basedOn w:val="DefaultParagraphFont"/>
    <w:uiPriority w:val="99"/>
    <w:rsid w:val="0024666A"/>
  </w:style>
  <w:style w:type="character" w:customStyle="1" w:styleId="c14">
    <w:name w:val="c14"/>
    <w:basedOn w:val="DefaultParagraphFont"/>
    <w:uiPriority w:val="99"/>
    <w:rsid w:val="0024666A"/>
  </w:style>
  <w:style w:type="table" w:styleId="TableGrid">
    <w:name w:val="Table Grid"/>
    <w:basedOn w:val="TableNormal"/>
    <w:uiPriority w:val="99"/>
    <w:rsid w:val="00946C3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2F1450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450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link w:val="2"/>
    <w:uiPriority w:val="99"/>
    <w:locked/>
    <w:rsid w:val="00DE6F30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DE6F30"/>
  </w:style>
  <w:style w:type="paragraph" w:customStyle="1" w:styleId="2">
    <w:name w:val="Основной текст2"/>
    <w:basedOn w:val="Normal"/>
    <w:link w:val="a"/>
    <w:uiPriority w:val="99"/>
    <w:rsid w:val="00DE6F30"/>
    <w:pPr>
      <w:shd w:val="clear" w:color="auto" w:fill="FFFFFF"/>
      <w:spacing w:after="0" w:line="240" w:lineRule="atLeast"/>
    </w:pPr>
    <w:rPr>
      <w:rFonts w:eastAsia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5325F"/>
    <w:pPr>
      <w:spacing w:after="120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325F"/>
    <w:rPr>
      <w:lang w:eastAsia="en-US"/>
    </w:rPr>
  </w:style>
  <w:style w:type="paragraph" w:styleId="NormalWeb">
    <w:name w:val="Normal (Web)"/>
    <w:basedOn w:val="Normal"/>
    <w:uiPriority w:val="99"/>
    <w:rsid w:val="000D5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DE1049"/>
  </w:style>
  <w:style w:type="character" w:customStyle="1" w:styleId="c7">
    <w:name w:val="c7"/>
    <w:basedOn w:val="DefaultParagraphFont"/>
    <w:uiPriority w:val="99"/>
    <w:rsid w:val="00DE1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42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440">
                                                          <w:marLeft w:val="166"/>
                                                          <w:marRight w:val="1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4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3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3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3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554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85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85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5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5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5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14</Pages>
  <Words>2628</Words>
  <Characters>14986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 не трогать</dc:creator>
  <cp:keywords/>
  <dc:description/>
  <cp:lastModifiedBy>User</cp:lastModifiedBy>
  <cp:revision>17</cp:revision>
  <cp:lastPrinted>2013-02-11T18:37:00Z</cp:lastPrinted>
  <dcterms:created xsi:type="dcterms:W3CDTF">2013-02-02T17:12:00Z</dcterms:created>
  <dcterms:modified xsi:type="dcterms:W3CDTF">2013-05-19T17:22:00Z</dcterms:modified>
</cp:coreProperties>
</file>