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BC" w:rsidRDefault="005346F7" w:rsidP="005346F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46F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346F7" w:rsidRPr="005346F7" w:rsidRDefault="005346F7" w:rsidP="005346F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6F7" w:rsidRDefault="005346F7" w:rsidP="005346F7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46F7">
        <w:rPr>
          <w:rFonts w:ascii="Times New Roman" w:hAnsi="Times New Roman" w:cs="Times New Roman"/>
          <w:b/>
          <w:sz w:val="40"/>
          <w:szCs w:val="40"/>
        </w:rPr>
        <w:t>Учите детей мастерить</w:t>
      </w:r>
    </w:p>
    <w:p w:rsidR="005346F7" w:rsidRPr="005346F7" w:rsidRDefault="005346F7" w:rsidP="005346F7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46F7">
        <w:rPr>
          <w:rFonts w:ascii="Times New Roman" w:hAnsi="Times New Roman" w:cs="Times New Roman"/>
          <w:sz w:val="28"/>
          <w:szCs w:val="28"/>
        </w:rPr>
        <w:t>Работа по изготовлению игрушек из дерева - это вид деятельности ребёнка, основным содержанием которой является созидание. Дети, создавая поделки, отражают в них свои представления об окружающем мире.</w:t>
      </w: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46F7">
        <w:rPr>
          <w:rFonts w:ascii="Times New Roman" w:hAnsi="Times New Roman" w:cs="Times New Roman"/>
          <w:sz w:val="28"/>
          <w:szCs w:val="28"/>
        </w:rPr>
        <w:t>Посильный труд важен для физического развития детей: он повышает работоспособность, способствует улучшению кровообращения, развитию мышц, движений.</w:t>
      </w: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46F7">
        <w:rPr>
          <w:rFonts w:ascii="Times New Roman" w:hAnsi="Times New Roman" w:cs="Times New Roman"/>
          <w:sz w:val="28"/>
          <w:szCs w:val="28"/>
        </w:rPr>
        <w:t>В процессе ручного труда развивается координация движений руки и глаза (</w:t>
      </w:r>
      <w:proofErr w:type="spellStart"/>
      <w:r w:rsidRPr="005346F7">
        <w:rPr>
          <w:rFonts w:ascii="Times New Roman" w:hAnsi="Times New Roman" w:cs="Times New Roman"/>
          <w:sz w:val="28"/>
          <w:szCs w:val="28"/>
        </w:rPr>
        <w:t>сенсомоторика</w:t>
      </w:r>
      <w:proofErr w:type="spellEnd"/>
      <w:r w:rsidRPr="005346F7">
        <w:rPr>
          <w:rFonts w:ascii="Times New Roman" w:hAnsi="Times New Roman" w:cs="Times New Roman"/>
          <w:sz w:val="28"/>
          <w:szCs w:val="28"/>
        </w:rPr>
        <w:t>), а согласованные движения пальцев - один из основных показателей готовности ребёнка к труду в школе, приобретению практических навыков работы в школьных мастерских, навыков письма, черчения.</w:t>
      </w: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46F7">
        <w:rPr>
          <w:rFonts w:ascii="Times New Roman" w:hAnsi="Times New Roman" w:cs="Times New Roman"/>
          <w:sz w:val="28"/>
          <w:szCs w:val="28"/>
        </w:rPr>
        <w:t xml:space="preserve">Как привлечь сына к работе с деревом? Можно по-разному, но самое действенное - начать отцу самому- то дело, которым он хочет увлечь сына. </w:t>
      </w: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46F7">
        <w:rPr>
          <w:rFonts w:ascii="Times New Roman" w:hAnsi="Times New Roman" w:cs="Times New Roman"/>
          <w:sz w:val="28"/>
          <w:szCs w:val="28"/>
        </w:rPr>
        <w:t>Сын обязательно заинтересуется, чем занят папа. Он подойдёт, посмотрит, как работает отец. Если сына не привлечь к этому делу, не предложить, не поручить какого-то действия в своём занятии, сын постоит и уйдёт. И может больше не подойти. Пассивное разглядывание работы папы быстро ему надоест.</w:t>
      </w: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46F7">
        <w:rPr>
          <w:rFonts w:ascii="Times New Roman" w:hAnsi="Times New Roman" w:cs="Times New Roman"/>
          <w:sz w:val="28"/>
          <w:szCs w:val="28"/>
        </w:rPr>
        <w:t>Конечно, отцу намного легче</w:t>
      </w:r>
      <w:r>
        <w:rPr>
          <w:rFonts w:ascii="Times New Roman" w:hAnsi="Times New Roman" w:cs="Times New Roman"/>
          <w:sz w:val="28"/>
          <w:szCs w:val="28"/>
        </w:rPr>
        <w:t xml:space="preserve"> всё сделать самому, чем привле</w:t>
      </w:r>
      <w:bookmarkStart w:id="0" w:name="_GoBack"/>
      <w:bookmarkEnd w:id="0"/>
      <w:r w:rsidRPr="005346F7">
        <w:rPr>
          <w:rFonts w:ascii="Times New Roman" w:hAnsi="Times New Roman" w:cs="Times New Roman"/>
          <w:sz w:val="28"/>
          <w:szCs w:val="28"/>
        </w:rPr>
        <w:t>кать к участию ещё неумелого сына. Ведь ему всё надо объяснять, следить за тем, чтобы он не поранился, работая инструментами, страховать его, направлять.</w:t>
      </w: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46F7">
        <w:rPr>
          <w:rFonts w:ascii="Times New Roman" w:hAnsi="Times New Roman" w:cs="Times New Roman"/>
          <w:sz w:val="28"/>
          <w:szCs w:val="28"/>
        </w:rPr>
        <w:t>Всё это отрывает папу от основного дела, которое так хорошо спорилось, пока не подошёл сын. Но здесь надо помнить, что в семье подрастает мужчина, которого надо готовить к жизни.</w:t>
      </w: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346F7">
        <w:rPr>
          <w:rFonts w:ascii="Times New Roman" w:hAnsi="Times New Roman" w:cs="Times New Roman"/>
          <w:sz w:val="28"/>
          <w:szCs w:val="28"/>
        </w:rPr>
        <w:t>И на отца в этом плане ложится большая ответственность!</w:t>
      </w: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46F7" w:rsidRPr="005346F7" w:rsidRDefault="005346F7" w:rsidP="005346F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46F7" w:rsidRPr="0053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F7"/>
    <w:rsid w:val="00102C3E"/>
    <w:rsid w:val="005346F7"/>
    <w:rsid w:val="00A7716A"/>
    <w:rsid w:val="00F3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2013-10-02T17:04:00Z</dcterms:created>
  <dcterms:modified xsi:type="dcterms:W3CDTF">2013-10-02T17:06:00Z</dcterms:modified>
</cp:coreProperties>
</file>