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BC" w:rsidRDefault="00C87618" w:rsidP="00C87618">
      <w:pPr>
        <w:pStyle w:val="a3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61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87618" w:rsidRPr="00C87618" w:rsidRDefault="00C87618" w:rsidP="00C87618">
      <w:pPr>
        <w:pStyle w:val="a3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618" w:rsidRDefault="00C87618" w:rsidP="00C87618">
      <w:pPr>
        <w:pStyle w:val="a3"/>
        <w:ind w:firstLine="99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7618">
        <w:rPr>
          <w:rFonts w:ascii="Times New Roman" w:hAnsi="Times New Roman" w:cs="Times New Roman"/>
          <w:b/>
          <w:sz w:val="52"/>
          <w:szCs w:val="52"/>
        </w:rPr>
        <w:t>Игрушки монстры</w:t>
      </w:r>
    </w:p>
    <w:p w:rsidR="00C87618" w:rsidRPr="00C87618" w:rsidRDefault="00C87618" w:rsidP="00C87618">
      <w:pPr>
        <w:pStyle w:val="a3"/>
        <w:ind w:firstLine="99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7618" w:rsidRPr="00C87618" w:rsidRDefault="00C87618" w:rsidP="00C87618">
      <w:pPr>
        <w:pStyle w:val="a3"/>
        <w:ind w:firstLine="993"/>
        <w:rPr>
          <w:rFonts w:ascii="Times New Roman" w:hAnsi="Times New Roman" w:cs="Times New Roman"/>
          <w:sz w:val="32"/>
          <w:szCs w:val="32"/>
        </w:rPr>
      </w:pPr>
      <w:r w:rsidRPr="00C87618">
        <w:rPr>
          <w:rFonts w:ascii="Times New Roman" w:hAnsi="Times New Roman" w:cs="Times New Roman"/>
          <w:sz w:val="32"/>
          <w:szCs w:val="32"/>
        </w:rPr>
        <w:t xml:space="preserve">Игрушки – монстры могут </w:t>
      </w:r>
      <w:r>
        <w:rPr>
          <w:rFonts w:ascii="Times New Roman" w:hAnsi="Times New Roman" w:cs="Times New Roman"/>
          <w:sz w:val="32"/>
          <w:szCs w:val="32"/>
        </w:rPr>
        <w:t>научить ребенка жестокости и без</w:t>
      </w:r>
      <w:r w:rsidRPr="00C87618">
        <w:rPr>
          <w:rFonts w:ascii="Times New Roman" w:hAnsi="Times New Roman" w:cs="Times New Roman"/>
          <w:sz w:val="32"/>
          <w:szCs w:val="32"/>
        </w:rPr>
        <w:t>различному отношению к страданию.</w:t>
      </w:r>
    </w:p>
    <w:p w:rsidR="00C87618" w:rsidRPr="00C87618" w:rsidRDefault="00C87618" w:rsidP="00C87618">
      <w:pPr>
        <w:pStyle w:val="a3"/>
        <w:ind w:firstLine="993"/>
        <w:rPr>
          <w:rFonts w:ascii="Times New Roman" w:hAnsi="Times New Roman" w:cs="Times New Roman"/>
          <w:sz w:val="32"/>
          <w:szCs w:val="32"/>
        </w:rPr>
      </w:pPr>
      <w:r w:rsidRPr="00C87618">
        <w:rPr>
          <w:rFonts w:ascii="Times New Roman" w:hAnsi="Times New Roman" w:cs="Times New Roman"/>
          <w:sz w:val="32"/>
          <w:szCs w:val="32"/>
        </w:rPr>
        <w:t>Предлагаемые сейчас различные монстры, воины - скелеты и др. участвуют в игре как на стороне добрых, так и злых сил, поэтому ребенку иногда бывает трудно, даже порой невозможно отличить добро от зла, «плохих» от «хороших». Игры, основанные на содержании воинственных мультфильмов с игрушками-монстрами, формируют в детях агрессию, отношение к насилию как к чему-то совершенно нормальному.</w:t>
      </w:r>
    </w:p>
    <w:p w:rsidR="00C87618" w:rsidRPr="00C87618" w:rsidRDefault="00C87618" w:rsidP="00C87618">
      <w:pPr>
        <w:pStyle w:val="a3"/>
        <w:ind w:firstLine="993"/>
        <w:rPr>
          <w:rFonts w:ascii="Times New Roman" w:hAnsi="Times New Roman" w:cs="Times New Roman"/>
          <w:sz w:val="32"/>
          <w:szCs w:val="32"/>
        </w:rPr>
      </w:pPr>
      <w:r w:rsidRPr="00C87618">
        <w:rPr>
          <w:rFonts w:ascii="Times New Roman" w:hAnsi="Times New Roman" w:cs="Times New Roman"/>
          <w:sz w:val="32"/>
          <w:szCs w:val="32"/>
        </w:rPr>
        <w:t xml:space="preserve">То, что ребенка привлекают отрицательные персонажи, по мнению психологов, связано с эмоциями агрессивности. Случается, что склонность к </w:t>
      </w:r>
      <w:proofErr w:type="gramStart"/>
      <w:r w:rsidRPr="00C87618">
        <w:rPr>
          <w:rFonts w:ascii="Times New Roman" w:hAnsi="Times New Roman" w:cs="Times New Roman"/>
          <w:sz w:val="32"/>
          <w:szCs w:val="32"/>
        </w:rPr>
        <w:t>сверх</w:t>
      </w:r>
      <w:proofErr w:type="gramEnd"/>
      <w:r w:rsidRPr="00C87618">
        <w:rPr>
          <w:rFonts w:ascii="Times New Roman" w:hAnsi="Times New Roman" w:cs="Times New Roman"/>
          <w:sz w:val="32"/>
          <w:szCs w:val="32"/>
        </w:rPr>
        <w:t xml:space="preserve"> вооружению</w:t>
      </w:r>
      <w:r w:rsidRPr="00C87618">
        <w:rPr>
          <w:rFonts w:ascii="Times New Roman" w:hAnsi="Times New Roman" w:cs="Times New Roman"/>
          <w:sz w:val="32"/>
          <w:szCs w:val="32"/>
        </w:rPr>
        <w:t xml:space="preserve"> обусловлена с обостренной потребность в защите от внешнего мира. Ребенок, владеющий чудовищами, получает шанс в игре (но не в жизни) ощутить себя </w:t>
      </w:r>
      <w:proofErr w:type="gramStart"/>
      <w:r w:rsidRPr="00C87618">
        <w:rPr>
          <w:rFonts w:ascii="Times New Roman" w:hAnsi="Times New Roman" w:cs="Times New Roman"/>
          <w:sz w:val="32"/>
          <w:szCs w:val="32"/>
        </w:rPr>
        <w:t>мог</w:t>
      </w:r>
      <w:bookmarkStart w:id="0" w:name="_GoBack"/>
      <w:bookmarkEnd w:id="0"/>
      <w:r w:rsidRPr="00C87618">
        <w:rPr>
          <w:rFonts w:ascii="Times New Roman" w:hAnsi="Times New Roman" w:cs="Times New Roman"/>
          <w:sz w:val="32"/>
          <w:szCs w:val="32"/>
        </w:rPr>
        <w:t>ущим</w:t>
      </w:r>
      <w:proofErr w:type="gramEnd"/>
      <w:r w:rsidRPr="00C87618">
        <w:rPr>
          <w:rFonts w:ascii="Times New Roman" w:hAnsi="Times New Roman" w:cs="Times New Roman"/>
          <w:sz w:val="32"/>
          <w:szCs w:val="32"/>
        </w:rPr>
        <w:t>. Желание иметь монстров - своего рода тест для определенного психологического состояния ребенка: чем больше оно привязан к подобным игрушкам, чем больше времени проводит в их компании, тем более уязвимо, неуверенно и тревожно он себя ощущает.</w:t>
      </w:r>
    </w:p>
    <w:p w:rsidR="00C87618" w:rsidRPr="00C87618" w:rsidRDefault="00C87618" w:rsidP="00C87618">
      <w:pPr>
        <w:pStyle w:val="a3"/>
        <w:ind w:firstLine="993"/>
        <w:rPr>
          <w:rFonts w:ascii="Times New Roman" w:hAnsi="Times New Roman" w:cs="Times New Roman"/>
          <w:sz w:val="32"/>
          <w:szCs w:val="32"/>
        </w:rPr>
      </w:pPr>
      <w:r w:rsidRPr="00C87618">
        <w:rPr>
          <w:rFonts w:ascii="Times New Roman" w:hAnsi="Times New Roman" w:cs="Times New Roman"/>
          <w:sz w:val="32"/>
          <w:szCs w:val="32"/>
        </w:rPr>
        <w:t xml:space="preserve">Чтобы дети играли с удовольствием, необходим педагогически грамотный подбор игрушек. Учите детей играть, использовать предметы-заместители, воображаемые предметы.  </w:t>
      </w:r>
    </w:p>
    <w:p w:rsidR="00C87618" w:rsidRPr="00C87618" w:rsidRDefault="00C87618" w:rsidP="00C87618">
      <w:pPr>
        <w:pStyle w:val="a3"/>
        <w:ind w:firstLine="993"/>
        <w:rPr>
          <w:rFonts w:ascii="Times New Roman" w:hAnsi="Times New Roman" w:cs="Times New Roman"/>
          <w:sz w:val="32"/>
          <w:szCs w:val="32"/>
        </w:rPr>
      </w:pPr>
    </w:p>
    <w:sectPr w:rsidR="00C87618" w:rsidRPr="00C8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18"/>
    <w:rsid w:val="00102C3E"/>
    <w:rsid w:val="00A7716A"/>
    <w:rsid w:val="00C87618"/>
    <w:rsid w:val="00F3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</cp:revision>
  <dcterms:created xsi:type="dcterms:W3CDTF">2013-10-02T17:08:00Z</dcterms:created>
  <dcterms:modified xsi:type="dcterms:W3CDTF">2013-10-02T17:10:00Z</dcterms:modified>
</cp:coreProperties>
</file>