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75" w:rsidRDefault="007E1D64" w:rsidP="005F5311">
      <w:pPr>
        <w:rPr>
          <w:sz w:val="28"/>
        </w:rPr>
      </w:pPr>
      <w:r>
        <w:rPr>
          <w:sz w:val="28"/>
        </w:rPr>
        <w:t>- С</w:t>
      </w:r>
      <w:r w:rsidR="005F5311">
        <w:rPr>
          <w:sz w:val="28"/>
        </w:rPr>
        <w:t>оздание ситуаций, стимулирующих возникновение и развёртывание игры.</w:t>
      </w:r>
    </w:p>
    <w:p w:rsidR="005F5311" w:rsidRDefault="007E1D64" w:rsidP="005F5311">
      <w:pPr>
        <w:rPr>
          <w:sz w:val="28"/>
        </w:rPr>
      </w:pPr>
      <w:r>
        <w:rPr>
          <w:sz w:val="28"/>
        </w:rPr>
        <w:t>- О</w:t>
      </w:r>
      <w:r w:rsidR="005F5311">
        <w:rPr>
          <w:sz w:val="28"/>
        </w:rPr>
        <w:t>богащение впечатлений детей, которые могут быть использованы в игре: чтение книг, прослушивание аудиозаписей, обсуждение событий из жизни детей.</w:t>
      </w:r>
    </w:p>
    <w:p w:rsidR="005F5311" w:rsidRDefault="007E1D64" w:rsidP="005F5311">
      <w:pPr>
        <w:rPr>
          <w:sz w:val="28"/>
        </w:rPr>
      </w:pPr>
      <w:r>
        <w:rPr>
          <w:sz w:val="28"/>
        </w:rPr>
        <w:t>- В</w:t>
      </w:r>
      <w:r w:rsidR="005F5311">
        <w:rPr>
          <w:sz w:val="28"/>
        </w:rPr>
        <w:t>ыделение времени для игры с ребёнком.</w:t>
      </w:r>
    </w:p>
    <w:p w:rsidR="005F5311" w:rsidRDefault="007E1D64" w:rsidP="005F5311">
      <w:pPr>
        <w:rPr>
          <w:sz w:val="28"/>
        </w:rPr>
      </w:pPr>
      <w:r>
        <w:rPr>
          <w:sz w:val="28"/>
        </w:rPr>
        <w:t>- Р</w:t>
      </w:r>
      <w:r w:rsidR="005F5311">
        <w:rPr>
          <w:sz w:val="28"/>
        </w:rPr>
        <w:t>азвитие творческой активности детей в игре: побуждение детей к играм – фантазиям.</w:t>
      </w:r>
    </w:p>
    <w:p w:rsidR="005F5311" w:rsidRDefault="007E1D64" w:rsidP="005F5311">
      <w:pPr>
        <w:rPr>
          <w:sz w:val="28"/>
        </w:rPr>
      </w:pPr>
      <w:r>
        <w:rPr>
          <w:sz w:val="28"/>
        </w:rPr>
        <w:t>- С</w:t>
      </w:r>
      <w:r w:rsidR="005F5311">
        <w:rPr>
          <w:sz w:val="28"/>
        </w:rPr>
        <w:t>тимулирование использования в игре предметов – заместителей, помощь в их подборе, в использовании игрового оборудования.</w:t>
      </w:r>
    </w:p>
    <w:p w:rsidR="005F5311" w:rsidRDefault="007E1D64" w:rsidP="005F5311">
      <w:pPr>
        <w:rPr>
          <w:sz w:val="28"/>
        </w:rPr>
      </w:pPr>
      <w:r>
        <w:rPr>
          <w:sz w:val="28"/>
        </w:rPr>
        <w:t>- В</w:t>
      </w:r>
      <w:r w:rsidR="005F5311">
        <w:rPr>
          <w:sz w:val="28"/>
        </w:rPr>
        <w:t>нимательное и тактичное отношение к свободной игре детей, включение в неё по мере необходимости в качестве равноправного партнёра.</w:t>
      </w:r>
    </w:p>
    <w:p w:rsidR="005F5311" w:rsidRDefault="007E1D64" w:rsidP="005F5311">
      <w:pPr>
        <w:rPr>
          <w:sz w:val="28"/>
        </w:rPr>
      </w:pPr>
      <w:r>
        <w:rPr>
          <w:sz w:val="28"/>
        </w:rPr>
        <w:t>- С</w:t>
      </w:r>
      <w:r w:rsidR="005F5311">
        <w:rPr>
          <w:sz w:val="28"/>
        </w:rPr>
        <w:t>тимулирование разных видов игр (подвижных, настольно – печатных, творческих, игр – драматизаций и др.).</w:t>
      </w:r>
    </w:p>
    <w:p w:rsidR="005F5311" w:rsidRDefault="005F5311" w:rsidP="005F5311">
      <w:pPr>
        <w:rPr>
          <w:sz w:val="28"/>
        </w:rPr>
      </w:pPr>
    </w:p>
    <w:p w:rsidR="005F5311" w:rsidRDefault="005F5311" w:rsidP="005F5311">
      <w:pPr>
        <w:rPr>
          <w:sz w:val="28"/>
        </w:rPr>
      </w:pPr>
    </w:p>
    <w:p w:rsidR="005F5311" w:rsidRDefault="007E1D64" w:rsidP="005F5311">
      <w:pPr>
        <w:rPr>
          <w:sz w:val="28"/>
        </w:rPr>
      </w:pPr>
      <w:r>
        <w:rPr>
          <w:sz w:val="28"/>
        </w:rPr>
        <w:lastRenderedPageBreak/>
        <w:t>- Н</w:t>
      </w:r>
      <w:r w:rsidR="005F5311">
        <w:rPr>
          <w:sz w:val="28"/>
        </w:rPr>
        <w:t xml:space="preserve">ачинайте играть в самые простые игры, </w:t>
      </w:r>
      <w:r>
        <w:rPr>
          <w:sz w:val="28"/>
        </w:rPr>
        <w:t xml:space="preserve">постепенно усложняйте игровые задания и, не спеша, переходите к более </w:t>
      </w:r>
      <w:proofErr w:type="gramStart"/>
      <w:r>
        <w:rPr>
          <w:sz w:val="28"/>
        </w:rPr>
        <w:t>трудным</w:t>
      </w:r>
      <w:proofErr w:type="gramEnd"/>
      <w:r>
        <w:rPr>
          <w:sz w:val="28"/>
        </w:rPr>
        <w:t>.</w:t>
      </w:r>
    </w:p>
    <w:p w:rsidR="007E1D64" w:rsidRDefault="007E1D64" w:rsidP="005F5311">
      <w:pPr>
        <w:rPr>
          <w:sz w:val="28"/>
        </w:rPr>
      </w:pPr>
      <w:r>
        <w:rPr>
          <w:sz w:val="28"/>
        </w:rPr>
        <w:t>- Не разучивайте сразу очень много игр, ведь малыш должен «наиграться», ребёнок младшего дошкольного возраста любит повторять.</w:t>
      </w:r>
    </w:p>
    <w:p w:rsidR="007E1D64" w:rsidRDefault="007E1D64" w:rsidP="005F5311">
      <w:pPr>
        <w:rPr>
          <w:sz w:val="28"/>
        </w:rPr>
      </w:pPr>
      <w:r>
        <w:rPr>
          <w:sz w:val="28"/>
        </w:rPr>
        <w:t xml:space="preserve">- Хвалите ребёнка за успехи в игре. </w:t>
      </w:r>
    </w:p>
    <w:p w:rsidR="007E1D64" w:rsidRDefault="007E1D64" w:rsidP="005F5311">
      <w:pPr>
        <w:rPr>
          <w:sz w:val="28"/>
        </w:rPr>
      </w:pPr>
      <w:r>
        <w:rPr>
          <w:sz w:val="28"/>
        </w:rPr>
        <w:t>- Приучайте ребёнка хранить игрушки и игровые предметы аккуратно, в специально отведённом для них месте.</w:t>
      </w: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7E1D64" w:rsidRDefault="007E1D64" w:rsidP="005F5311">
      <w:pPr>
        <w:rPr>
          <w:sz w:val="28"/>
        </w:rPr>
      </w:pPr>
    </w:p>
    <w:p w:rsidR="008F7D92" w:rsidRDefault="00747FFC" w:rsidP="005F5311">
      <w:pPr>
        <w:rPr>
          <w:b/>
          <w:sz w:val="56"/>
        </w:rPr>
      </w:pPr>
      <w:r>
        <w:rPr>
          <w:b/>
          <w:noProof/>
          <w:sz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114675" cy="2552700"/>
            <wp:effectExtent l="304800" t="266700" r="333375" b="266700"/>
            <wp:wrapSquare wrapText="bothSides"/>
            <wp:docPr id="2" name="Рисунок 1" descr="IMG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7.JPG"/>
                    <pic:cNvPicPr/>
                  </pic:nvPicPr>
                  <pic:blipFill>
                    <a:blip r:embed="rId6" cstate="screen"/>
                    <a:srcRect r="893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552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7D92" w:rsidRDefault="008F7D92" w:rsidP="005F5311">
      <w:pPr>
        <w:rPr>
          <w:b/>
          <w:sz w:val="56"/>
        </w:rPr>
      </w:pPr>
    </w:p>
    <w:p w:rsidR="008F7D92" w:rsidRDefault="008F7D92" w:rsidP="005F5311">
      <w:pPr>
        <w:rPr>
          <w:b/>
          <w:sz w:val="56"/>
        </w:rPr>
      </w:pPr>
    </w:p>
    <w:p w:rsidR="008F7D92" w:rsidRDefault="008F7D92" w:rsidP="005F5311">
      <w:pPr>
        <w:rPr>
          <w:b/>
          <w:sz w:val="56"/>
        </w:rPr>
      </w:pPr>
    </w:p>
    <w:p w:rsidR="008F7D92" w:rsidRDefault="008F7D92" w:rsidP="005F5311">
      <w:pPr>
        <w:rPr>
          <w:b/>
          <w:sz w:val="56"/>
        </w:rPr>
      </w:pPr>
    </w:p>
    <w:p w:rsidR="008F7D92" w:rsidRDefault="008F7D92" w:rsidP="005F5311">
      <w:pPr>
        <w:rPr>
          <w:b/>
          <w:sz w:val="56"/>
        </w:rPr>
      </w:pPr>
    </w:p>
    <w:p w:rsidR="008F7D92" w:rsidRDefault="008F7D92" w:rsidP="008F7D92">
      <w:pPr>
        <w:rPr>
          <w:b/>
          <w:sz w:val="56"/>
        </w:rPr>
      </w:pPr>
    </w:p>
    <w:p w:rsidR="008F7D92" w:rsidRDefault="008F7D92" w:rsidP="008F7D92">
      <w:pPr>
        <w:rPr>
          <w:b/>
          <w:sz w:val="56"/>
        </w:rPr>
      </w:pPr>
    </w:p>
    <w:p w:rsidR="008F7D92" w:rsidRDefault="008F7D92" w:rsidP="008F7D92">
      <w:pPr>
        <w:rPr>
          <w:b/>
          <w:sz w:val="56"/>
        </w:rPr>
      </w:pPr>
    </w:p>
    <w:p w:rsidR="008F7D92" w:rsidRDefault="008F7D92" w:rsidP="008F7D92">
      <w:pPr>
        <w:rPr>
          <w:b/>
          <w:sz w:val="56"/>
        </w:rPr>
      </w:pPr>
      <w:r w:rsidRPr="007E1D64">
        <w:rPr>
          <w:b/>
          <w:sz w:val="56"/>
        </w:rPr>
        <w:t xml:space="preserve">Условия развития </w:t>
      </w:r>
      <w:proofErr w:type="gramStart"/>
      <w:r w:rsidRPr="007E1D64">
        <w:rPr>
          <w:b/>
          <w:sz w:val="56"/>
        </w:rPr>
        <w:t>игровой</w:t>
      </w:r>
      <w:proofErr w:type="gramEnd"/>
    </w:p>
    <w:p w:rsidR="008F7D92" w:rsidRDefault="008F7D92" w:rsidP="008F7D92">
      <w:pPr>
        <w:rPr>
          <w:b/>
          <w:sz w:val="56"/>
        </w:rPr>
      </w:pPr>
      <w:r w:rsidRPr="007E1D64">
        <w:rPr>
          <w:b/>
          <w:sz w:val="56"/>
        </w:rPr>
        <w:t xml:space="preserve"> деятельности детей </w:t>
      </w:r>
      <w:proofErr w:type="gramStart"/>
      <w:r w:rsidRPr="007E1D64">
        <w:rPr>
          <w:b/>
          <w:sz w:val="56"/>
        </w:rPr>
        <w:t>в</w:t>
      </w:r>
      <w:proofErr w:type="gramEnd"/>
    </w:p>
    <w:p w:rsidR="008F7D92" w:rsidRPr="007E1D64" w:rsidRDefault="008F7D92" w:rsidP="008F7D92">
      <w:pPr>
        <w:rPr>
          <w:b/>
          <w:sz w:val="52"/>
        </w:rPr>
      </w:pPr>
      <w:r w:rsidRPr="007E1D64">
        <w:rPr>
          <w:b/>
          <w:sz w:val="56"/>
        </w:rPr>
        <w:t xml:space="preserve"> семье.</w:t>
      </w:r>
    </w:p>
    <w:p w:rsidR="007E1D64" w:rsidRPr="00747FFC" w:rsidRDefault="007E1D64" w:rsidP="005F5311">
      <w:pPr>
        <w:rPr>
          <w:b/>
          <w:sz w:val="52"/>
          <w:lang w:val="en-US"/>
        </w:rPr>
      </w:pPr>
    </w:p>
    <w:sectPr w:rsidR="007E1D64" w:rsidRPr="00747FFC" w:rsidSect="005F531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7799"/>
    <w:multiLevelType w:val="hybridMultilevel"/>
    <w:tmpl w:val="CB30A25E"/>
    <w:lvl w:ilvl="0" w:tplc="B82AD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311"/>
    <w:rsid w:val="001E03DC"/>
    <w:rsid w:val="004865DC"/>
    <w:rsid w:val="005F5311"/>
    <w:rsid w:val="00747FFC"/>
    <w:rsid w:val="007E1D64"/>
    <w:rsid w:val="008F7D92"/>
    <w:rsid w:val="00995C75"/>
    <w:rsid w:val="00C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505E-A09D-4852-9CC7-23E2A236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2012-03-06T14:03:00Z</cp:lastPrinted>
  <dcterms:created xsi:type="dcterms:W3CDTF">2012-03-06T13:37:00Z</dcterms:created>
  <dcterms:modified xsi:type="dcterms:W3CDTF">2013-09-30T11:16:00Z</dcterms:modified>
</cp:coreProperties>
</file>