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E" w:rsidRDefault="00A27D5E" w:rsidP="00A27D5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bCs/>
          <w:kern w:val="32"/>
          <w:sz w:val="40"/>
          <w:szCs w:val="40"/>
        </w:rPr>
        <w:t xml:space="preserve">Содержание и основные направления </w:t>
      </w:r>
      <w:r w:rsidRPr="004222DA">
        <w:rPr>
          <w:b/>
          <w:sz w:val="40"/>
          <w:szCs w:val="40"/>
        </w:rPr>
        <w:t xml:space="preserve"> работы по развитию речи в МБДОУ №1</w:t>
      </w:r>
    </w:p>
    <w:p w:rsidR="00A27D5E" w:rsidRPr="00531A80" w:rsidRDefault="00A27D5E" w:rsidP="00A27D5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(авт.: учитель –логопед </w:t>
      </w:r>
      <w:proofErr w:type="spellStart"/>
      <w:r>
        <w:rPr>
          <w:b/>
          <w:sz w:val="40"/>
          <w:szCs w:val="40"/>
        </w:rPr>
        <w:t>Ступаченко</w:t>
      </w:r>
      <w:proofErr w:type="spellEnd"/>
      <w:r>
        <w:rPr>
          <w:b/>
          <w:sz w:val="40"/>
          <w:szCs w:val="40"/>
        </w:rPr>
        <w:t xml:space="preserve"> В.Г.)</w:t>
      </w:r>
    </w:p>
    <w:p w:rsidR="00A27D5E" w:rsidRPr="00B13F3E" w:rsidRDefault="00A27D5E" w:rsidP="00A27D5E">
      <w:pPr>
        <w:spacing w:line="276" w:lineRule="auto"/>
      </w:pPr>
    </w:p>
    <w:p w:rsidR="00A27D5E" w:rsidRDefault="00A27D5E" w:rsidP="00A27D5E">
      <w:pPr>
        <w:ind w:firstLine="708"/>
        <w:jc w:val="both"/>
      </w:pPr>
      <w:r w:rsidRPr="00056D8C">
        <w:t>МБДОУ «Детский сад №1» является дошкольным учреждением комбинированного вида, то есть имеет в с</w:t>
      </w:r>
      <w:r>
        <w:t xml:space="preserve">воём составе </w:t>
      </w:r>
      <w:proofErr w:type="spellStart"/>
      <w:r>
        <w:t>общеобразвивающие</w:t>
      </w:r>
      <w:proofErr w:type="spellEnd"/>
      <w:r w:rsidRPr="00056D8C">
        <w:t xml:space="preserve"> и </w:t>
      </w:r>
      <w:proofErr w:type="spellStart"/>
      <w:r w:rsidRPr="00056D8C">
        <w:t>коррекционно</w:t>
      </w:r>
      <w:proofErr w:type="spellEnd"/>
      <w:r w:rsidRPr="00056D8C">
        <w:t xml:space="preserve"> – развивающие группы. Работа во всех группах ведётся с учётом возрастных и психологических  особенностей детей.</w:t>
      </w:r>
      <w:r>
        <w:t xml:space="preserve"> Именно поэтому </w:t>
      </w:r>
      <w:proofErr w:type="spellStart"/>
      <w:r>
        <w:t>общеобразвивающие</w:t>
      </w:r>
      <w:proofErr w:type="spellEnd"/>
      <w:r w:rsidRPr="00056D8C">
        <w:t xml:space="preserve"> группы строят свою деятельность в соответствии</w:t>
      </w:r>
      <w:r>
        <w:t xml:space="preserve">  с</w:t>
      </w:r>
      <w:r w:rsidRPr="00056D8C">
        <w:t xml:space="preserve">:  "Программой  воспитания и обучения в детском саду" под ред. </w:t>
      </w:r>
      <w:r w:rsidRPr="00056D8C">
        <w:rPr>
          <w:rStyle w:val="a4"/>
        </w:rPr>
        <w:t>Васильевой</w:t>
      </w:r>
      <w:r w:rsidRPr="00056D8C">
        <w:rPr>
          <w:b/>
        </w:rPr>
        <w:t xml:space="preserve"> </w:t>
      </w:r>
      <w:r w:rsidRPr="00056D8C">
        <w:t>М А,</w:t>
      </w:r>
      <w:r w:rsidRPr="00056D8C">
        <w:rPr>
          <w:b/>
        </w:rPr>
        <w:t xml:space="preserve"> </w:t>
      </w:r>
      <w:r w:rsidRPr="00056D8C">
        <w:rPr>
          <w:rStyle w:val="a4"/>
        </w:rPr>
        <w:t>Гербовой.</w:t>
      </w:r>
      <w:r w:rsidRPr="00056D8C">
        <w:rPr>
          <w:b/>
        </w:rPr>
        <w:t xml:space="preserve"> </w:t>
      </w:r>
      <w:proofErr w:type="gramStart"/>
      <w:r w:rsidRPr="00056D8C">
        <w:t xml:space="preserve">В </w:t>
      </w:r>
      <w:proofErr w:type="spellStart"/>
      <w:r w:rsidRPr="00056D8C">
        <w:t>В</w:t>
      </w:r>
      <w:proofErr w:type="spellEnd"/>
      <w:r w:rsidRPr="00056D8C">
        <w:rPr>
          <w:b/>
        </w:rPr>
        <w:t xml:space="preserve">., </w:t>
      </w:r>
      <w:r w:rsidRPr="00056D8C">
        <w:rPr>
          <w:rStyle w:val="a4"/>
        </w:rPr>
        <w:t>Комаровой Т.С.</w:t>
      </w:r>
      <w:r w:rsidRPr="00056D8C">
        <w:t>, а группы для детей с нарушениями речи кроме этой программы используют ещё и  специальную программу,</w:t>
      </w:r>
      <w:r w:rsidRPr="00056D8C">
        <w:rPr>
          <w:rStyle w:val="a4"/>
        </w:rPr>
        <w:t xml:space="preserve"> разработанную с учётом возраста и речевого развития поступивших воспитанников, это может быть  «Программа логопедической работы по преодолению общего недоразвития речи у детей» (авт.</w:t>
      </w:r>
      <w:r w:rsidRPr="00056D8C">
        <w:t xml:space="preserve"> </w:t>
      </w:r>
      <w:r w:rsidRPr="00056D8C">
        <w:rPr>
          <w:rStyle w:val="a5"/>
        </w:rPr>
        <w:t xml:space="preserve">Т. Б. Филичева, Т. В. Туманова, Г.В.Чиркина),  </w:t>
      </w:r>
      <w:r w:rsidRPr="00056D8C">
        <w:t>«Программа обучения детей с недоразвитием фонетического строя речи</w:t>
      </w:r>
      <w:proofErr w:type="gramEnd"/>
      <w:r w:rsidRPr="00056D8C">
        <w:t xml:space="preserve">» (авт. Г.А.Каше, Т.Б. Филичева) или «Программа логопедической работы по преодолению фонетико-фонематического недоразвития у детей» (авт.  Т.Б.Филичева, Г.В.Чиркина). </w:t>
      </w:r>
      <w:r>
        <w:t>Рассмотрим</w:t>
      </w:r>
      <w:r w:rsidRPr="00056D8C">
        <w:t xml:space="preserve"> основные </w:t>
      </w:r>
      <w:r>
        <w:t>цели</w:t>
      </w:r>
      <w:r w:rsidRPr="00056D8C">
        <w:t xml:space="preserve"> и задачи </w:t>
      </w:r>
      <w:r>
        <w:t xml:space="preserve"> работы по развитию речи детей старшего и подготовительного возраста, </w:t>
      </w:r>
      <w:r w:rsidRPr="00056D8C">
        <w:t>определённые в этих программах</w:t>
      </w:r>
      <w:r>
        <w:t>.</w:t>
      </w:r>
    </w:p>
    <w:p w:rsidR="00A27D5E" w:rsidRPr="00110331" w:rsidRDefault="00A27D5E" w:rsidP="00A27D5E">
      <w:pPr>
        <w:ind w:firstLine="708"/>
        <w:jc w:val="both"/>
      </w:pPr>
      <w:r>
        <w:t xml:space="preserve">К началу каждого учебного года воспитатели групп для детей с нарушениями речи и учителя-логопеды  готовят перспективные планы занятий с учётом интеграции двух программ. Например, в группе для детей с общим недоразвитием речи (ОНР) занятия по развитию речи проводит не воспитатель, а учитель–логопед, так как их содержание совпадает с требованиями общеобразовательной программы, а за счёт </w:t>
      </w:r>
      <w:proofErr w:type="spellStart"/>
      <w:r>
        <w:t>коррекционно</w:t>
      </w:r>
      <w:proofErr w:type="spellEnd"/>
      <w:r>
        <w:t xml:space="preserve"> – развивающей программы имеет ещё более расширенный и углубленный вид. В группе же для детей с </w:t>
      </w:r>
      <w:proofErr w:type="spellStart"/>
      <w:r>
        <w:t>фонентико</w:t>
      </w:r>
      <w:proofErr w:type="spellEnd"/>
      <w:r>
        <w:t xml:space="preserve"> – фонематическим недоразвитьем речи  проведение занятий по развитию речи остаётся за воспитателем, но к ним прибавляются занятия логопеда по звукопроизношению и подготовки к обучению грамоте.                                        </w:t>
      </w:r>
    </w:p>
    <w:p w:rsidR="00A27D5E" w:rsidRDefault="00A27D5E" w:rsidP="00A27D5E">
      <w:pPr>
        <w:ind w:firstLine="708"/>
        <w:jc w:val="both"/>
        <w:rPr>
          <w:rStyle w:val="a4"/>
        </w:rPr>
      </w:pPr>
      <w:proofErr w:type="gramStart"/>
      <w:r w:rsidRPr="00110331">
        <w:t xml:space="preserve">В результате  реализации </w:t>
      </w:r>
      <w:r w:rsidRPr="00CD466F">
        <w:rPr>
          <w:b/>
        </w:rPr>
        <w:t>"Программы  воспитания и обучения в детском саду</w:t>
      </w:r>
      <w:r w:rsidRPr="00110331">
        <w:t xml:space="preserve">" (под ред. </w:t>
      </w:r>
      <w:r w:rsidRPr="00110331">
        <w:rPr>
          <w:rStyle w:val="a4"/>
        </w:rPr>
        <w:t>Васильевой</w:t>
      </w:r>
      <w:r w:rsidRPr="00110331">
        <w:rPr>
          <w:b/>
        </w:rPr>
        <w:t xml:space="preserve"> </w:t>
      </w:r>
      <w:r w:rsidRPr="00110331">
        <w:t xml:space="preserve">М А, </w:t>
      </w:r>
      <w:r w:rsidRPr="00110331">
        <w:rPr>
          <w:rStyle w:val="a4"/>
        </w:rPr>
        <w:t>Гербовой.</w:t>
      </w:r>
      <w:proofErr w:type="gramEnd"/>
      <w:r w:rsidRPr="00110331">
        <w:t xml:space="preserve"> </w:t>
      </w:r>
      <w:proofErr w:type="gramStart"/>
      <w:r w:rsidRPr="00110331">
        <w:t xml:space="preserve">В </w:t>
      </w:r>
      <w:proofErr w:type="spellStart"/>
      <w:r w:rsidRPr="00110331">
        <w:t>В</w:t>
      </w:r>
      <w:proofErr w:type="spellEnd"/>
      <w:r w:rsidRPr="00110331">
        <w:t xml:space="preserve">., </w:t>
      </w:r>
      <w:r w:rsidRPr="00110331">
        <w:rPr>
          <w:rStyle w:val="a4"/>
        </w:rPr>
        <w:t xml:space="preserve">Комаровой Т.С., М., 2011) </w:t>
      </w:r>
      <w:proofErr w:type="gramEnd"/>
    </w:p>
    <w:p w:rsidR="00A27D5E" w:rsidRPr="00551768" w:rsidRDefault="00A27D5E" w:rsidP="00A27D5E">
      <w:pPr>
        <w:pStyle w:val="a3"/>
        <w:jc w:val="both"/>
        <w:rPr>
          <w:b/>
          <w:bCs/>
          <w:u w:val="single"/>
        </w:rPr>
      </w:pPr>
      <w:r w:rsidRPr="00551768">
        <w:rPr>
          <w:rStyle w:val="a4"/>
          <w:u w:val="single"/>
        </w:rPr>
        <w:t xml:space="preserve">1) в старшей группе </w:t>
      </w:r>
      <w:r w:rsidRPr="00551768">
        <w:rPr>
          <w:u w:val="single"/>
        </w:rPr>
        <w:t>(от 5 до 6 лет) в  конце года дети должны уметь: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участвовать в беседе;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аргументировано и доброжелательно оценивать ответ, высказывание сверстника;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составлять по образцу рассказы по сюжет</w:t>
      </w:r>
      <w:r>
        <w:t>ной картине, по набору картинок</w:t>
      </w:r>
      <w:r w:rsidRPr="00CD466F">
        <w:t>;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последовательно, без существенных пропусков пересказывать небольшие литературные произведения;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определять место звука в слове;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подбирать к существительному несколько прилагательных;</w:t>
      </w:r>
    </w:p>
    <w:p w:rsidR="00A27D5E" w:rsidRPr="00CD466F" w:rsidRDefault="00A27D5E" w:rsidP="00A27D5E">
      <w:pPr>
        <w:pStyle w:val="a3"/>
        <w:jc w:val="both"/>
      </w:pPr>
      <w:r>
        <w:t>-</w:t>
      </w:r>
      <w:r w:rsidRPr="00CD466F">
        <w:t>заменять слово другими словами со сходным значением.</w:t>
      </w:r>
    </w:p>
    <w:p w:rsidR="00A27D5E" w:rsidRPr="00551768" w:rsidRDefault="00A27D5E" w:rsidP="00A27D5E">
      <w:pPr>
        <w:pStyle w:val="a3"/>
        <w:jc w:val="both"/>
        <w:rPr>
          <w:u w:val="single"/>
        </w:rPr>
      </w:pPr>
      <w:r w:rsidRPr="00CD466F">
        <w:t xml:space="preserve"> </w:t>
      </w:r>
      <w:r w:rsidRPr="00551768">
        <w:rPr>
          <w:u w:val="single"/>
        </w:rPr>
        <w:t>2) в подготовительной к школе группе</w:t>
      </w:r>
      <w:r>
        <w:rPr>
          <w:u w:val="single"/>
        </w:rPr>
        <w:t xml:space="preserve"> </w:t>
      </w:r>
      <w:r w:rsidRPr="00551768">
        <w:rPr>
          <w:u w:val="single"/>
        </w:rPr>
        <w:t>(6 -7 лет) в конце года  дети должны уметь:</w:t>
      </w:r>
    </w:p>
    <w:p w:rsidR="00A27D5E" w:rsidRDefault="00A27D5E" w:rsidP="00A27D5E">
      <w:pPr>
        <w:pStyle w:val="a3"/>
        <w:jc w:val="both"/>
      </w:pPr>
      <w:r>
        <w:t>-пересказывать и драматизировать  небольшие литературные произведения; составлять по плану и образцу рассказы о предмете, по сюжетной картинке, набору сюжетных картин с фабульным развитием действия;</w:t>
      </w:r>
    </w:p>
    <w:p w:rsidR="00A27D5E" w:rsidRDefault="00A27D5E" w:rsidP="00A27D5E">
      <w:pPr>
        <w:pStyle w:val="a3"/>
        <w:jc w:val="both"/>
      </w:pPr>
      <w:r>
        <w:t>-употреблять синонимы, антонимы, сложные предложения разных видов;</w:t>
      </w:r>
    </w:p>
    <w:p w:rsidR="00A27D5E" w:rsidRDefault="00A27D5E" w:rsidP="00A27D5E">
      <w:pPr>
        <w:pStyle w:val="a3"/>
        <w:jc w:val="both"/>
      </w:pPr>
      <w:r>
        <w:t>-различать понятие «звук», «слог», «слово», «предложение»;</w:t>
      </w:r>
    </w:p>
    <w:p w:rsidR="00A27D5E" w:rsidRDefault="00A27D5E" w:rsidP="00A27D5E">
      <w:pPr>
        <w:pStyle w:val="a3"/>
        <w:jc w:val="both"/>
      </w:pPr>
      <w:r>
        <w:t>-называть последовательность слов в предложении, звуки, слоги  в словах.</w:t>
      </w:r>
    </w:p>
    <w:p w:rsidR="00A27D5E" w:rsidRPr="00551768" w:rsidRDefault="00A27D5E" w:rsidP="00A27D5E">
      <w:pPr>
        <w:pStyle w:val="a3"/>
        <w:jc w:val="both"/>
        <w:rPr>
          <w:rStyle w:val="a5"/>
          <w:i w:val="0"/>
          <w:iCs w:val="0"/>
        </w:rPr>
      </w:pPr>
      <w:r>
        <w:t xml:space="preserve"> </w:t>
      </w:r>
      <w:r>
        <w:tab/>
      </w:r>
      <w:r w:rsidRPr="00551768">
        <w:t xml:space="preserve">В результате </w:t>
      </w:r>
      <w:r>
        <w:t xml:space="preserve">занятий </w:t>
      </w:r>
      <w:r w:rsidRPr="00551768">
        <w:t xml:space="preserve"> учителя – логопеда с детьми, имеющими нарушения речи,  по   </w:t>
      </w:r>
      <w:r w:rsidRPr="00551768">
        <w:rPr>
          <w:rStyle w:val="a4"/>
        </w:rPr>
        <w:t xml:space="preserve">«Программе логопедической работы по преодолению общего недоразвития речи у детей» </w:t>
      </w:r>
      <w:proofErr w:type="gramStart"/>
      <w:r w:rsidRPr="00551768">
        <w:rPr>
          <w:rStyle w:val="a4"/>
        </w:rPr>
        <w:t xml:space="preserve">( </w:t>
      </w:r>
      <w:proofErr w:type="gramEnd"/>
      <w:r w:rsidRPr="00551768">
        <w:rPr>
          <w:rStyle w:val="a4"/>
        </w:rPr>
        <w:t>авт.</w:t>
      </w:r>
      <w:r w:rsidRPr="00551768">
        <w:t xml:space="preserve"> </w:t>
      </w:r>
      <w:r w:rsidRPr="00551768">
        <w:rPr>
          <w:rStyle w:val="a5"/>
        </w:rPr>
        <w:t>Т. Б. Филичева, Т. В. Туманова, Г.В.Чиркина, М.,2010)</w:t>
      </w:r>
    </w:p>
    <w:p w:rsidR="00A27D5E" w:rsidRPr="00551768" w:rsidRDefault="00A27D5E" w:rsidP="00A27D5E">
      <w:pPr>
        <w:pStyle w:val="a3"/>
      </w:pPr>
      <w:r w:rsidRPr="00551768">
        <w:rPr>
          <w:rStyle w:val="a5"/>
        </w:rPr>
        <w:t>1)</w:t>
      </w:r>
      <w:r w:rsidRPr="00551768">
        <w:rPr>
          <w:rStyle w:val="a4"/>
          <w:u w:val="single"/>
        </w:rPr>
        <w:t xml:space="preserve">в старшей группе </w:t>
      </w:r>
      <w:r w:rsidRPr="00551768">
        <w:rPr>
          <w:u w:val="single"/>
        </w:rPr>
        <w:t>(от 5 до 6 лет) к  концу года дети должны научиться:</w:t>
      </w:r>
      <w:r w:rsidRPr="00551768">
        <w:rPr>
          <w:szCs w:val="22"/>
        </w:rPr>
        <w:t xml:space="preserve"> </w:t>
      </w:r>
    </w:p>
    <w:p w:rsidR="00A27D5E" w:rsidRDefault="00A27D5E" w:rsidP="00A27D5E">
      <w:pPr>
        <w:pStyle w:val="a3"/>
        <w:jc w:val="both"/>
        <w:rPr>
          <w:szCs w:val="28"/>
        </w:rPr>
      </w:pPr>
      <w:r w:rsidRPr="00551768">
        <w:rPr>
          <w:szCs w:val="28"/>
        </w:rPr>
        <w:t>      • понимать обращенную речь в соответствии с параметрами возрастной нормы;</w:t>
      </w:r>
      <w:r w:rsidRPr="00551768">
        <w:rPr>
          <w:szCs w:val="28"/>
        </w:rPr>
        <w:br/>
        <w:t>      • фонетически правильно оформлять звуковую сторону речи;</w:t>
      </w:r>
    </w:p>
    <w:p w:rsidR="00A27D5E" w:rsidRDefault="00A27D5E" w:rsidP="00A27D5E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Pr="00551768">
        <w:rPr>
          <w:szCs w:val="28"/>
        </w:rPr>
        <w:t>• правильно передавать слоговую структуру слов, используемых в самостоятельной речи;</w:t>
      </w:r>
      <w:r w:rsidRPr="00551768">
        <w:rPr>
          <w:szCs w:val="28"/>
        </w:rPr>
        <w:br/>
        <w:t>      • 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A27D5E" w:rsidRDefault="00A27D5E" w:rsidP="00A27D5E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Pr="00551768">
        <w:rPr>
          <w:szCs w:val="28"/>
        </w:rPr>
        <w:t>• владеть элементарными навыками пересказа;</w:t>
      </w:r>
    </w:p>
    <w:p w:rsidR="00A27D5E" w:rsidRDefault="00A27D5E" w:rsidP="00A27D5E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Pr="00551768">
        <w:rPr>
          <w:szCs w:val="28"/>
        </w:rPr>
        <w:t> • владеть навыками диалогической речи;</w:t>
      </w:r>
    </w:p>
    <w:p w:rsidR="00A27D5E" w:rsidRDefault="00A27D5E" w:rsidP="00A27D5E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Pr="00551768">
        <w:rPr>
          <w:szCs w:val="28"/>
        </w:rPr>
        <w:t> </w:t>
      </w:r>
      <w:r>
        <w:rPr>
          <w:szCs w:val="28"/>
        </w:rPr>
        <w:t xml:space="preserve"> </w:t>
      </w:r>
      <w:r w:rsidRPr="00551768">
        <w:rPr>
          <w:szCs w:val="28"/>
        </w:rPr>
        <w:t>•</w:t>
      </w:r>
      <w:r>
        <w:rPr>
          <w:szCs w:val="28"/>
        </w:rPr>
        <w:t xml:space="preserve"> </w:t>
      </w:r>
      <w:r w:rsidRPr="00551768">
        <w:rPr>
          <w:szCs w:val="28"/>
        </w:rPr>
        <w:t> 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A27D5E" w:rsidRDefault="00A27D5E" w:rsidP="00A27D5E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Pr="00551768">
        <w:rPr>
          <w:szCs w:val="28"/>
        </w:rPr>
        <w:t> • 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 — употребляться адекватно;</w:t>
      </w:r>
    </w:p>
    <w:p w:rsidR="00A27D5E" w:rsidRDefault="00A27D5E" w:rsidP="00A27D5E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  <w:r w:rsidRPr="00551768">
        <w:rPr>
          <w:szCs w:val="28"/>
        </w:rPr>
        <w:t> • 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 д.);</w:t>
      </w:r>
      <w:r w:rsidRPr="00551768">
        <w:rPr>
          <w:szCs w:val="28"/>
        </w:rPr>
        <w:br/>
        <w:t>      • владеть элементами грамоты: «навыками чтения и печатания</w:t>
      </w:r>
      <w:r>
        <w:rPr>
          <w:szCs w:val="28"/>
        </w:rPr>
        <w:t xml:space="preserve"> некоторых букв, слогов, слов и   </w:t>
      </w:r>
      <w:r w:rsidRPr="00551768">
        <w:rPr>
          <w:szCs w:val="28"/>
        </w:rPr>
        <w:t>коротких предложений в пределах программы.</w:t>
      </w:r>
    </w:p>
    <w:p w:rsidR="00A27D5E" w:rsidRDefault="00A27D5E" w:rsidP="00A27D5E">
      <w:pPr>
        <w:pStyle w:val="a3"/>
        <w:jc w:val="both"/>
      </w:pPr>
      <w:r w:rsidRPr="00CD466F">
        <w:t>2</w:t>
      </w:r>
      <w:r w:rsidRPr="00551768">
        <w:t xml:space="preserve">) </w:t>
      </w:r>
      <w:r w:rsidRPr="00551768">
        <w:rPr>
          <w:u w:val="single"/>
        </w:rPr>
        <w:t>в подготовительной к школе группе</w:t>
      </w:r>
      <w:r>
        <w:rPr>
          <w:u w:val="single"/>
        </w:rPr>
        <w:t xml:space="preserve"> </w:t>
      </w:r>
      <w:r w:rsidRPr="00551768">
        <w:rPr>
          <w:u w:val="single"/>
        </w:rPr>
        <w:t xml:space="preserve">(6 -7 лет) к концу года </w:t>
      </w:r>
      <w:r>
        <w:rPr>
          <w:u w:val="single"/>
        </w:rPr>
        <w:t xml:space="preserve"> </w:t>
      </w:r>
      <w:r w:rsidRPr="00551768">
        <w:t xml:space="preserve">речь детей должна соответствовать языковым нормам по всем параметрам, таким образом, </w:t>
      </w:r>
      <w:r w:rsidRPr="00551768">
        <w:rPr>
          <w:rStyle w:val="a4"/>
          <w:u w:val="single"/>
        </w:rPr>
        <w:t>дети должны уметь:</w:t>
      </w:r>
      <w:r w:rsidRPr="00921A58">
        <w:rPr>
          <w:sz w:val="28"/>
          <w:szCs w:val="28"/>
        </w:rPr>
        <w:br/>
      </w:r>
      <w:r w:rsidRPr="00551768">
        <w:t>      • свободно составлять рассказы, пересказы;</w:t>
      </w:r>
    </w:p>
    <w:p w:rsidR="00A27D5E" w:rsidRDefault="00A27D5E" w:rsidP="00A27D5E">
      <w:pPr>
        <w:pStyle w:val="a3"/>
        <w:jc w:val="both"/>
      </w:pPr>
      <w:r>
        <w:t xml:space="preserve">     </w:t>
      </w:r>
      <w:r w:rsidRPr="00551768">
        <w:t> • владеть навыками творческого рассказывания;</w:t>
      </w:r>
    </w:p>
    <w:p w:rsidR="00A27D5E" w:rsidRDefault="00A27D5E" w:rsidP="00A27D5E">
      <w:pPr>
        <w:pStyle w:val="a3"/>
        <w:jc w:val="both"/>
      </w:pPr>
      <w:r>
        <w:t xml:space="preserve">       </w:t>
      </w:r>
      <w:r w:rsidRPr="00551768">
        <w:t>• 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 д.;</w:t>
      </w:r>
    </w:p>
    <w:p w:rsidR="00A27D5E" w:rsidRDefault="00A27D5E" w:rsidP="00A27D5E">
      <w:pPr>
        <w:pStyle w:val="a3"/>
        <w:jc w:val="both"/>
      </w:pPr>
      <w:r>
        <w:t xml:space="preserve">     </w:t>
      </w:r>
      <w:r w:rsidRPr="00551768">
        <w:t> • понимать и использовать в самостоятельной речи простые и сложные предлоги;</w:t>
      </w:r>
      <w:r w:rsidRPr="00551768">
        <w:br/>
        <w:t>      • понимать и применять в речи все лексико-грамматические категории слов;</w:t>
      </w:r>
      <w:r w:rsidRPr="00551768">
        <w:br/>
        <w:t>     </w:t>
      </w:r>
      <w:r>
        <w:t xml:space="preserve"> </w:t>
      </w:r>
      <w:r w:rsidRPr="00551768">
        <w:t> • овладеть навыками словообразования разных частей речи, переносить эти навыки на другой лексический материал;</w:t>
      </w:r>
    </w:p>
    <w:p w:rsidR="00A27D5E" w:rsidRDefault="00A27D5E" w:rsidP="00A27D5E">
      <w:pPr>
        <w:pStyle w:val="a3"/>
        <w:jc w:val="both"/>
      </w:pPr>
      <w:r>
        <w:t xml:space="preserve">     </w:t>
      </w:r>
      <w:r w:rsidRPr="00551768">
        <w:t>• оформлять речевое высказывание в соответствии с фонетическими нормами русского языка;</w:t>
      </w:r>
      <w:r w:rsidRPr="00551768">
        <w:br/>
        <w:t xml:space="preserve">      • овладеть правильным </w:t>
      </w:r>
      <w:proofErr w:type="spellStart"/>
      <w:r w:rsidRPr="00551768">
        <w:t>звуко</w:t>
      </w:r>
      <w:proofErr w:type="spellEnd"/>
      <w:r>
        <w:t xml:space="preserve"> </w:t>
      </w:r>
      <w:r w:rsidRPr="00551768">
        <w:t>-</w:t>
      </w:r>
      <w:r>
        <w:t xml:space="preserve"> </w:t>
      </w:r>
      <w:r w:rsidRPr="00551768">
        <w:t>слоговым оформлением речи.</w:t>
      </w:r>
    </w:p>
    <w:p w:rsidR="00A27D5E" w:rsidRDefault="00A27D5E" w:rsidP="00A27D5E">
      <w:pPr>
        <w:pStyle w:val="a3"/>
        <w:jc w:val="both"/>
      </w:pPr>
      <w:r>
        <w:tab/>
      </w:r>
      <w:r w:rsidRPr="00FB012A">
        <w:t>В результате реализации</w:t>
      </w:r>
      <w:r>
        <w:t xml:space="preserve"> </w:t>
      </w:r>
      <w:r w:rsidRPr="00FB012A">
        <w:rPr>
          <w:b/>
        </w:rPr>
        <w:t>«Программы логопедической работы по преодолению фонетико-фонематического недоразвития у детей»</w:t>
      </w:r>
      <w:r>
        <w:t xml:space="preserve"> (</w:t>
      </w:r>
      <w:r w:rsidRPr="00FB012A">
        <w:t>авт.  Т.Б.Филичева, Г.В.Чиркина, М.,2008</w:t>
      </w:r>
      <w:r>
        <w:t xml:space="preserve">) учителем-логопедом </w:t>
      </w:r>
    </w:p>
    <w:p w:rsidR="00A27D5E" w:rsidRPr="001F4BE1" w:rsidRDefault="00A27D5E" w:rsidP="00A27D5E">
      <w:pPr>
        <w:pStyle w:val="a3"/>
        <w:jc w:val="both"/>
      </w:pPr>
      <w:r>
        <w:t>1)</w:t>
      </w:r>
      <w:r w:rsidRPr="001F4BE1">
        <w:rPr>
          <w:rStyle w:val="a4"/>
          <w:u w:val="single"/>
        </w:rPr>
        <w:t xml:space="preserve">в старшей группе </w:t>
      </w:r>
      <w:r w:rsidRPr="001F4BE1">
        <w:rPr>
          <w:u w:val="single"/>
        </w:rPr>
        <w:t>(от 5 до 6 лет) в  конце года дети должны уметь:</w:t>
      </w:r>
    </w:p>
    <w:p w:rsidR="00A27D5E" w:rsidRDefault="00A27D5E" w:rsidP="00A27D5E">
      <w:pPr>
        <w:pStyle w:val="a3"/>
        <w:jc w:val="both"/>
        <w:rPr>
          <w:szCs w:val="22"/>
        </w:rPr>
      </w:pPr>
      <w:r w:rsidRPr="001F4BE1">
        <w:rPr>
          <w:szCs w:val="22"/>
        </w:rPr>
        <w:t xml:space="preserve"> </w:t>
      </w:r>
      <w:r>
        <w:rPr>
          <w:szCs w:val="22"/>
        </w:rPr>
        <w:t>- правильно артикулировать все звуки речи в различных фонетических позициях и формах речи;</w:t>
      </w:r>
    </w:p>
    <w:p w:rsidR="00A27D5E" w:rsidRDefault="00A27D5E" w:rsidP="00A27D5E">
      <w:pPr>
        <w:pStyle w:val="a3"/>
        <w:jc w:val="both"/>
        <w:rPr>
          <w:szCs w:val="22"/>
        </w:rPr>
      </w:pPr>
      <w:r>
        <w:rPr>
          <w:szCs w:val="22"/>
        </w:rPr>
        <w:t xml:space="preserve"> - чётко дифференцировать все изученные звуки;</w:t>
      </w:r>
    </w:p>
    <w:p w:rsidR="00A27D5E" w:rsidRDefault="00A27D5E" w:rsidP="00A27D5E">
      <w:pPr>
        <w:pStyle w:val="a3"/>
        <w:jc w:val="both"/>
        <w:rPr>
          <w:szCs w:val="22"/>
        </w:rPr>
      </w:pPr>
      <w:r>
        <w:rPr>
          <w:szCs w:val="22"/>
        </w:rPr>
        <w:t xml:space="preserve"> - называть последовательность слов в предложении, последовательность слогов и звуков в словах;</w:t>
      </w:r>
    </w:p>
    <w:p w:rsidR="00A27D5E" w:rsidRDefault="00A27D5E" w:rsidP="00A27D5E">
      <w:pPr>
        <w:pStyle w:val="a3"/>
        <w:jc w:val="both"/>
        <w:rPr>
          <w:szCs w:val="22"/>
        </w:rPr>
      </w:pPr>
      <w:r>
        <w:rPr>
          <w:szCs w:val="22"/>
        </w:rPr>
        <w:t xml:space="preserve"> - находить в предложении слова с заданным звуком, определять место звука в слове;</w:t>
      </w:r>
    </w:p>
    <w:p w:rsidR="00A27D5E" w:rsidRDefault="00A27D5E" w:rsidP="00A27D5E">
      <w:pPr>
        <w:pStyle w:val="a3"/>
        <w:jc w:val="both"/>
        <w:rPr>
          <w:szCs w:val="22"/>
        </w:rPr>
      </w:pPr>
      <w:r>
        <w:rPr>
          <w:szCs w:val="22"/>
        </w:rPr>
        <w:t xml:space="preserve"> - различать понятия «звук», «слог», « предложение» на практическом уровне;</w:t>
      </w:r>
    </w:p>
    <w:p w:rsidR="00A27D5E" w:rsidRDefault="00A27D5E" w:rsidP="00A27D5E">
      <w:pPr>
        <w:pStyle w:val="a3"/>
        <w:jc w:val="both"/>
      </w:pPr>
      <w:r>
        <w:rPr>
          <w:szCs w:val="22"/>
        </w:rPr>
        <w:t xml:space="preserve"> - овладеть интонационными средствами  выразительной речи в сюжетно – ролевой игре, пересказе, чтении стихов. </w:t>
      </w:r>
    </w:p>
    <w:p w:rsidR="00A27D5E" w:rsidRPr="001F4BE1" w:rsidRDefault="00A27D5E" w:rsidP="00A27D5E">
      <w:pPr>
        <w:pStyle w:val="a3"/>
        <w:jc w:val="both"/>
        <w:rPr>
          <w:u w:val="single"/>
        </w:rPr>
      </w:pPr>
      <w:r w:rsidRPr="001F4BE1">
        <w:rPr>
          <w:u w:val="single"/>
        </w:rPr>
        <w:t>2) в подготовительной к школе группе(6 -7 лет) в конце года  дети должны уметь:</w:t>
      </w:r>
    </w:p>
    <w:p w:rsidR="00A27D5E" w:rsidRPr="001F4BE1" w:rsidRDefault="00A27D5E" w:rsidP="00A27D5E">
      <w:pPr>
        <w:pStyle w:val="a3"/>
        <w:jc w:val="both"/>
        <w:rPr>
          <w:szCs w:val="22"/>
        </w:rPr>
      </w:pPr>
      <w:r w:rsidRPr="001F4BE1">
        <w:rPr>
          <w:szCs w:val="22"/>
        </w:rPr>
        <w:t>- правильно артикулировать все звуки речи в различных фонетических позициях и формах речи;</w:t>
      </w:r>
    </w:p>
    <w:p w:rsidR="00A27D5E" w:rsidRPr="001F4BE1" w:rsidRDefault="00A27D5E" w:rsidP="00A27D5E">
      <w:pPr>
        <w:pStyle w:val="a3"/>
        <w:jc w:val="both"/>
        <w:rPr>
          <w:szCs w:val="22"/>
        </w:rPr>
      </w:pPr>
      <w:r w:rsidRPr="001F4BE1">
        <w:rPr>
          <w:szCs w:val="22"/>
        </w:rPr>
        <w:t>- чётко дифференцировать все изученные звуки;</w:t>
      </w:r>
    </w:p>
    <w:p w:rsidR="00A27D5E" w:rsidRPr="001F4BE1" w:rsidRDefault="00A27D5E" w:rsidP="00A27D5E">
      <w:pPr>
        <w:pStyle w:val="a3"/>
        <w:jc w:val="both"/>
        <w:rPr>
          <w:szCs w:val="22"/>
        </w:rPr>
      </w:pPr>
      <w:r w:rsidRPr="001F4BE1">
        <w:rPr>
          <w:szCs w:val="22"/>
        </w:rPr>
        <w:t>- называть последовательность слов в предложении, последовательность слогов и звуков в словах;</w:t>
      </w:r>
    </w:p>
    <w:p w:rsidR="00A27D5E" w:rsidRDefault="00A27D5E" w:rsidP="00A27D5E">
      <w:pPr>
        <w:pStyle w:val="a3"/>
        <w:jc w:val="both"/>
        <w:rPr>
          <w:szCs w:val="22"/>
        </w:rPr>
      </w:pPr>
      <w:proofErr w:type="gramStart"/>
      <w:r>
        <w:rPr>
          <w:szCs w:val="22"/>
        </w:rPr>
        <w:t>- различать понятия «звук», «твёрдый звук», «мягкий звук», « глухой звук», «звонкий звук», «слог», « предложение» на практическом уровне;</w:t>
      </w:r>
      <w:proofErr w:type="gramEnd"/>
    </w:p>
    <w:p w:rsidR="00A27D5E" w:rsidRDefault="00A27D5E" w:rsidP="00A27D5E">
      <w:pPr>
        <w:pStyle w:val="a3"/>
        <w:jc w:val="both"/>
      </w:pPr>
      <w:r>
        <w:t>- производить элементарный звуковой анализ и синтез;</w:t>
      </w:r>
    </w:p>
    <w:p w:rsidR="00A27D5E" w:rsidRDefault="00A27D5E" w:rsidP="00A27D5E">
      <w:pPr>
        <w:pStyle w:val="a3"/>
        <w:jc w:val="both"/>
      </w:pPr>
      <w:r>
        <w:t xml:space="preserve">-читать и правильно понимать </w:t>
      </w:r>
      <w:proofErr w:type="gramStart"/>
      <w:r>
        <w:t>прочитанное</w:t>
      </w:r>
      <w:proofErr w:type="gramEnd"/>
      <w:r>
        <w:t xml:space="preserve"> в пределах изучаемой программы;</w:t>
      </w:r>
    </w:p>
    <w:p w:rsidR="00A27D5E" w:rsidRDefault="00A27D5E" w:rsidP="00A27D5E">
      <w:pPr>
        <w:pStyle w:val="a3"/>
        <w:jc w:val="both"/>
      </w:pPr>
      <w:r>
        <w:t xml:space="preserve">-отвечать на вопросы по содержанию </w:t>
      </w:r>
      <w:proofErr w:type="gramStart"/>
      <w:r>
        <w:t>прочитанного</w:t>
      </w:r>
      <w:proofErr w:type="gramEnd"/>
      <w:r>
        <w:t>, ставить вопросы к текстам и пересказывать их;</w:t>
      </w:r>
    </w:p>
    <w:p w:rsidR="00A27D5E" w:rsidRPr="00056D8C" w:rsidRDefault="00A27D5E" w:rsidP="00A27D5E">
      <w:pPr>
        <w:pStyle w:val="a3"/>
        <w:jc w:val="both"/>
      </w:pPr>
      <w:r>
        <w:t>-выкладывать из букв разрезной азбуки и печатать слова различного слогового состава, предложения с применением усвоенных правил правописания.</w:t>
      </w:r>
      <w:r>
        <w:rPr>
          <w:b/>
        </w:rPr>
        <w:tab/>
      </w:r>
    </w:p>
    <w:p w:rsidR="00A27D5E" w:rsidRDefault="00A27D5E" w:rsidP="00A27D5E">
      <w:pPr>
        <w:tabs>
          <w:tab w:val="left" w:pos="402"/>
        </w:tabs>
        <w:jc w:val="both"/>
      </w:pPr>
      <w:r>
        <w:rPr>
          <w:b/>
        </w:rPr>
        <w:tab/>
        <w:t xml:space="preserve">После обучения детей с нарушениями звукопроизношения  в подготовительной группе по </w:t>
      </w:r>
      <w:r w:rsidRPr="00056D8C">
        <w:rPr>
          <w:b/>
        </w:rPr>
        <w:t>«Программ</w:t>
      </w:r>
      <w:r>
        <w:rPr>
          <w:b/>
        </w:rPr>
        <w:t>е</w:t>
      </w:r>
      <w:r w:rsidRPr="00056D8C">
        <w:rPr>
          <w:b/>
        </w:rPr>
        <w:t xml:space="preserve"> обучения детей с недоразвитием фонетического строя речи» </w:t>
      </w:r>
      <w:r w:rsidRPr="005C3070">
        <w:t>(авт. Г.А.Каше, Т.Б. Филичева, М., 1999</w:t>
      </w:r>
      <w:r>
        <w:t>) к концу года дети должны уметь:</w:t>
      </w:r>
    </w:p>
    <w:p w:rsidR="00A27D5E" w:rsidRPr="001F4BE1" w:rsidRDefault="00A27D5E" w:rsidP="00A27D5E">
      <w:pPr>
        <w:pStyle w:val="a3"/>
        <w:rPr>
          <w:szCs w:val="22"/>
        </w:rPr>
      </w:pPr>
      <w:r>
        <w:t>-</w:t>
      </w:r>
      <w:r>
        <w:rPr>
          <w:szCs w:val="22"/>
        </w:rPr>
        <w:t xml:space="preserve"> </w:t>
      </w:r>
      <w:r w:rsidRPr="001F4BE1">
        <w:rPr>
          <w:szCs w:val="22"/>
        </w:rPr>
        <w:t xml:space="preserve">правильно артикулировать все звуки </w:t>
      </w:r>
      <w:r>
        <w:rPr>
          <w:szCs w:val="22"/>
        </w:rPr>
        <w:t xml:space="preserve"> в связной свободной </w:t>
      </w:r>
      <w:r w:rsidRPr="001F4BE1">
        <w:rPr>
          <w:szCs w:val="22"/>
        </w:rPr>
        <w:t>речи</w:t>
      </w:r>
      <w:r>
        <w:rPr>
          <w:szCs w:val="22"/>
        </w:rPr>
        <w:t>,</w:t>
      </w:r>
    </w:p>
    <w:p w:rsidR="00A27D5E" w:rsidRPr="001F4BE1" w:rsidRDefault="00A27D5E" w:rsidP="00A27D5E">
      <w:pPr>
        <w:pStyle w:val="a3"/>
        <w:rPr>
          <w:szCs w:val="22"/>
        </w:rPr>
      </w:pPr>
      <w:r w:rsidRPr="001F4BE1">
        <w:rPr>
          <w:szCs w:val="22"/>
        </w:rPr>
        <w:t>- чётко дифференцировать все изученные звуки;</w:t>
      </w:r>
    </w:p>
    <w:p w:rsidR="00A27D5E" w:rsidRPr="005C3070" w:rsidRDefault="00A27D5E" w:rsidP="00A27D5E">
      <w:pPr>
        <w:tabs>
          <w:tab w:val="left" w:pos="402"/>
        </w:tabs>
      </w:pPr>
      <w:r>
        <w:rPr>
          <w:b/>
        </w:rPr>
        <w:t>-</w:t>
      </w:r>
      <w:r w:rsidRPr="005C3070">
        <w:t>пользоваться навыками фонематического анали</w:t>
      </w:r>
      <w:r>
        <w:t>за и синтеза;</w:t>
      </w:r>
    </w:p>
    <w:p w:rsidR="00A27D5E" w:rsidRPr="00531A80" w:rsidRDefault="00A27D5E" w:rsidP="00A27D5E">
      <w:r>
        <w:t>-выкладывать из букв разрезной азбуки и печатать слова различного слогового состава, предложения с применением усвоенных правил правописания.</w:t>
      </w:r>
    </w:p>
    <w:p w:rsidR="00A27D5E" w:rsidRDefault="00A27D5E" w:rsidP="00A27D5E">
      <w:pPr>
        <w:pStyle w:val="a3"/>
        <w:jc w:val="both"/>
      </w:pPr>
      <w:r>
        <w:rPr>
          <w:b/>
        </w:rPr>
        <w:lastRenderedPageBreak/>
        <w:tab/>
      </w:r>
      <w:r w:rsidRPr="00AB5995">
        <w:t xml:space="preserve">Основными направлениями  работы по развитию речи в нашем детском саду являются: </w:t>
      </w:r>
      <w:proofErr w:type="spellStart"/>
      <w:r w:rsidRPr="00AB5995">
        <w:t>коррекционно</w:t>
      </w:r>
      <w:proofErr w:type="spellEnd"/>
      <w:r w:rsidRPr="00AB5995">
        <w:t xml:space="preserve"> – развивающая работа</w:t>
      </w:r>
      <w:r>
        <w:t xml:space="preserve"> в логопедических группах</w:t>
      </w:r>
      <w:r w:rsidRPr="00AB5995">
        <w:t>,</w:t>
      </w:r>
      <w:r>
        <w:t xml:space="preserve"> п</w:t>
      </w:r>
      <w:r w:rsidRPr="00AB5995">
        <w:t xml:space="preserve">рофилактика </w:t>
      </w:r>
      <w:r>
        <w:t>речевых нарушений  и развитее речи детей общеобразовательных групп:</w:t>
      </w:r>
    </w:p>
    <w:p w:rsidR="00A27D5E" w:rsidRPr="00AB5995" w:rsidRDefault="00A27D5E" w:rsidP="00A27D5E">
      <w:pPr>
        <w:pStyle w:val="a3"/>
        <w:jc w:val="both"/>
      </w:pPr>
    </w:p>
    <w:p w:rsidR="00A27D5E" w:rsidRDefault="00A27D5E" w:rsidP="00A27D5E">
      <w:pPr>
        <w:jc w:val="both"/>
        <w:rPr>
          <w:bCs/>
        </w:rPr>
      </w:pPr>
      <w:r>
        <w:rPr>
          <w:noProof/>
        </w:rPr>
        <w:drawing>
          <wp:anchor distT="109728" distB="120142" distL="114300" distR="114300" simplePos="0" relativeHeight="251661312" behindDoc="1" locked="0" layoutInCell="1" allowOverlap="1">
            <wp:simplePos x="0" y="0"/>
            <wp:positionH relativeFrom="column">
              <wp:posOffset>-155956</wp:posOffset>
            </wp:positionH>
            <wp:positionV relativeFrom="paragraph">
              <wp:posOffset>56007</wp:posOffset>
            </wp:positionV>
            <wp:extent cx="7007479" cy="6478270"/>
            <wp:effectExtent l="19050" t="0" r="21971" b="0"/>
            <wp:wrapTight wrapText="bothSides">
              <wp:wrapPolygon edited="0">
                <wp:start x="11333" y="381"/>
                <wp:lineTo x="11274" y="1397"/>
                <wp:lineTo x="5461" y="2350"/>
                <wp:lineTo x="5402" y="3430"/>
                <wp:lineTo x="-59" y="4700"/>
                <wp:lineTo x="-59" y="17213"/>
                <wp:lineTo x="1409" y="17658"/>
                <wp:lineTo x="3171" y="17658"/>
                <wp:lineTo x="3171" y="20707"/>
                <wp:lineTo x="3582" y="21215"/>
                <wp:lineTo x="3641" y="21215"/>
                <wp:lineTo x="6753" y="21215"/>
                <wp:lineTo x="6870" y="20770"/>
                <wp:lineTo x="6870" y="16641"/>
                <wp:lineTo x="9982" y="16641"/>
                <wp:lineTo x="11098" y="16387"/>
                <wp:lineTo x="11039" y="13593"/>
                <wp:lineTo x="14328" y="13593"/>
                <wp:lineTo x="17968" y="13084"/>
                <wp:lineTo x="17910" y="12576"/>
                <wp:lineTo x="19965" y="12576"/>
                <wp:lineTo x="21668" y="12132"/>
                <wp:lineTo x="21668" y="4002"/>
                <wp:lineTo x="21081" y="3684"/>
                <wp:lineTo x="13682" y="2414"/>
                <wp:lineTo x="15091" y="2414"/>
                <wp:lineTo x="16265" y="1969"/>
                <wp:lineTo x="16265" y="1143"/>
                <wp:lineTo x="16148" y="699"/>
                <wp:lineTo x="15913" y="381"/>
                <wp:lineTo x="11333" y="381"/>
              </wp:wrapPolygon>
            </wp:wrapTight>
            <wp:docPr id="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A27D5E" w:rsidRPr="00FE537C" w:rsidRDefault="00A27D5E" w:rsidP="00A27D5E">
      <w:pPr>
        <w:spacing w:line="276" w:lineRule="auto"/>
        <w:jc w:val="both"/>
        <w:rPr>
          <w:bCs/>
        </w:rPr>
      </w:pPr>
    </w:p>
    <w:p w:rsidR="00A27D5E" w:rsidRDefault="00A27D5E" w:rsidP="00A27D5E"/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pStyle w:val="a3"/>
        <w:spacing w:line="360" w:lineRule="auto"/>
        <w:jc w:val="center"/>
        <w:rPr>
          <w:b/>
        </w:rPr>
      </w:pPr>
    </w:p>
    <w:p w:rsidR="00A27D5E" w:rsidRDefault="00A27D5E" w:rsidP="00A27D5E">
      <w:pPr>
        <w:rPr>
          <w:b/>
          <w:bCs/>
          <w:kern w:val="32"/>
        </w:rPr>
      </w:pPr>
    </w:p>
    <w:p w:rsidR="0080613B" w:rsidRDefault="0080613B"/>
    <w:sectPr w:rsidR="0080613B" w:rsidSect="00A27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D5E"/>
    <w:rsid w:val="0080613B"/>
    <w:rsid w:val="00A2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27D5E"/>
    <w:rPr>
      <w:rFonts w:ascii="Times New Roman" w:hAnsi="Times New Roman" w:cs="Times New Roman"/>
      <w:b/>
      <w:bCs/>
    </w:rPr>
  </w:style>
  <w:style w:type="character" w:styleId="a5">
    <w:name w:val="Emphasis"/>
    <w:basedOn w:val="a0"/>
    <w:uiPriority w:val="99"/>
    <w:qFormat/>
    <w:rsid w:val="00A27D5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702A41-1ADD-4094-B263-CBBF44F332EB}" type="doc">
      <dgm:prSet loTypeId="urn:microsoft.com/office/officeart/2005/8/layout/hierarchy1" loCatId="hierarchy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248B2201-C1D2-4CAA-9812-BA8CAE8363DE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Направления работы</a:t>
          </a:r>
          <a:endParaRPr lang="ru-RU" sz="1400" b="1" dirty="0">
            <a:latin typeface="Times New Roman" pitchFamily="18" charset="0"/>
            <a:cs typeface="Times New Roman" pitchFamily="18" charset="0"/>
          </a:endParaRPr>
        </a:p>
      </dgm:t>
    </dgm:pt>
    <dgm:pt modelId="{E92F483C-9727-44F8-92C3-E6CA935AB82B}" type="parTrans" cxnId="{C0E4FC64-508F-4811-A670-120B43399E76}">
      <dgm:prSet/>
      <dgm:spPr/>
      <dgm:t>
        <a:bodyPr/>
        <a:lstStyle/>
        <a:p>
          <a:endParaRPr lang="ru-RU"/>
        </a:p>
      </dgm:t>
    </dgm:pt>
    <dgm:pt modelId="{7F499542-8A54-4E93-B360-1798CDC60246}" type="sibTrans" cxnId="{C0E4FC64-508F-4811-A670-120B43399E76}">
      <dgm:prSet/>
      <dgm:spPr/>
      <dgm:t>
        <a:bodyPr/>
        <a:lstStyle/>
        <a:p>
          <a:endParaRPr lang="ru-RU"/>
        </a:p>
      </dgm:t>
    </dgm:pt>
    <dgm:pt modelId="{A48907F5-65CD-4F94-B427-22619E8985EE}">
      <dgm:prSet phldrT="[Текст]" custT="1"/>
      <dgm:spPr/>
      <dgm:t>
        <a:bodyPr/>
        <a:lstStyle/>
        <a:p>
          <a:r>
            <a:rPr lang="ru-RU" sz="800" b="1" u="sng" dirty="0" smtClean="0"/>
            <a:t>Коррекционно- развивающая работа</a:t>
          </a:r>
          <a:endParaRPr lang="ru-RU" sz="800" b="1" u="sng" dirty="0"/>
        </a:p>
      </dgm:t>
    </dgm:pt>
    <dgm:pt modelId="{B5920DE6-473A-405E-B801-B1D5A99EB2EC}" type="parTrans" cxnId="{028460F1-A5C9-46AC-9CCC-654D461153AA}">
      <dgm:prSet/>
      <dgm:spPr/>
      <dgm:t>
        <a:bodyPr/>
        <a:lstStyle/>
        <a:p>
          <a:endParaRPr lang="ru-RU"/>
        </a:p>
      </dgm:t>
    </dgm:pt>
    <dgm:pt modelId="{F641121A-3A92-4817-A255-A44230B370B2}" type="sibTrans" cxnId="{028460F1-A5C9-46AC-9CCC-654D461153AA}">
      <dgm:prSet/>
      <dgm:spPr/>
      <dgm:t>
        <a:bodyPr/>
        <a:lstStyle/>
        <a:p>
          <a:endParaRPr lang="ru-RU"/>
        </a:p>
      </dgm:t>
    </dgm:pt>
    <dgm:pt modelId="{88BC4789-73E8-487B-B0D8-F72754210DAA}">
      <dgm:prSet phldrT="[Текст]" custT="1"/>
      <dgm:spPr/>
      <dgm:t>
        <a:bodyPr/>
        <a:lstStyle/>
        <a:p>
          <a:r>
            <a:rPr lang="ru-RU" sz="800" b="1" dirty="0" smtClean="0"/>
            <a:t>Логопедическая коррекция речевого развития: </a:t>
          </a:r>
        </a:p>
        <a:p>
          <a:r>
            <a:rPr lang="ru-RU" sz="800" dirty="0" smtClean="0"/>
            <a:t>(фронтальная и индивидуальная работа):</a:t>
          </a:r>
        </a:p>
        <a:p>
          <a:r>
            <a:rPr lang="ru-RU" sz="800" dirty="0" smtClean="0"/>
            <a:t>-развитие связной речи, </a:t>
          </a:r>
        </a:p>
        <a:p>
          <a:r>
            <a:rPr lang="ru-RU" sz="800" dirty="0" smtClean="0"/>
            <a:t>-формирование и активизация словаря,</a:t>
          </a:r>
        </a:p>
        <a:p>
          <a:r>
            <a:rPr lang="ru-RU" sz="800" dirty="0" smtClean="0"/>
            <a:t>-формирование и развитие грамматического строя речи,</a:t>
          </a:r>
        </a:p>
        <a:p>
          <a:r>
            <a:rPr lang="ru-RU" sz="800" dirty="0" smtClean="0"/>
            <a:t>-формирование фонематического слуха и правильного звукопроизношения.</a:t>
          </a:r>
        </a:p>
      </dgm:t>
    </dgm:pt>
    <dgm:pt modelId="{A053380A-12AA-49E3-970A-3BDA1A02CFCC}" type="parTrans" cxnId="{68527AAE-A02B-4CE6-BF85-2789790FC4AB}">
      <dgm:prSet/>
      <dgm:spPr/>
      <dgm:t>
        <a:bodyPr/>
        <a:lstStyle/>
        <a:p>
          <a:endParaRPr lang="ru-RU"/>
        </a:p>
      </dgm:t>
    </dgm:pt>
    <dgm:pt modelId="{DC20DCF7-9770-4E3B-8A3B-E710320DFCA0}" type="sibTrans" cxnId="{68527AAE-A02B-4CE6-BF85-2789790FC4AB}">
      <dgm:prSet/>
      <dgm:spPr/>
      <dgm:t>
        <a:bodyPr/>
        <a:lstStyle/>
        <a:p>
          <a:endParaRPr lang="ru-RU"/>
        </a:p>
      </dgm:t>
    </dgm:pt>
    <dgm:pt modelId="{9178C008-43F2-4002-95D9-5203C0C7B53B}">
      <dgm:prSet phldrT="[Текст]" custT="1"/>
      <dgm:spPr/>
      <dgm:t>
        <a:bodyPr/>
        <a:lstStyle/>
        <a:p>
          <a:r>
            <a:rPr lang="ru-RU" sz="800" b="1" dirty="0" smtClean="0"/>
            <a:t>Психологическое сопровождение, </a:t>
          </a:r>
        </a:p>
        <a:p>
          <a:r>
            <a:rPr lang="ru-RU" sz="800" b="1" dirty="0" smtClean="0"/>
            <a:t>ПМПк</a:t>
          </a:r>
          <a:r>
            <a:rPr lang="ru-RU" sz="800" dirty="0" smtClean="0"/>
            <a:t>:</a:t>
          </a:r>
        </a:p>
        <a:p>
          <a:r>
            <a:rPr lang="ru-RU" sz="800" dirty="0" smtClean="0"/>
            <a:t>- создание системы обеспечивающей оптимальные педагогические условия для детей с нарушениями речи в соответствии с их возрастными и индивидуально – типологическими особенностями, состоянием соматического и нервно – психического здоровья;</a:t>
          </a:r>
        </a:p>
        <a:p>
          <a:r>
            <a:rPr lang="ru-RU" sz="800" dirty="0" smtClean="0"/>
            <a:t>- определение путей и средств </a:t>
          </a:r>
          <a:r>
            <a:rPr lang="ru-RU" sz="800" dirty="0" err="1" smtClean="0"/>
            <a:t>коррекционно</a:t>
          </a:r>
          <a:r>
            <a:rPr lang="ru-RU" sz="800" dirty="0" smtClean="0"/>
            <a:t> – развивающей работы и возможностей обучения ребёнка на основе выявления у него несформированностей или нарушений в когнитивной, моторной, соматической, эмоционально – личностной сферах и поведении</a:t>
          </a:r>
          <a:endParaRPr lang="ru-RU" sz="800" dirty="0"/>
        </a:p>
      </dgm:t>
    </dgm:pt>
    <dgm:pt modelId="{5EC99BC2-65C7-4BF4-9FC4-239A9B11C038}" type="parTrans" cxnId="{1869DA31-A00E-4CCE-8EC9-568D9B4912A8}">
      <dgm:prSet/>
      <dgm:spPr/>
      <dgm:t>
        <a:bodyPr/>
        <a:lstStyle/>
        <a:p>
          <a:endParaRPr lang="ru-RU"/>
        </a:p>
      </dgm:t>
    </dgm:pt>
    <dgm:pt modelId="{38420ADB-EEF1-4566-B386-BFBA57375C7A}" type="sibTrans" cxnId="{1869DA31-A00E-4CCE-8EC9-568D9B4912A8}">
      <dgm:prSet/>
      <dgm:spPr/>
      <dgm:t>
        <a:bodyPr/>
        <a:lstStyle/>
        <a:p>
          <a:endParaRPr lang="ru-RU"/>
        </a:p>
      </dgm:t>
    </dgm:pt>
    <dgm:pt modelId="{D66F1755-9C5C-4F3A-9C82-D9174544E4C3}">
      <dgm:prSet custT="1"/>
      <dgm:spPr/>
      <dgm:t>
        <a:bodyPr/>
        <a:lstStyle/>
        <a:p>
          <a:r>
            <a:rPr lang="ru-RU" sz="800" b="1" u="sng" dirty="0" smtClean="0"/>
            <a:t>Развитие речи детей общеобразователь ных групп</a:t>
          </a:r>
        </a:p>
        <a:p>
          <a:r>
            <a:rPr lang="ru-RU" sz="800" b="0" u="none" dirty="0" smtClean="0"/>
            <a:t>-организация развивающей речевой среды;</a:t>
          </a:r>
        </a:p>
        <a:p>
          <a:r>
            <a:rPr lang="ru-RU" sz="800" b="0" u="none" dirty="0" smtClean="0"/>
            <a:t>-формирование словаря;</a:t>
          </a:r>
        </a:p>
        <a:p>
          <a:r>
            <a:rPr lang="ru-RU" sz="800" b="0" u="none" dirty="0" smtClean="0"/>
            <a:t>-совершенствование звуковой культуры речи;</a:t>
          </a:r>
        </a:p>
        <a:p>
          <a:r>
            <a:rPr lang="ru-RU" sz="800" b="0" u="none" dirty="0" smtClean="0"/>
            <a:t>-  развитие грамматического строя речи;</a:t>
          </a:r>
        </a:p>
        <a:p>
          <a:r>
            <a:rPr lang="ru-RU" sz="800" b="0" u="none" dirty="0" smtClean="0"/>
            <a:t>- развитие связной речи</a:t>
          </a:r>
        </a:p>
        <a:p>
          <a:endParaRPr lang="ru-RU" sz="500" b="0" u="none" dirty="0"/>
        </a:p>
      </dgm:t>
    </dgm:pt>
    <dgm:pt modelId="{1F854AB3-A5A1-4D9B-8BE9-DDA9469F9AFB}" type="parTrans" cxnId="{1D38ED23-6138-413B-A4B2-582192C91FCD}">
      <dgm:prSet/>
      <dgm:spPr/>
      <dgm:t>
        <a:bodyPr/>
        <a:lstStyle/>
        <a:p>
          <a:endParaRPr lang="ru-RU"/>
        </a:p>
      </dgm:t>
    </dgm:pt>
    <dgm:pt modelId="{0B7E63E8-928B-49A6-B876-73C78EA3B774}" type="sibTrans" cxnId="{1D38ED23-6138-413B-A4B2-582192C91FCD}">
      <dgm:prSet/>
      <dgm:spPr/>
      <dgm:t>
        <a:bodyPr/>
        <a:lstStyle/>
        <a:p>
          <a:endParaRPr lang="ru-RU"/>
        </a:p>
      </dgm:t>
    </dgm:pt>
    <dgm:pt modelId="{D760BA13-4708-4B78-AE1E-1C655A0C84C1}">
      <dgm:prSet phldrT="[Текст]" custT="1"/>
      <dgm:spPr/>
      <dgm:t>
        <a:bodyPr/>
        <a:lstStyle/>
        <a:p>
          <a:endParaRPr lang="ru-RU" sz="800" b="1" u="none" dirty="0" smtClean="0"/>
        </a:p>
        <a:p>
          <a:r>
            <a:rPr lang="ru-RU" sz="800" b="1" u="sng" dirty="0" smtClean="0"/>
            <a:t>Профилактика</a:t>
          </a:r>
          <a:r>
            <a:rPr lang="ru-RU" sz="800" dirty="0" smtClean="0"/>
            <a:t/>
          </a:r>
          <a:br>
            <a:rPr lang="ru-RU" sz="800" dirty="0" smtClean="0"/>
          </a:br>
          <a:r>
            <a:rPr lang="ru-RU" sz="800" dirty="0" smtClean="0"/>
            <a:t>- диагностика;</a:t>
          </a:r>
        </a:p>
        <a:p>
          <a:r>
            <a:rPr lang="ru-RU" sz="800" dirty="0" smtClean="0"/>
            <a:t>-выявление рисков</a:t>
          </a:r>
        </a:p>
        <a:p>
          <a:r>
            <a:rPr lang="ru-RU" sz="800" dirty="0" smtClean="0"/>
            <a:t>-консультирование;</a:t>
          </a:r>
        </a:p>
        <a:p>
          <a:r>
            <a:rPr lang="ru-RU" sz="800" dirty="0" smtClean="0"/>
            <a:t>-своевременная коррекция речевых нарушений и познавательной сферы воспитанников;</a:t>
          </a:r>
        </a:p>
        <a:p>
          <a:r>
            <a:rPr lang="ru-RU" sz="800" dirty="0" smtClean="0"/>
            <a:t>-организация окружающей предметно-развивающей и речевой среды;</a:t>
          </a:r>
        </a:p>
        <a:p>
          <a:r>
            <a:rPr lang="ru-RU" sz="800" dirty="0" smtClean="0"/>
            <a:t>- мастер-классы специалистов для педагогов и родителей;</a:t>
          </a:r>
        </a:p>
        <a:p>
          <a:r>
            <a:rPr lang="ru-RU" sz="800" dirty="0" smtClean="0"/>
            <a:t>-информационные зоны</a:t>
          </a:r>
        </a:p>
        <a:p>
          <a:endParaRPr lang="ru-RU" sz="500" dirty="0"/>
        </a:p>
      </dgm:t>
    </dgm:pt>
    <dgm:pt modelId="{43BDE057-B7CB-4CDC-A2B5-6255F971D9A0}" type="sibTrans" cxnId="{20F55CC0-F1D1-4984-8414-532282AEBA33}">
      <dgm:prSet/>
      <dgm:spPr/>
      <dgm:t>
        <a:bodyPr/>
        <a:lstStyle/>
        <a:p>
          <a:endParaRPr lang="ru-RU"/>
        </a:p>
      </dgm:t>
    </dgm:pt>
    <dgm:pt modelId="{AD80505F-A85B-40FC-B66A-1E81A502E513}" type="parTrans" cxnId="{20F55CC0-F1D1-4984-8414-532282AEBA33}">
      <dgm:prSet/>
      <dgm:spPr/>
      <dgm:t>
        <a:bodyPr/>
        <a:lstStyle/>
        <a:p>
          <a:endParaRPr lang="ru-RU"/>
        </a:p>
      </dgm:t>
    </dgm:pt>
    <dgm:pt modelId="{27D669D1-78CA-4B0D-A5BB-D0E56E2BF862}">
      <dgm:prSet custT="1"/>
      <dgm:spPr/>
      <dgm:t>
        <a:bodyPr/>
        <a:lstStyle/>
        <a:p>
          <a:r>
            <a:rPr lang="ru-RU" sz="800" b="1" dirty="0" smtClean="0"/>
            <a:t>Коррекционно- развивающая работа воспитателей:</a:t>
          </a:r>
        </a:p>
        <a:p>
          <a:r>
            <a:rPr lang="ru-RU" sz="800" b="0" dirty="0" smtClean="0"/>
            <a:t>-организация развивающей речевой среды;</a:t>
          </a:r>
        </a:p>
        <a:p>
          <a:r>
            <a:rPr lang="ru-RU" sz="800" dirty="0" smtClean="0"/>
            <a:t>-игры и упражнения по развитию речи, пополнению  словаря;</a:t>
          </a:r>
        </a:p>
        <a:p>
          <a:r>
            <a:rPr lang="ru-RU" sz="800" dirty="0" smtClean="0"/>
            <a:t>-дыхательная гимнастика;</a:t>
          </a:r>
        </a:p>
        <a:p>
          <a:r>
            <a:rPr lang="ru-RU" sz="800" dirty="0" smtClean="0"/>
            <a:t>- пальчиковая гимнастика;</a:t>
          </a:r>
        </a:p>
        <a:p>
          <a:r>
            <a:rPr lang="ru-RU" sz="800" dirty="0" smtClean="0"/>
            <a:t>-артикуляционная гимнастика;</a:t>
          </a:r>
        </a:p>
        <a:p>
          <a:r>
            <a:rPr lang="ru-RU" sz="800" dirty="0" smtClean="0"/>
            <a:t>-индивидуальная работа с воспитанниками по заданию учителя-логопеда, ведение тетради взаимодействия педагогов</a:t>
          </a:r>
        </a:p>
        <a:p>
          <a:endParaRPr lang="ru-RU" sz="500" dirty="0"/>
        </a:p>
      </dgm:t>
    </dgm:pt>
    <dgm:pt modelId="{D5D90C8D-B57A-444B-8EF4-A7BC6A4242C9}" type="sibTrans" cxnId="{97B99D35-A45E-4608-A7DA-CA6F637F3354}">
      <dgm:prSet/>
      <dgm:spPr/>
      <dgm:t>
        <a:bodyPr/>
        <a:lstStyle/>
        <a:p>
          <a:endParaRPr lang="ru-RU"/>
        </a:p>
      </dgm:t>
    </dgm:pt>
    <dgm:pt modelId="{89F20CC6-F1DE-4CDA-BBE9-658E018BDEE9}" type="parTrans" cxnId="{97B99D35-A45E-4608-A7DA-CA6F637F3354}">
      <dgm:prSet/>
      <dgm:spPr/>
      <dgm:t>
        <a:bodyPr/>
        <a:lstStyle/>
        <a:p>
          <a:endParaRPr lang="ru-RU"/>
        </a:p>
      </dgm:t>
    </dgm:pt>
    <dgm:pt modelId="{5954A80D-6D48-4D1C-BAEE-A02B365856B0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 dirty="0" smtClean="0"/>
            <a:t>Коррекционно –развивающая деятельность родителей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800" b="1" dirty="0" smtClean="0"/>
            <a:t>- з</a:t>
          </a:r>
          <a:r>
            <a:rPr lang="ru-RU" sz="800" b="0" dirty="0" smtClean="0"/>
            <a:t>акрепление полученных знаний и умений в повседневной деятельности</a:t>
          </a:r>
        </a:p>
        <a:p>
          <a:pPr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dirty="0"/>
        </a:p>
      </dgm:t>
    </dgm:pt>
    <dgm:pt modelId="{09B22542-295E-4162-8259-2BEB5F4EF37B}" type="parTrans" cxnId="{5E5D1B9E-834B-4D40-A81B-867459B0764C}">
      <dgm:prSet/>
      <dgm:spPr/>
      <dgm:t>
        <a:bodyPr/>
        <a:lstStyle/>
        <a:p>
          <a:endParaRPr lang="ru-RU"/>
        </a:p>
      </dgm:t>
    </dgm:pt>
    <dgm:pt modelId="{4C462A24-344D-484C-AD97-6676EBAD0C17}" type="sibTrans" cxnId="{5E5D1B9E-834B-4D40-A81B-867459B0764C}">
      <dgm:prSet/>
      <dgm:spPr/>
      <dgm:t>
        <a:bodyPr/>
        <a:lstStyle/>
        <a:p>
          <a:endParaRPr lang="ru-RU"/>
        </a:p>
      </dgm:t>
    </dgm:pt>
    <dgm:pt modelId="{D1E460B3-FD31-42AF-B5E0-FCB00C6A3B87}" type="pres">
      <dgm:prSet presAssocID="{A5702A41-1ADD-4094-B263-CBBF44F332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40F68C6-0CEB-4DC9-B316-A6871613B3D6}" type="pres">
      <dgm:prSet presAssocID="{248B2201-C1D2-4CAA-9812-BA8CAE8363DE}" presName="hierRoot1" presStyleCnt="0"/>
      <dgm:spPr/>
    </dgm:pt>
    <dgm:pt modelId="{8BF9A84A-4B31-4D21-ADDF-DD3ADB22BC27}" type="pres">
      <dgm:prSet presAssocID="{248B2201-C1D2-4CAA-9812-BA8CAE8363DE}" presName="composite" presStyleCnt="0"/>
      <dgm:spPr/>
    </dgm:pt>
    <dgm:pt modelId="{1EC03763-9C03-47CB-B420-2DA58695F566}" type="pres">
      <dgm:prSet presAssocID="{248B2201-C1D2-4CAA-9812-BA8CAE8363DE}" presName="background" presStyleLbl="node0" presStyleIdx="0" presStyleCnt="1"/>
      <dgm:spPr/>
    </dgm:pt>
    <dgm:pt modelId="{E1A2C305-3517-4D12-BCF6-B3441BDECB12}" type="pres">
      <dgm:prSet presAssocID="{248B2201-C1D2-4CAA-9812-BA8CAE8363DE}" presName="text" presStyleLbl="fgAcc0" presStyleIdx="0" presStyleCnt="1" custScaleX="165165" custScaleY="67668" custLinFactNeighborX="5701" custLinFactNeighborY="-5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212230-CD38-4C13-A441-DA82F1482B6D}" type="pres">
      <dgm:prSet presAssocID="{248B2201-C1D2-4CAA-9812-BA8CAE8363DE}" presName="hierChild2" presStyleCnt="0"/>
      <dgm:spPr/>
    </dgm:pt>
    <dgm:pt modelId="{33951BDB-AB7A-48F0-8732-758158BB542E}" type="pres">
      <dgm:prSet presAssocID="{B5920DE6-473A-405E-B801-B1D5A99EB2EC}" presName="Name10" presStyleLbl="parChTrans1D2" presStyleIdx="0" presStyleCnt="3"/>
      <dgm:spPr/>
      <dgm:t>
        <a:bodyPr/>
        <a:lstStyle/>
        <a:p>
          <a:endParaRPr lang="ru-RU"/>
        </a:p>
      </dgm:t>
    </dgm:pt>
    <dgm:pt modelId="{1257A5EA-031C-470F-8266-2D14C8C825BB}" type="pres">
      <dgm:prSet presAssocID="{A48907F5-65CD-4F94-B427-22619E8985EE}" presName="hierRoot2" presStyleCnt="0"/>
      <dgm:spPr/>
    </dgm:pt>
    <dgm:pt modelId="{277BBD28-B459-48E3-9031-CDCB9DB03E1E}" type="pres">
      <dgm:prSet presAssocID="{A48907F5-65CD-4F94-B427-22619E8985EE}" presName="composite2" presStyleCnt="0"/>
      <dgm:spPr/>
    </dgm:pt>
    <dgm:pt modelId="{64EC6F92-BBC6-4780-858B-375F3C807A85}" type="pres">
      <dgm:prSet presAssocID="{A48907F5-65CD-4F94-B427-22619E8985EE}" presName="background2" presStyleLbl="node2" presStyleIdx="0" presStyleCnt="3"/>
      <dgm:spPr/>
    </dgm:pt>
    <dgm:pt modelId="{65836536-DA8F-46A7-8F1F-4EFA817D115F}" type="pres">
      <dgm:prSet presAssocID="{A48907F5-65CD-4F94-B427-22619E8985EE}" presName="text2" presStyleLbl="fgAcc2" presStyleIdx="0" presStyleCnt="3" custLinFactNeighborX="-1323" custLinFactNeighborY="-39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5E58CA-7A96-45E8-A88A-0F97852A7ED0}" type="pres">
      <dgm:prSet presAssocID="{A48907F5-65CD-4F94-B427-22619E8985EE}" presName="hierChild3" presStyleCnt="0"/>
      <dgm:spPr/>
    </dgm:pt>
    <dgm:pt modelId="{8DA7AD51-F3DB-436F-AF60-D98EF5A44499}" type="pres">
      <dgm:prSet presAssocID="{A053380A-12AA-49E3-970A-3BDA1A02CFCC}" presName="Name17" presStyleLbl="parChTrans1D3" presStyleIdx="0" presStyleCnt="4"/>
      <dgm:spPr/>
      <dgm:t>
        <a:bodyPr/>
        <a:lstStyle/>
        <a:p>
          <a:endParaRPr lang="ru-RU"/>
        </a:p>
      </dgm:t>
    </dgm:pt>
    <dgm:pt modelId="{5DC8427E-DB4B-4402-BC77-8A7878464EBC}" type="pres">
      <dgm:prSet presAssocID="{88BC4789-73E8-487B-B0D8-F72754210DAA}" presName="hierRoot3" presStyleCnt="0"/>
      <dgm:spPr/>
    </dgm:pt>
    <dgm:pt modelId="{F26B50BB-138B-4307-BDCF-151E4466AB65}" type="pres">
      <dgm:prSet presAssocID="{88BC4789-73E8-487B-B0D8-F72754210DAA}" presName="composite3" presStyleCnt="0"/>
      <dgm:spPr/>
    </dgm:pt>
    <dgm:pt modelId="{846870B3-AC1E-480C-B176-46973D69E7B4}" type="pres">
      <dgm:prSet presAssocID="{88BC4789-73E8-487B-B0D8-F72754210DAA}" presName="background3" presStyleLbl="node3" presStyleIdx="0" presStyleCnt="4"/>
      <dgm:spPr/>
    </dgm:pt>
    <dgm:pt modelId="{0DB8A693-CD16-453F-8A55-429900CB1928}" type="pres">
      <dgm:prSet presAssocID="{88BC4789-73E8-487B-B0D8-F72754210DAA}" presName="text3" presStyleLbl="fgAcc3" presStyleIdx="0" presStyleCnt="4" custScaleX="101064" custScaleY="675264" custLinFactNeighborX="-1122" custLinFactNeighborY="-282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84DA7F-DDD8-43C0-BBAB-F4D486BFEC84}" type="pres">
      <dgm:prSet presAssocID="{88BC4789-73E8-487B-B0D8-F72754210DAA}" presName="hierChild4" presStyleCnt="0"/>
      <dgm:spPr/>
    </dgm:pt>
    <dgm:pt modelId="{9DB4A6E9-4EA6-40BB-8506-AFB868CBC916}" type="pres">
      <dgm:prSet presAssocID="{5EC99BC2-65C7-4BF4-9FC4-239A9B11C038}" presName="Name17" presStyleLbl="parChTrans1D3" presStyleIdx="1" presStyleCnt="4"/>
      <dgm:spPr/>
      <dgm:t>
        <a:bodyPr/>
        <a:lstStyle/>
        <a:p>
          <a:endParaRPr lang="ru-RU"/>
        </a:p>
      </dgm:t>
    </dgm:pt>
    <dgm:pt modelId="{614CBDFD-404D-4089-966B-B50CF78CE897}" type="pres">
      <dgm:prSet presAssocID="{9178C008-43F2-4002-95D9-5203C0C7B53B}" presName="hierRoot3" presStyleCnt="0"/>
      <dgm:spPr/>
    </dgm:pt>
    <dgm:pt modelId="{771C7C07-4E55-4760-B2A5-ACFC7F997E08}" type="pres">
      <dgm:prSet presAssocID="{9178C008-43F2-4002-95D9-5203C0C7B53B}" presName="composite3" presStyleCnt="0"/>
      <dgm:spPr/>
    </dgm:pt>
    <dgm:pt modelId="{36AE0829-FC73-4950-9510-8D2462232DD3}" type="pres">
      <dgm:prSet presAssocID="{9178C008-43F2-4002-95D9-5203C0C7B53B}" presName="background3" presStyleLbl="node3" presStyleIdx="1" presStyleCnt="4"/>
      <dgm:spPr/>
    </dgm:pt>
    <dgm:pt modelId="{86AF9539-5138-400F-9797-65902C8FC394}" type="pres">
      <dgm:prSet presAssocID="{9178C008-43F2-4002-95D9-5203C0C7B53B}" presName="text3" presStyleLbl="fgAcc3" presStyleIdx="1" presStyleCnt="4" custScaleX="119377" custScaleY="8598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BDA5E7-BC6A-4D9F-A621-E27E099C59FE}" type="pres">
      <dgm:prSet presAssocID="{9178C008-43F2-4002-95D9-5203C0C7B53B}" presName="hierChild4" presStyleCnt="0"/>
      <dgm:spPr/>
    </dgm:pt>
    <dgm:pt modelId="{5F9CA614-6D59-4C65-B16B-D394B9F612D4}" type="pres">
      <dgm:prSet presAssocID="{89F20CC6-F1DE-4CDA-BBE9-658E018BDEE9}" presName="Name17" presStyleLbl="parChTrans1D3" presStyleIdx="2" presStyleCnt="4"/>
      <dgm:spPr/>
      <dgm:t>
        <a:bodyPr/>
        <a:lstStyle/>
        <a:p>
          <a:endParaRPr lang="ru-RU"/>
        </a:p>
      </dgm:t>
    </dgm:pt>
    <dgm:pt modelId="{5E833CD3-FC6C-4567-96B3-E7E6F8B4E094}" type="pres">
      <dgm:prSet presAssocID="{27D669D1-78CA-4B0D-A5BB-D0E56E2BF862}" presName="hierRoot3" presStyleCnt="0"/>
      <dgm:spPr/>
    </dgm:pt>
    <dgm:pt modelId="{F8544F01-51D1-4B11-8BC5-472C37E9EB7F}" type="pres">
      <dgm:prSet presAssocID="{27D669D1-78CA-4B0D-A5BB-D0E56E2BF862}" presName="composite3" presStyleCnt="0"/>
      <dgm:spPr/>
    </dgm:pt>
    <dgm:pt modelId="{A3E7FC9D-CC59-4124-B68B-98D881AC8014}" type="pres">
      <dgm:prSet presAssocID="{27D669D1-78CA-4B0D-A5BB-D0E56E2BF862}" presName="background3" presStyleLbl="node3" presStyleIdx="2" presStyleCnt="4"/>
      <dgm:spPr/>
    </dgm:pt>
    <dgm:pt modelId="{C56639BE-33FB-4A32-BBAA-42D8A54C08C1}" type="pres">
      <dgm:prSet presAssocID="{27D669D1-78CA-4B0D-A5BB-D0E56E2BF862}" presName="text3" presStyleLbl="fgAcc3" presStyleIdx="2" presStyleCnt="4" custScaleX="128138" custScaleY="595064" custLinFactNeighborX="4575" custLinFactNeighborY="31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3C519F-8EFF-4543-82E0-91D7EE15FD82}" type="pres">
      <dgm:prSet presAssocID="{27D669D1-78CA-4B0D-A5BB-D0E56E2BF862}" presName="hierChild4" presStyleCnt="0"/>
      <dgm:spPr/>
    </dgm:pt>
    <dgm:pt modelId="{385DC219-D5B7-4211-A3EA-4366E393EC57}" type="pres">
      <dgm:prSet presAssocID="{09B22542-295E-4162-8259-2BEB5F4EF37B}" presName="Name17" presStyleLbl="parChTrans1D3" presStyleIdx="3" presStyleCnt="4"/>
      <dgm:spPr/>
      <dgm:t>
        <a:bodyPr/>
        <a:lstStyle/>
        <a:p>
          <a:endParaRPr lang="ru-RU"/>
        </a:p>
      </dgm:t>
    </dgm:pt>
    <dgm:pt modelId="{24E81430-8C4E-42CF-9F60-68218DF668BC}" type="pres">
      <dgm:prSet presAssocID="{5954A80D-6D48-4D1C-BAEE-A02B365856B0}" presName="hierRoot3" presStyleCnt="0"/>
      <dgm:spPr/>
    </dgm:pt>
    <dgm:pt modelId="{DE11B4E0-2E1E-4F78-B662-B98D3C823C9C}" type="pres">
      <dgm:prSet presAssocID="{5954A80D-6D48-4D1C-BAEE-A02B365856B0}" presName="composite3" presStyleCnt="0"/>
      <dgm:spPr/>
    </dgm:pt>
    <dgm:pt modelId="{F80E8C05-A831-4EEA-A721-6D4918B80ACB}" type="pres">
      <dgm:prSet presAssocID="{5954A80D-6D48-4D1C-BAEE-A02B365856B0}" presName="background3" presStyleLbl="node3" presStyleIdx="3" presStyleCnt="4"/>
      <dgm:spPr/>
    </dgm:pt>
    <dgm:pt modelId="{CF99EA14-229A-4F65-810A-3C1885E397F1}" type="pres">
      <dgm:prSet presAssocID="{5954A80D-6D48-4D1C-BAEE-A02B365856B0}" presName="text3" presStyleLbl="fgAcc3" presStyleIdx="3" presStyleCnt="4" custScaleX="101161" custScaleY="2852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2F1337-9384-4A6C-81CE-FF5CE437378C}" type="pres">
      <dgm:prSet presAssocID="{5954A80D-6D48-4D1C-BAEE-A02B365856B0}" presName="hierChild4" presStyleCnt="0"/>
      <dgm:spPr/>
    </dgm:pt>
    <dgm:pt modelId="{6B8FB532-5B41-4144-9821-0F8BB3A69AD2}" type="pres">
      <dgm:prSet presAssocID="{AD80505F-A85B-40FC-B66A-1E81A502E513}" presName="Name10" presStyleLbl="parChTrans1D2" presStyleIdx="1" presStyleCnt="3"/>
      <dgm:spPr/>
      <dgm:t>
        <a:bodyPr/>
        <a:lstStyle/>
        <a:p>
          <a:endParaRPr lang="ru-RU"/>
        </a:p>
      </dgm:t>
    </dgm:pt>
    <dgm:pt modelId="{C7BA5A40-6929-47BC-97C3-076E931510CF}" type="pres">
      <dgm:prSet presAssocID="{D760BA13-4708-4B78-AE1E-1C655A0C84C1}" presName="hierRoot2" presStyleCnt="0"/>
      <dgm:spPr/>
    </dgm:pt>
    <dgm:pt modelId="{74DA70B7-817B-4F72-9EB2-542629A2E493}" type="pres">
      <dgm:prSet presAssocID="{D760BA13-4708-4B78-AE1E-1C655A0C84C1}" presName="composite2" presStyleCnt="0"/>
      <dgm:spPr/>
    </dgm:pt>
    <dgm:pt modelId="{F46814E1-B9D2-4D2D-BAA1-91CB4FE3D25C}" type="pres">
      <dgm:prSet presAssocID="{D760BA13-4708-4B78-AE1E-1C655A0C84C1}" presName="background2" presStyleLbl="node2" presStyleIdx="1" presStyleCnt="3"/>
      <dgm:spPr/>
    </dgm:pt>
    <dgm:pt modelId="{CAC14D88-0245-405B-AF27-139FBD0032FD}" type="pres">
      <dgm:prSet presAssocID="{D760BA13-4708-4B78-AE1E-1C655A0C84C1}" presName="text2" presStyleLbl="fgAcc2" presStyleIdx="1" presStyleCnt="3" custScaleX="116234" custScaleY="498432" custLinFactNeighborX="1832" custLinFactNeighborY="630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C505DD-465C-4376-80D5-8C8077325349}" type="pres">
      <dgm:prSet presAssocID="{D760BA13-4708-4B78-AE1E-1C655A0C84C1}" presName="hierChild3" presStyleCnt="0"/>
      <dgm:spPr/>
    </dgm:pt>
    <dgm:pt modelId="{7DFD7631-97BB-46EB-A88C-9F0ACF2E9910}" type="pres">
      <dgm:prSet presAssocID="{1F854AB3-A5A1-4D9B-8BE9-DDA9469F9AFB}" presName="Name10" presStyleLbl="parChTrans1D2" presStyleIdx="2" presStyleCnt="3"/>
      <dgm:spPr/>
      <dgm:t>
        <a:bodyPr/>
        <a:lstStyle/>
        <a:p>
          <a:endParaRPr lang="ru-RU"/>
        </a:p>
      </dgm:t>
    </dgm:pt>
    <dgm:pt modelId="{9D62774B-AC0A-47B2-AB4D-B5CFAA946F12}" type="pres">
      <dgm:prSet presAssocID="{D66F1755-9C5C-4F3A-9C82-D9174544E4C3}" presName="hierRoot2" presStyleCnt="0"/>
      <dgm:spPr/>
    </dgm:pt>
    <dgm:pt modelId="{47C2D57E-0F32-42BF-A5EC-7BEA1BD6BC0B}" type="pres">
      <dgm:prSet presAssocID="{D66F1755-9C5C-4F3A-9C82-D9174544E4C3}" presName="composite2" presStyleCnt="0"/>
      <dgm:spPr/>
    </dgm:pt>
    <dgm:pt modelId="{4EDF3190-7BDF-4E77-ADC3-066373D6269F}" type="pres">
      <dgm:prSet presAssocID="{D66F1755-9C5C-4F3A-9C82-D9174544E4C3}" presName="background2" presStyleLbl="node2" presStyleIdx="2" presStyleCnt="3"/>
      <dgm:spPr/>
    </dgm:pt>
    <dgm:pt modelId="{4BDD8C18-FE97-4D9A-9CFD-67D6765B690F}" type="pres">
      <dgm:prSet presAssocID="{D66F1755-9C5C-4F3A-9C82-D9174544E4C3}" presName="text2" presStyleLbl="fgAcc2" presStyleIdx="2" presStyleCnt="3" custScaleX="121692" custScaleY="444310" custLinFactNeighborX="453" custLinFactNeighborY="67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27535D-0AF8-4F11-8A06-750F3B715F66}" type="pres">
      <dgm:prSet presAssocID="{D66F1755-9C5C-4F3A-9C82-D9174544E4C3}" presName="hierChild3" presStyleCnt="0"/>
      <dgm:spPr/>
    </dgm:pt>
  </dgm:ptLst>
  <dgm:cxnLst>
    <dgm:cxn modelId="{E73D1CC2-6A93-4376-A92A-F1E34ABF6B57}" type="presOf" srcId="{B5920DE6-473A-405E-B801-B1D5A99EB2EC}" destId="{33951BDB-AB7A-48F0-8732-758158BB542E}" srcOrd="0" destOrd="0" presId="urn:microsoft.com/office/officeart/2005/8/layout/hierarchy1"/>
    <dgm:cxn modelId="{5A36DA3D-1B3F-404F-94CF-61FB11315AAE}" type="presOf" srcId="{D66F1755-9C5C-4F3A-9C82-D9174544E4C3}" destId="{4BDD8C18-FE97-4D9A-9CFD-67D6765B690F}" srcOrd="0" destOrd="0" presId="urn:microsoft.com/office/officeart/2005/8/layout/hierarchy1"/>
    <dgm:cxn modelId="{97B99D35-A45E-4608-A7DA-CA6F637F3354}" srcId="{A48907F5-65CD-4F94-B427-22619E8985EE}" destId="{27D669D1-78CA-4B0D-A5BB-D0E56E2BF862}" srcOrd="2" destOrd="0" parTransId="{89F20CC6-F1DE-4CDA-BBE9-658E018BDEE9}" sibTransId="{D5D90C8D-B57A-444B-8EF4-A7BC6A4242C9}"/>
    <dgm:cxn modelId="{9974ADC4-54D8-47BD-848C-F2E35D7AD870}" type="presOf" srcId="{1F854AB3-A5A1-4D9B-8BE9-DDA9469F9AFB}" destId="{7DFD7631-97BB-46EB-A88C-9F0ACF2E9910}" srcOrd="0" destOrd="0" presId="urn:microsoft.com/office/officeart/2005/8/layout/hierarchy1"/>
    <dgm:cxn modelId="{1FF841D8-46D6-4919-92AE-02A37B2F88C8}" type="presOf" srcId="{A053380A-12AA-49E3-970A-3BDA1A02CFCC}" destId="{8DA7AD51-F3DB-436F-AF60-D98EF5A44499}" srcOrd="0" destOrd="0" presId="urn:microsoft.com/office/officeart/2005/8/layout/hierarchy1"/>
    <dgm:cxn modelId="{81920938-143D-48E4-980D-7B2BA67D55E0}" type="presOf" srcId="{5EC99BC2-65C7-4BF4-9FC4-239A9B11C038}" destId="{9DB4A6E9-4EA6-40BB-8506-AFB868CBC916}" srcOrd="0" destOrd="0" presId="urn:microsoft.com/office/officeart/2005/8/layout/hierarchy1"/>
    <dgm:cxn modelId="{1D38ED23-6138-413B-A4B2-582192C91FCD}" srcId="{248B2201-C1D2-4CAA-9812-BA8CAE8363DE}" destId="{D66F1755-9C5C-4F3A-9C82-D9174544E4C3}" srcOrd="2" destOrd="0" parTransId="{1F854AB3-A5A1-4D9B-8BE9-DDA9469F9AFB}" sibTransId="{0B7E63E8-928B-49A6-B876-73C78EA3B774}"/>
    <dgm:cxn modelId="{9764FE99-527B-4E55-B498-B9E383A80996}" type="presOf" srcId="{A48907F5-65CD-4F94-B427-22619E8985EE}" destId="{65836536-DA8F-46A7-8F1F-4EFA817D115F}" srcOrd="0" destOrd="0" presId="urn:microsoft.com/office/officeart/2005/8/layout/hierarchy1"/>
    <dgm:cxn modelId="{49BD2B5C-B29D-4FAC-8624-061886834A43}" type="presOf" srcId="{248B2201-C1D2-4CAA-9812-BA8CAE8363DE}" destId="{E1A2C305-3517-4D12-BCF6-B3441BDECB12}" srcOrd="0" destOrd="0" presId="urn:microsoft.com/office/officeart/2005/8/layout/hierarchy1"/>
    <dgm:cxn modelId="{4AFD1EA2-E09F-4BA7-9707-A87B29C2FB70}" type="presOf" srcId="{88BC4789-73E8-487B-B0D8-F72754210DAA}" destId="{0DB8A693-CD16-453F-8A55-429900CB1928}" srcOrd="0" destOrd="0" presId="urn:microsoft.com/office/officeart/2005/8/layout/hierarchy1"/>
    <dgm:cxn modelId="{30609F4E-AAFF-446A-B0C0-682D8080E958}" type="presOf" srcId="{27D669D1-78CA-4B0D-A5BB-D0E56E2BF862}" destId="{C56639BE-33FB-4A32-BBAA-42D8A54C08C1}" srcOrd="0" destOrd="0" presId="urn:microsoft.com/office/officeart/2005/8/layout/hierarchy1"/>
    <dgm:cxn modelId="{20F55CC0-F1D1-4984-8414-532282AEBA33}" srcId="{248B2201-C1D2-4CAA-9812-BA8CAE8363DE}" destId="{D760BA13-4708-4B78-AE1E-1C655A0C84C1}" srcOrd="1" destOrd="0" parTransId="{AD80505F-A85B-40FC-B66A-1E81A502E513}" sibTransId="{43BDE057-B7CB-4CDC-A2B5-6255F971D9A0}"/>
    <dgm:cxn modelId="{CB6B7AFE-DE02-44B3-A0EE-75B062EE358F}" type="presOf" srcId="{5954A80D-6D48-4D1C-BAEE-A02B365856B0}" destId="{CF99EA14-229A-4F65-810A-3C1885E397F1}" srcOrd="0" destOrd="0" presId="urn:microsoft.com/office/officeart/2005/8/layout/hierarchy1"/>
    <dgm:cxn modelId="{74939844-838A-45C2-BE5F-B11893701087}" type="presOf" srcId="{89F20CC6-F1DE-4CDA-BBE9-658E018BDEE9}" destId="{5F9CA614-6D59-4C65-B16B-D394B9F612D4}" srcOrd="0" destOrd="0" presId="urn:microsoft.com/office/officeart/2005/8/layout/hierarchy1"/>
    <dgm:cxn modelId="{47BC9EA6-2596-43BD-98F6-BB61BCD36AAF}" type="presOf" srcId="{AD80505F-A85B-40FC-B66A-1E81A502E513}" destId="{6B8FB532-5B41-4144-9821-0F8BB3A69AD2}" srcOrd="0" destOrd="0" presId="urn:microsoft.com/office/officeart/2005/8/layout/hierarchy1"/>
    <dgm:cxn modelId="{1869DA31-A00E-4CCE-8EC9-568D9B4912A8}" srcId="{A48907F5-65CD-4F94-B427-22619E8985EE}" destId="{9178C008-43F2-4002-95D9-5203C0C7B53B}" srcOrd="1" destOrd="0" parTransId="{5EC99BC2-65C7-4BF4-9FC4-239A9B11C038}" sibTransId="{38420ADB-EEF1-4566-B386-BFBA57375C7A}"/>
    <dgm:cxn modelId="{AA67B352-E270-4DC4-9A7B-51EAC19D3235}" type="presOf" srcId="{D760BA13-4708-4B78-AE1E-1C655A0C84C1}" destId="{CAC14D88-0245-405B-AF27-139FBD0032FD}" srcOrd="0" destOrd="0" presId="urn:microsoft.com/office/officeart/2005/8/layout/hierarchy1"/>
    <dgm:cxn modelId="{FEC67807-CD58-43E5-9D6F-6D91BEBD904C}" type="presOf" srcId="{09B22542-295E-4162-8259-2BEB5F4EF37B}" destId="{385DC219-D5B7-4211-A3EA-4366E393EC57}" srcOrd="0" destOrd="0" presId="urn:microsoft.com/office/officeart/2005/8/layout/hierarchy1"/>
    <dgm:cxn modelId="{C0E4FC64-508F-4811-A670-120B43399E76}" srcId="{A5702A41-1ADD-4094-B263-CBBF44F332EB}" destId="{248B2201-C1D2-4CAA-9812-BA8CAE8363DE}" srcOrd="0" destOrd="0" parTransId="{E92F483C-9727-44F8-92C3-E6CA935AB82B}" sibTransId="{7F499542-8A54-4E93-B360-1798CDC60246}"/>
    <dgm:cxn modelId="{5E5D1B9E-834B-4D40-A81B-867459B0764C}" srcId="{A48907F5-65CD-4F94-B427-22619E8985EE}" destId="{5954A80D-6D48-4D1C-BAEE-A02B365856B0}" srcOrd="3" destOrd="0" parTransId="{09B22542-295E-4162-8259-2BEB5F4EF37B}" sibTransId="{4C462A24-344D-484C-AD97-6676EBAD0C17}"/>
    <dgm:cxn modelId="{5CC9BB33-0F2B-49B0-B5F3-D51C9C05FE96}" type="presOf" srcId="{9178C008-43F2-4002-95D9-5203C0C7B53B}" destId="{86AF9539-5138-400F-9797-65902C8FC394}" srcOrd="0" destOrd="0" presId="urn:microsoft.com/office/officeart/2005/8/layout/hierarchy1"/>
    <dgm:cxn modelId="{68527AAE-A02B-4CE6-BF85-2789790FC4AB}" srcId="{A48907F5-65CD-4F94-B427-22619E8985EE}" destId="{88BC4789-73E8-487B-B0D8-F72754210DAA}" srcOrd="0" destOrd="0" parTransId="{A053380A-12AA-49E3-970A-3BDA1A02CFCC}" sibTransId="{DC20DCF7-9770-4E3B-8A3B-E710320DFCA0}"/>
    <dgm:cxn modelId="{5171F598-4B06-47BE-92CD-4174A782BE01}" type="presOf" srcId="{A5702A41-1ADD-4094-B263-CBBF44F332EB}" destId="{D1E460B3-FD31-42AF-B5E0-FCB00C6A3B87}" srcOrd="0" destOrd="0" presId="urn:microsoft.com/office/officeart/2005/8/layout/hierarchy1"/>
    <dgm:cxn modelId="{028460F1-A5C9-46AC-9CCC-654D461153AA}" srcId="{248B2201-C1D2-4CAA-9812-BA8CAE8363DE}" destId="{A48907F5-65CD-4F94-B427-22619E8985EE}" srcOrd="0" destOrd="0" parTransId="{B5920DE6-473A-405E-B801-B1D5A99EB2EC}" sibTransId="{F641121A-3A92-4817-A255-A44230B370B2}"/>
    <dgm:cxn modelId="{3DE47AB2-EFC1-4C13-8553-4EE8F594C80E}" type="presParOf" srcId="{D1E460B3-FD31-42AF-B5E0-FCB00C6A3B87}" destId="{940F68C6-0CEB-4DC9-B316-A6871613B3D6}" srcOrd="0" destOrd="0" presId="urn:microsoft.com/office/officeart/2005/8/layout/hierarchy1"/>
    <dgm:cxn modelId="{60F89905-488D-4810-99ED-896BA2408347}" type="presParOf" srcId="{940F68C6-0CEB-4DC9-B316-A6871613B3D6}" destId="{8BF9A84A-4B31-4D21-ADDF-DD3ADB22BC27}" srcOrd="0" destOrd="0" presId="urn:microsoft.com/office/officeart/2005/8/layout/hierarchy1"/>
    <dgm:cxn modelId="{884B67AC-2B90-428C-BBE7-253715DC5E4A}" type="presParOf" srcId="{8BF9A84A-4B31-4D21-ADDF-DD3ADB22BC27}" destId="{1EC03763-9C03-47CB-B420-2DA58695F566}" srcOrd="0" destOrd="0" presId="urn:microsoft.com/office/officeart/2005/8/layout/hierarchy1"/>
    <dgm:cxn modelId="{E7018DA5-D441-4B8F-8583-6F94A4B85F3E}" type="presParOf" srcId="{8BF9A84A-4B31-4D21-ADDF-DD3ADB22BC27}" destId="{E1A2C305-3517-4D12-BCF6-B3441BDECB12}" srcOrd="1" destOrd="0" presId="urn:microsoft.com/office/officeart/2005/8/layout/hierarchy1"/>
    <dgm:cxn modelId="{8CF9EF91-80A9-40EF-92E7-13DB61E0A509}" type="presParOf" srcId="{940F68C6-0CEB-4DC9-B316-A6871613B3D6}" destId="{06212230-CD38-4C13-A441-DA82F1482B6D}" srcOrd="1" destOrd="0" presId="urn:microsoft.com/office/officeart/2005/8/layout/hierarchy1"/>
    <dgm:cxn modelId="{6AC017F0-2AC5-43D8-A7CD-5FB569511495}" type="presParOf" srcId="{06212230-CD38-4C13-A441-DA82F1482B6D}" destId="{33951BDB-AB7A-48F0-8732-758158BB542E}" srcOrd="0" destOrd="0" presId="urn:microsoft.com/office/officeart/2005/8/layout/hierarchy1"/>
    <dgm:cxn modelId="{FDEE090F-2C10-40E0-A3D1-0A4F854384E8}" type="presParOf" srcId="{06212230-CD38-4C13-A441-DA82F1482B6D}" destId="{1257A5EA-031C-470F-8266-2D14C8C825BB}" srcOrd="1" destOrd="0" presId="urn:microsoft.com/office/officeart/2005/8/layout/hierarchy1"/>
    <dgm:cxn modelId="{6C82101E-7DA1-4EE6-8372-AD2CD175729C}" type="presParOf" srcId="{1257A5EA-031C-470F-8266-2D14C8C825BB}" destId="{277BBD28-B459-48E3-9031-CDCB9DB03E1E}" srcOrd="0" destOrd="0" presId="urn:microsoft.com/office/officeart/2005/8/layout/hierarchy1"/>
    <dgm:cxn modelId="{7657BC85-3807-422C-82BC-A0E8606EE04C}" type="presParOf" srcId="{277BBD28-B459-48E3-9031-CDCB9DB03E1E}" destId="{64EC6F92-BBC6-4780-858B-375F3C807A85}" srcOrd="0" destOrd="0" presId="urn:microsoft.com/office/officeart/2005/8/layout/hierarchy1"/>
    <dgm:cxn modelId="{B5B3B5B7-C6C6-419A-897B-A441271B4639}" type="presParOf" srcId="{277BBD28-B459-48E3-9031-CDCB9DB03E1E}" destId="{65836536-DA8F-46A7-8F1F-4EFA817D115F}" srcOrd="1" destOrd="0" presId="urn:microsoft.com/office/officeart/2005/8/layout/hierarchy1"/>
    <dgm:cxn modelId="{DB49E2C3-0064-43E1-97CA-84F5FE0AF192}" type="presParOf" srcId="{1257A5EA-031C-470F-8266-2D14C8C825BB}" destId="{DE5E58CA-7A96-45E8-A88A-0F97852A7ED0}" srcOrd="1" destOrd="0" presId="urn:microsoft.com/office/officeart/2005/8/layout/hierarchy1"/>
    <dgm:cxn modelId="{81BC201C-4F25-40D8-9FC1-E19F5F0D5659}" type="presParOf" srcId="{DE5E58CA-7A96-45E8-A88A-0F97852A7ED0}" destId="{8DA7AD51-F3DB-436F-AF60-D98EF5A44499}" srcOrd="0" destOrd="0" presId="urn:microsoft.com/office/officeart/2005/8/layout/hierarchy1"/>
    <dgm:cxn modelId="{48E76265-39A7-4B69-8D8D-8E310269A30F}" type="presParOf" srcId="{DE5E58CA-7A96-45E8-A88A-0F97852A7ED0}" destId="{5DC8427E-DB4B-4402-BC77-8A7878464EBC}" srcOrd="1" destOrd="0" presId="urn:microsoft.com/office/officeart/2005/8/layout/hierarchy1"/>
    <dgm:cxn modelId="{8BDEF945-CE5D-4BA7-9553-D76A99A86C29}" type="presParOf" srcId="{5DC8427E-DB4B-4402-BC77-8A7878464EBC}" destId="{F26B50BB-138B-4307-BDCF-151E4466AB65}" srcOrd="0" destOrd="0" presId="urn:microsoft.com/office/officeart/2005/8/layout/hierarchy1"/>
    <dgm:cxn modelId="{F280B6EC-B27D-4659-9C71-E1561042BEA7}" type="presParOf" srcId="{F26B50BB-138B-4307-BDCF-151E4466AB65}" destId="{846870B3-AC1E-480C-B176-46973D69E7B4}" srcOrd="0" destOrd="0" presId="urn:microsoft.com/office/officeart/2005/8/layout/hierarchy1"/>
    <dgm:cxn modelId="{5BEC58BE-693E-4C66-B8AE-81116E1F86B2}" type="presParOf" srcId="{F26B50BB-138B-4307-BDCF-151E4466AB65}" destId="{0DB8A693-CD16-453F-8A55-429900CB1928}" srcOrd="1" destOrd="0" presId="urn:microsoft.com/office/officeart/2005/8/layout/hierarchy1"/>
    <dgm:cxn modelId="{694FC2F8-1D34-43E2-A691-DF8CC97F47F0}" type="presParOf" srcId="{5DC8427E-DB4B-4402-BC77-8A7878464EBC}" destId="{6F84DA7F-DDD8-43C0-BBAB-F4D486BFEC84}" srcOrd="1" destOrd="0" presId="urn:microsoft.com/office/officeart/2005/8/layout/hierarchy1"/>
    <dgm:cxn modelId="{F50528E3-EE6D-42C0-8F0B-17CAF3057F69}" type="presParOf" srcId="{DE5E58CA-7A96-45E8-A88A-0F97852A7ED0}" destId="{9DB4A6E9-4EA6-40BB-8506-AFB868CBC916}" srcOrd="2" destOrd="0" presId="urn:microsoft.com/office/officeart/2005/8/layout/hierarchy1"/>
    <dgm:cxn modelId="{C90ABF92-B75F-4CE1-AD90-D66E23A51A9E}" type="presParOf" srcId="{DE5E58CA-7A96-45E8-A88A-0F97852A7ED0}" destId="{614CBDFD-404D-4089-966B-B50CF78CE897}" srcOrd="3" destOrd="0" presId="urn:microsoft.com/office/officeart/2005/8/layout/hierarchy1"/>
    <dgm:cxn modelId="{48EC643A-4492-4909-A531-75C0CD9165A1}" type="presParOf" srcId="{614CBDFD-404D-4089-966B-B50CF78CE897}" destId="{771C7C07-4E55-4760-B2A5-ACFC7F997E08}" srcOrd="0" destOrd="0" presId="urn:microsoft.com/office/officeart/2005/8/layout/hierarchy1"/>
    <dgm:cxn modelId="{3BD10F6A-723E-470D-8118-A43E631D13F7}" type="presParOf" srcId="{771C7C07-4E55-4760-B2A5-ACFC7F997E08}" destId="{36AE0829-FC73-4950-9510-8D2462232DD3}" srcOrd="0" destOrd="0" presId="urn:microsoft.com/office/officeart/2005/8/layout/hierarchy1"/>
    <dgm:cxn modelId="{CC2A55A7-E682-42F0-84FD-ABC60771FBF7}" type="presParOf" srcId="{771C7C07-4E55-4760-B2A5-ACFC7F997E08}" destId="{86AF9539-5138-400F-9797-65902C8FC394}" srcOrd="1" destOrd="0" presId="urn:microsoft.com/office/officeart/2005/8/layout/hierarchy1"/>
    <dgm:cxn modelId="{FFD0C129-EC59-4B07-B0D3-60CECFF89956}" type="presParOf" srcId="{614CBDFD-404D-4089-966B-B50CF78CE897}" destId="{FBBDA5E7-BC6A-4D9F-A621-E27E099C59FE}" srcOrd="1" destOrd="0" presId="urn:microsoft.com/office/officeart/2005/8/layout/hierarchy1"/>
    <dgm:cxn modelId="{8C524446-3275-40E2-B7C3-A90FF29EF931}" type="presParOf" srcId="{DE5E58CA-7A96-45E8-A88A-0F97852A7ED0}" destId="{5F9CA614-6D59-4C65-B16B-D394B9F612D4}" srcOrd="4" destOrd="0" presId="urn:microsoft.com/office/officeart/2005/8/layout/hierarchy1"/>
    <dgm:cxn modelId="{8EB89C73-9A35-4449-93AD-F32FC870FC63}" type="presParOf" srcId="{DE5E58CA-7A96-45E8-A88A-0F97852A7ED0}" destId="{5E833CD3-FC6C-4567-96B3-E7E6F8B4E094}" srcOrd="5" destOrd="0" presId="urn:microsoft.com/office/officeart/2005/8/layout/hierarchy1"/>
    <dgm:cxn modelId="{E2B24362-5604-4C6C-B8DF-C4D693EB46F4}" type="presParOf" srcId="{5E833CD3-FC6C-4567-96B3-E7E6F8B4E094}" destId="{F8544F01-51D1-4B11-8BC5-472C37E9EB7F}" srcOrd="0" destOrd="0" presId="urn:microsoft.com/office/officeart/2005/8/layout/hierarchy1"/>
    <dgm:cxn modelId="{5076F543-AE47-48F5-A342-219A39FC3F72}" type="presParOf" srcId="{F8544F01-51D1-4B11-8BC5-472C37E9EB7F}" destId="{A3E7FC9D-CC59-4124-B68B-98D881AC8014}" srcOrd="0" destOrd="0" presId="urn:microsoft.com/office/officeart/2005/8/layout/hierarchy1"/>
    <dgm:cxn modelId="{30698286-E920-4139-825E-DF4EDFDD95F1}" type="presParOf" srcId="{F8544F01-51D1-4B11-8BC5-472C37E9EB7F}" destId="{C56639BE-33FB-4A32-BBAA-42D8A54C08C1}" srcOrd="1" destOrd="0" presId="urn:microsoft.com/office/officeart/2005/8/layout/hierarchy1"/>
    <dgm:cxn modelId="{1F3C416C-3782-4FC4-8D7B-D1F92EBC0451}" type="presParOf" srcId="{5E833CD3-FC6C-4567-96B3-E7E6F8B4E094}" destId="{DC3C519F-8EFF-4543-82E0-91D7EE15FD82}" srcOrd="1" destOrd="0" presId="urn:microsoft.com/office/officeart/2005/8/layout/hierarchy1"/>
    <dgm:cxn modelId="{F6639CEC-EC1A-498D-9D39-C29F2E05A527}" type="presParOf" srcId="{DE5E58CA-7A96-45E8-A88A-0F97852A7ED0}" destId="{385DC219-D5B7-4211-A3EA-4366E393EC57}" srcOrd="6" destOrd="0" presId="urn:microsoft.com/office/officeart/2005/8/layout/hierarchy1"/>
    <dgm:cxn modelId="{FC7809DA-5416-44EA-AA5A-D6FA38EA4261}" type="presParOf" srcId="{DE5E58CA-7A96-45E8-A88A-0F97852A7ED0}" destId="{24E81430-8C4E-42CF-9F60-68218DF668BC}" srcOrd="7" destOrd="0" presId="urn:microsoft.com/office/officeart/2005/8/layout/hierarchy1"/>
    <dgm:cxn modelId="{E73CFC22-E4ED-42A3-9AFB-94968B12954A}" type="presParOf" srcId="{24E81430-8C4E-42CF-9F60-68218DF668BC}" destId="{DE11B4E0-2E1E-4F78-B662-B98D3C823C9C}" srcOrd="0" destOrd="0" presId="urn:microsoft.com/office/officeart/2005/8/layout/hierarchy1"/>
    <dgm:cxn modelId="{3579F061-BE2D-4C51-AD01-97D90E3AAC36}" type="presParOf" srcId="{DE11B4E0-2E1E-4F78-B662-B98D3C823C9C}" destId="{F80E8C05-A831-4EEA-A721-6D4918B80ACB}" srcOrd="0" destOrd="0" presId="urn:microsoft.com/office/officeart/2005/8/layout/hierarchy1"/>
    <dgm:cxn modelId="{094941F5-F1FC-4212-98CC-D34E35379D1B}" type="presParOf" srcId="{DE11B4E0-2E1E-4F78-B662-B98D3C823C9C}" destId="{CF99EA14-229A-4F65-810A-3C1885E397F1}" srcOrd="1" destOrd="0" presId="urn:microsoft.com/office/officeart/2005/8/layout/hierarchy1"/>
    <dgm:cxn modelId="{A8F97B1B-956F-4D36-A789-5841B4E161D4}" type="presParOf" srcId="{24E81430-8C4E-42CF-9F60-68218DF668BC}" destId="{DF2F1337-9384-4A6C-81CE-FF5CE437378C}" srcOrd="1" destOrd="0" presId="urn:microsoft.com/office/officeart/2005/8/layout/hierarchy1"/>
    <dgm:cxn modelId="{94AFD68F-D7B7-4388-AC07-33E91BE970A3}" type="presParOf" srcId="{06212230-CD38-4C13-A441-DA82F1482B6D}" destId="{6B8FB532-5B41-4144-9821-0F8BB3A69AD2}" srcOrd="2" destOrd="0" presId="urn:microsoft.com/office/officeart/2005/8/layout/hierarchy1"/>
    <dgm:cxn modelId="{C723D2A3-0E57-4441-8C0C-7C50AFBAF1DB}" type="presParOf" srcId="{06212230-CD38-4C13-A441-DA82F1482B6D}" destId="{C7BA5A40-6929-47BC-97C3-076E931510CF}" srcOrd="3" destOrd="0" presId="urn:microsoft.com/office/officeart/2005/8/layout/hierarchy1"/>
    <dgm:cxn modelId="{C9880567-7291-4D78-BEC1-CF1EFE7C1500}" type="presParOf" srcId="{C7BA5A40-6929-47BC-97C3-076E931510CF}" destId="{74DA70B7-817B-4F72-9EB2-542629A2E493}" srcOrd="0" destOrd="0" presId="urn:microsoft.com/office/officeart/2005/8/layout/hierarchy1"/>
    <dgm:cxn modelId="{C1C49D34-59FD-49B2-9ECA-26CE40F80031}" type="presParOf" srcId="{74DA70B7-817B-4F72-9EB2-542629A2E493}" destId="{F46814E1-B9D2-4D2D-BAA1-91CB4FE3D25C}" srcOrd="0" destOrd="0" presId="urn:microsoft.com/office/officeart/2005/8/layout/hierarchy1"/>
    <dgm:cxn modelId="{85FB7160-1B04-4EF7-829F-784714063D59}" type="presParOf" srcId="{74DA70B7-817B-4F72-9EB2-542629A2E493}" destId="{CAC14D88-0245-405B-AF27-139FBD0032FD}" srcOrd="1" destOrd="0" presId="urn:microsoft.com/office/officeart/2005/8/layout/hierarchy1"/>
    <dgm:cxn modelId="{9E2F8E6F-693D-486F-A944-5350F7A56AF6}" type="presParOf" srcId="{C7BA5A40-6929-47BC-97C3-076E931510CF}" destId="{CCC505DD-465C-4376-80D5-8C8077325349}" srcOrd="1" destOrd="0" presId="urn:microsoft.com/office/officeart/2005/8/layout/hierarchy1"/>
    <dgm:cxn modelId="{E0645E4D-63C7-4EBA-A8CB-5CD844900B6D}" type="presParOf" srcId="{06212230-CD38-4C13-A441-DA82F1482B6D}" destId="{7DFD7631-97BB-46EB-A88C-9F0ACF2E9910}" srcOrd="4" destOrd="0" presId="urn:microsoft.com/office/officeart/2005/8/layout/hierarchy1"/>
    <dgm:cxn modelId="{6B7A4896-4D9E-4360-917A-A1406F8D403B}" type="presParOf" srcId="{06212230-CD38-4C13-A441-DA82F1482B6D}" destId="{9D62774B-AC0A-47B2-AB4D-B5CFAA946F12}" srcOrd="5" destOrd="0" presId="urn:microsoft.com/office/officeart/2005/8/layout/hierarchy1"/>
    <dgm:cxn modelId="{18D0619B-7B40-4AB7-9176-C281FA4A48A2}" type="presParOf" srcId="{9D62774B-AC0A-47B2-AB4D-B5CFAA946F12}" destId="{47C2D57E-0F32-42BF-A5EC-7BEA1BD6BC0B}" srcOrd="0" destOrd="0" presId="urn:microsoft.com/office/officeart/2005/8/layout/hierarchy1"/>
    <dgm:cxn modelId="{94B2E43A-A43F-4EDE-B950-2C5CFBFED68D}" type="presParOf" srcId="{47C2D57E-0F32-42BF-A5EC-7BEA1BD6BC0B}" destId="{4EDF3190-7BDF-4E77-ADC3-066373D6269F}" srcOrd="0" destOrd="0" presId="urn:microsoft.com/office/officeart/2005/8/layout/hierarchy1"/>
    <dgm:cxn modelId="{0E50D6CF-0DB6-4DA3-8B3D-44ECEC57E3A7}" type="presParOf" srcId="{47C2D57E-0F32-42BF-A5EC-7BEA1BD6BC0B}" destId="{4BDD8C18-FE97-4D9A-9CFD-67D6765B690F}" srcOrd="1" destOrd="0" presId="urn:microsoft.com/office/officeart/2005/8/layout/hierarchy1"/>
    <dgm:cxn modelId="{528126BD-34C3-40F8-AAC9-7A28B069B01E}" type="presParOf" srcId="{9D62774B-AC0A-47B2-AB4D-B5CFAA946F12}" destId="{C927535D-0AF8-4F11-8A06-750F3B715F66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6667</Characters>
  <Application>Microsoft Office Word</Application>
  <DocSecurity>0</DocSecurity>
  <Lines>55</Lines>
  <Paragraphs>15</Paragraphs>
  <ScaleCrop>false</ScaleCrop>
  <Company>DNA Project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2012-06-20T02:59:00Z</dcterms:created>
  <dcterms:modified xsi:type="dcterms:W3CDTF">2012-06-20T03:00:00Z</dcterms:modified>
</cp:coreProperties>
</file>