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C3" w:rsidRPr="00FD1AC3" w:rsidRDefault="00FD1AC3" w:rsidP="00FD1AC3">
      <w:pPr>
        <w:spacing w:line="360" w:lineRule="auto"/>
        <w:jc w:val="both"/>
        <w:rPr>
          <w:i/>
          <w:sz w:val="44"/>
          <w:szCs w:val="44"/>
          <w:u w:val="single"/>
        </w:rPr>
      </w:pPr>
      <w:r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7.95pt;height:120.9pt" fillcolor="#06c" strokecolor="#9cf" strokeweight="1.5pt">
            <v:shadow on="t" color="#900"/>
            <v:textpath style="font-family:&quot;Impact&quot;;v-text-kern:t" trim="t" fitpath="t" string="Основные питательные вещества"/>
          </v:shape>
        </w:pict>
      </w:r>
    </w:p>
    <w:p w:rsidR="00FD1AC3" w:rsidRPr="00FD1AC3" w:rsidRDefault="00FD1AC3" w:rsidP="00FD1AC3">
      <w:pPr>
        <w:spacing w:line="360" w:lineRule="auto"/>
        <w:jc w:val="both"/>
        <w:rPr>
          <w:b/>
          <w:i/>
          <w:color w:val="FF0000"/>
          <w:sz w:val="72"/>
          <w:szCs w:val="72"/>
          <w:u w:val="single"/>
        </w:rPr>
      </w:pPr>
      <w:r w:rsidRPr="00FD1AC3">
        <w:rPr>
          <w:b/>
          <w:i/>
          <w:color w:val="FF0000"/>
          <w:sz w:val="72"/>
          <w:szCs w:val="72"/>
          <w:u w:val="single"/>
        </w:rPr>
        <w:t>Углеводы.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Углеводы разделяются на моносахариды (например, в белом сахаре) и полисахариды (например, в продуктах из муки грубого помола). Углеводы предоставляют ценную энергию, однако использование этой энергии организмом зависит от качества белков.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Полноценные углеводы</w:t>
      </w:r>
      <w:r w:rsidRPr="00FD1AC3">
        <w:rPr>
          <w:b/>
          <w:color w:val="FF0000"/>
          <w:sz w:val="44"/>
          <w:szCs w:val="44"/>
        </w:rPr>
        <w:t>.</w:t>
      </w:r>
    </w:p>
    <w:p w:rsid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Полноценные углеводы - это, как правило, природные полисахариды, встречающиеся в растениях и фруктах. Они разнообразны на вкус и содержат также важные минералы, витамины и микроэлементы. Преимущество полисахаридов состоит в том, что они перерабатываются организмом постепенно, и благодаря этому клетки организма в течение многих часов обеспечены постоянным притоком энергии.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i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lastRenderedPageBreak/>
        <w:t>Неполноценные углеводы.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Сахар, произведенный из сахарной свеклы и сахарного тростника, а также фруктовый и виноградный сахар состоит только из одной-двух молекул. Его преимущество состоит в том, что он быстро усваивается организмом, обеспечивая его энергией в кратчайшие сроки. В то же время это его серьезный недостаток, так как иногда количество неполноценных углеводов, потребленных ребенком, настолько высоко, что организм едва с этим справляется. Пытаясь усвоить избыток сахара, организм вырабатывает больше инсулина. Из-за этого снижается уровень сахара в крови, дети быстро устают, снова ощущают голод и не могут концентрировать внимание.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Биологические недостатки неполноценных углеводов</w:t>
      </w:r>
      <w:r w:rsidRPr="00FD1AC3">
        <w:rPr>
          <w:b/>
          <w:color w:val="FF0000"/>
          <w:sz w:val="44"/>
          <w:szCs w:val="44"/>
        </w:rPr>
        <w:t>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Моносахариды - настоящие «калорийные бомбы», приводящие к развитию избыточного веса.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• Они вызывают кариес, так как обеспечивают бактерии в ротовой полости </w:t>
      </w:r>
      <w:proofErr w:type="spellStart"/>
      <w:r w:rsidRPr="00FD1AC3">
        <w:rPr>
          <w:sz w:val="44"/>
          <w:szCs w:val="44"/>
        </w:rPr>
        <w:t>легкоусваиваемой</w:t>
      </w:r>
      <w:proofErr w:type="spellEnd"/>
      <w:r w:rsidRPr="00FD1AC3">
        <w:rPr>
          <w:sz w:val="44"/>
          <w:szCs w:val="44"/>
        </w:rPr>
        <w:t xml:space="preserve"> пищей. </w:t>
      </w:r>
      <w:proofErr w:type="spellStart"/>
      <w:r w:rsidRPr="00FD1AC3">
        <w:rPr>
          <w:sz w:val="44"/>
          <w:szCs w:val="44"/>
        </w:rPr>
        <w:t>Кариесные</w:t>
      </w:r>
      <w:proofErr w:type="spellEnd"/>
      <w:r w:rsidRPr="00FD1AC3">
        <w:rPr>
          <w:sz w:val="44"/>
          <w:szCs w:val="44"/>
        </w:rPr>
        <w:t xml:space="preserve"> бактерии выделяют кислоту, разъедающую </w:t>
      </w:r>
      <w:r w:rsidRPr="00FD1AC3">
        <w:rPr>
          <w:sz w:val="44"/>
          <w:szCs w:val="44"/>
        </w:rPr>
        <w:lastRenderedPageBreak/>
        <w:t xml:space="preserve">зубную эмаль. Это приводит к возникновению характерных </w:t>
      </w:r>
      <w:proofErr w:type="spellStart"/>
      <w:r w:rsidRPr="00FD1AC3">
        <w:rPr>
          <w:sz w:val="44"/>
          <w:szCs w:val="44"/>
        </w:rPr>
        <w:t>кариесных</w:t>
      </w:r>
      <w:proofErr w:type="spellEnd"/>
      <w:r w:rsidRPr="00FD1AC3">
        <w:rPr>
          <w:sz w:val="44"/>
          <w:szCs w:val="44"/>
        </w:rPr>
        <w:t xml:space="preserve"> дыр.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Моносахариды нарушают кислотность желудочно-кишечного тракта, что приводит к грибковым заболеваниям.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Моносахариды считаются уничтожителями минералов, что вредно для растущего организма ребенка с его повышенной потребностью в минералах.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• Моносахариды приводят к развитию сахарного диабета, нарушая инсулиновый баланс. 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При высоком потреблении сахара инсулин удаляет из крови лишние молекулы сахара. В результате он не справляется с перемещением жиров, и уровень жиров в крови повышается. Рацион с высоким содержанием моносахаридов считается основной причиной нарушения уровня сахара в крови и заболеваний </w:t>
      </w:r>
      <w:proofErr w:type="spellStart"/>
      <w:proofErr w:type="gramStart"/>
      <w:r w:rsidRPr="00FD1AC3">
        <w:rPr>
          <w:sz w:val="44"/>
          <w:szCs w:val="44"/>
        </w:rPr>
        <w:t>сердечно-сосудистой</w:t>
      </w:r>
      <w:proofErr w:type="spellEnd"/>
      <w:proofErr w:type="gramEnd"/>
      <w:r w:rsidRPr="00FD1AC3">
        <w:rPr>
          <w:sz w:val="44"/>
          <w:szCs w:val="44"/>
        </w:rPr>
        <w:t xml:space="preserve"> системы.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Исследования выявили, что любовь к сладкому у всех детей врожденная. При первом кормлении новорожденным давали сладкое и кислое питье. Младенцы явно предпочитали сладкое, а так как они до </w:t>
      </w:r>
      <w:r w:rsidRPr="00FD1AC3">
        <w:rPr>
          <w:sz w:val="44"/>
          <w:szCs w:val="44"/>
        </w:rPr>
        <w:lastRenderedPageBreak/>
        <w:t>этого ничего никогда не ели, любовь к сладкому должна быть врожденной. Именно поэтому трудно снизить уровень потребления сладостей детьми.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i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Мед - случай особый.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Мед содержит большое количество моносахаридов (75 г/100 г), однако в нем также содержатся важные биологические вещества, делающие его очень полезным, так что рекомендуется использовать мед вместо сахара или намазывать на хлеб. Покупайте качественный мед, не поддававшийся термообработке.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Шоколад</w:t>
      </w:r>
      <w:r w:rsidRPr="00FD1AC3">
        <w:rPr>
          <w:b/>
          <w:color w:val="FF0000"/>
          <w:sz w:val="44"/>
          <w:szCs w:val="44"/>
        </w:rPr>
        <w:t>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В последнее время ученые заподозрили, что шоколад вызывает наркотическую зависимость, однако пока этот тезис не подтвержден. На сегодняшний день известно только, что кроме простых моносахаридов в шоколаде содержатся, вещества, непосредственно влияющие на нервные клетки.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Что следует учитывать при потреблении ребенком углеводов</w:t>
      </w:r>
      <w:r w:rsidRPr="00FD1AC3">
        <w:rPr>
          <w:b/>
          <w:color w:val="FF0000"/>
          <w:sz w:val="44"/>
          <w:szCs w:val="44"/>
        </w:rPr>
        <w:t>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• Готовьте полноценные блюда с разнообразными полисахаридами. Эти вещества начинают расщепляться </w:t>
      </w:r>
      <w:r w:rsidRPr="00FD1AC3">
        <w:rPr>
          <w:sz w:val="44"/>
          <w:szCs w:val="44"/>
        </w:rPr>
        <w:lastRenderedPageBreak/>
        <w:t>еще во рту благодаря слюне. Если ребенок будет медленно и тщательно жевать, он ощутит сладковатый привкус во рту, который удовлетворит его потребность в сладком, так что конфет есть и не захочется.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Позволяйте ребенку радоваться сладостям, но ни в коем случае не допускайте, чтобы он ел сладкое от разочарования или в спешке.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• Ребенок не должен есть сладкого непосредственно перед едой и после нее. В первом случае портится аппетит, а во втором - повышается активность уже и так запущенного в действие инсулина. Ребенок чувствует </w:t>
      </w:r>
      <w:proofErr w:type="gramStart"/>
      <w:r w:rsidRPr="00FD1AC3">
        <w:rPr>
          <w:sz w:val="44"/>
          <w:szCs w:val="44"/>
        </w:rPr>
        <w:t>усталость</w:t>
      </w:r>
      <w:proofErr w:type="gramEnd"/>
      <w:r w:rsidRPr="00FD1AC3">
        <w:rPr>
          <w:sz w:val="44"/>
          <w:szCs w:val="44"/>
        </w:rPr>
        <w:t xml:space="preserve"> и даже голод, хотя его желудок полон. С точки зрения стоматологии один раз в день съесть много сладостей лучше, чем потребление сладостей в течение всего дня мелкими порциями.</w:t>
      </w:r>
    </w:p>
    <w:p w:rsidR="00FD1AC3" w:rsidRPr="00FD1AC3" w:rsidRDefault="00FD1AC3" w:rsidP="00FD1AC3">
      <w:pPr>
        <w:spacing w:line="360" w:lineRule="auto"/>
        <w:jc w:val="both"/>
        <w:rPr>
          <w:b/>
          <w:i/>
          <w:color w:val="FF0000"/>
          <w:sz w:val="72"/>
          <w:szCs w:val="72"/>
          <w:u w:val="single"/>
        </w:rPr>
      </w:pPr>
      <w:r w:rsidRPr="00FD1AC3">
        <w:rPr>
          <w:b/>
          <w:i/>
          <w:color w:val="FF0000"/>
          <w:sz w:val="72"/>
          <w:szCs w:val="72"/>
          <w:u w:val="single"/>
        </w:rPr>
        <w:t>Протеины (белки).</w:t>
      </w:r>
    </w:p>
    <w:p w:rsid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Белки служат, в первую очередь, для образования клеток тела. Они играют главную роль в развитии мышц и увеличении силы ребенка.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lastRenderedPageBreak/>
        <w:t>Потребность в белках</w:t>
      </w:r>
      <w:r w:rsidRPr="00FD1AC3">
        <w:rPr>
          <w:b/>
          <w:color w:val="FF0000"/>
          <w:sz w:val="44"/>
          <w:szCs w:val="44"/>
        </w:rPr>
        <w:t>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Маленькие дети в возрасте от 1 до 3 лет должны получать около </w:t>
      </w:r>
      <w:smartTag w:uri="urn:schemas-microsoft-com:office:smarttags" w:element="metricconverter">
        <w:smartTagPr>
          <w:attr w:name="ProductID" w:val="1,2 г"/>
        </w:smartTagPr>
        <w:r w:rsidRPr="00FD1AC3">
          <w:rPr>
            <w:sz w:val="44"/>
            <w:szCs w:val="44"/>
          </w:rPr>
          <w:t>1,2 г</w:t>
        </w:r>
      </w:smartTag>
      <w:r w:rsidRPr="00FD1AC3">
        <w:rPr>
          <w:sz w:val="44"/>
          <w:szCs w:val="44"/>
        </w:rPr>
        <w:t xml:space="preserve"> белков на килограмм веса тела в сутки. В возрасте от 4 до 6 лет потребность уменьшается до </w:t>
      </w:r>
      <w:smartTag w:uri="urn:schemas-microsoft-com:office:smarttags" w:element="metricconverter">
        <w:smartTagPr>
          <w:attr w:name="ProductID" w:val="1,1 г"/>
        </w:smartTagPr>
        <w:r w:rsidRPr="00FD1AC3">
          <w:rPr>
            <w:sz w:val="44"/>
            <w:szCs w:val="44"/>
          </w:rPr>
          <w:t>1,1 г</w:t>
        </w:r>
      </w:smartTag>
      <w:r w:rsidRPr="00FD1AC3">
        <w:rPr>
          <w:sz w:val="44"/>
          <w:szCs w:val="44"/>
        </w:rPr>
        <w:t xml:space="preserve"> на килограмм. Если вы знаете, что ваш ребенок находится в фазе роста, можно значительно увеличить потребление белка - от 1,3 до </w:t>
      </w:r>
      <w:smartTag w:uri="urn:schemas-microsoft-com:office:smarttags" w:element="metricconverter">
        <w:smartTagPr>
          <w:attr w:name="ProductID" w:val="1,5 г"/>
        </w:smartTagPr>
        <w:r w:rsidRPr="00FD1AC3">
          <w:rPr>
            <w:sz w:val="44"/>
            <w:szCs w:val="44"/>
          </w:rPr>
          <w:t>1,5 г</w:t>
        </w:r>
      </w:smartTag>
      <w:r w:rsidRPr="00FD1AC3">
        <w:rPr>
          <w:sz w:val="44"/>
          <w:szCs w:val="44"/>
        </w:rPr>
        <w:t xml:space="preserve"> белка на килограмм веса.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i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Главное - это качество.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Белок белку рознь. Некоторые белки лучше усваиваются организмом, чем другие.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i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 xml:space="preserve">Пищевые продукты с высоким содержанием белка и их качество. 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Постоянное чувство голода, частые заболевания, мышечная слабость и нарушение физического развития - все это типичные симптомы нехватки белков у детей. Вопрос о том, вредно ли чрезмерное потребление белков, остается открытым, однако установлено, что следует отдавать предпочтение растительным белкам перед животными, чтобы избежать негативных </w:t>
      </w:r>
      <w:r w:rsidRPr="00FD1AC3">
        <w:rPr>
          <w:sz w:val="44"/>
          <w:szCs w:val="44"/>
        </w:rPr>
        <w:lastRenderedPageBreak/>
        <w:t>побочных эффектов чрезмерного потребления мяса (высокий уровень жира и пурина).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i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Советы по приготовлению белковой пищи.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Белковые структуры очень чувствительны к высокой температуре. Если слишком долго греть пищу, содержание протеина в ней резко сокращается.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Сырые блюда содержат в 3,5 раза больше белков, чем приготовленные.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• Мясо при длительном приготовлении также теряет белки, так что в </w:t>
      </w:r>
      <w:proofErr w:type="spellStart"/>
      <w:r w:rsidRPr="00FD1AC3">
        <w:rPr>
          <w:sz w:val="44"/>
          <w:szCs w:val="44"/>
        </w:rPr>
        <w:t>стейках</w:t>
      </w:r>
      <w:proofErr w:type="spellEnd"/>
      <w:r w:rsidRPr="00FD1AC3">
        <w:rPr>
          <w:sz w:val="44"/>
          <w:szCs w:val="44"/>
        </w:rPr>
        <w:t xml:space="preserve"> содержится больше белков, чем в жарком, которое долго тушилось.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Вареная и консервированная рыба практически не содержит белков, в то время как жареная рыба считается одним из важнейших источников белка.</w:t>
      </w:r>
    </w:p>
    <w:p w:rsid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• Молоко при обычной пастеризации в течение 45 секунд нагревается до 72-74 °С. При </w:t>
      </w:r>
      <w:proofErr w:type="spellStart"/>
      <w:r w:rsidRPr="00FD1AC3">
        <w:rPr>
          <w:sz w:val="44"/>
          <w:szCs w:val="44"/>
        </w:rPr>
        <w:t>ультрапастеризации</w:t>
      </w:r>
      <w:proofErr w:type="spellEnd"/>
      <w:r w:rsidRPr="00FD1AC3">
        <w:rPr>
          <w:sz w:val="44"/>
          <w:szCs w:val="44"/>
        </w:rPr>
        <w:t xml:space="preserve"> - до 100 °</w:t>
      </w:r>
      <w:proofErr w:type="gramStart"/>
      <w:r w:rsidRPr="00FD1AC3">
        <w:rPr>
          <w:sz w:val="44"/>
          <w:szCs w:val="44"/>
        </w:rPr>
        <w:t>С</w:t>
      </w:r>
      <w:proofErr w:type="gramEnd"/>
      <w:r w:rsidRPr="00FD1AC3">
        <w:rPr>
          <w:sz w:val="44"/>
          <w:szCs w:val="44"/>
        </w:rPr>
        <w:t xml:space="preserve"> </w:t>
      </w:r>
      <w:proofErr w:type="gramStart"/>
      <w:r w:rsidRPr="00FD1AC3">
        <w:rPr>
          <w:sz w:val="44"/>
          <w:szCs w:val="44"/>
        </w:rPr>
        <w:t>в</w:t>
      </w:r>
      <w:proofErr w:type="gramEnd"/>
      <w:r w:rsidRPr="00FD1AC3">
        <w:rPr>
          <w:sz w:val="44"/>
          <w:szCs w:val="44"/>
        </w:rPr>
        <w:t xml:space="preserve"> течение двух секунд. Этого времени слишком мало для того, чтобы повлиять на аминокислоты, но достаточно, чтобы убить бактерии и изготовить молоко длительного хранения.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</w:p>
    <w:p w:rsidR="00FD1AC3" w:rsidRPr="00FD1AC3" w:rsidRDefault="00FD1AC3" w:rsidP="00FD1AC3">
      <w:pPr>
        <w:spacing w:line="360" w:lineRule="auto"/>
        <w:jc w:val="both"/>
        <w:rPr>
          <w:b/>
          <w:i/>
          <w:color w:val="FF0000"/>
          <w:sz w:val="72"/>
          <w:szCs w:val="72"/>
          <w:u w:val="single"/>
        </w:rPr>
      </w:pPr>
      <w:r w:rsidRPr="00FD1AC3">
        <w:rPr>
          <w:b/>
          <w:i/>
          <w:color w:val="FF0000"/>
          <w:sz w:val="72"/>
          <w:szCs w:val="72"/>
          <w:u w:val="single"/>
        </w:rPr>
        <w:lastRenderedPageBreak/>
        <w:t xml:space="preserve">   Жиры.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Жиры, как и углеводы, обеспечивают организм энергией, что очень важно для детей, потому что им нужно намного больше энергии, чем взрослым, по отношению к весу тела. В возрасте 1- 4 лет детям следует удовлетворять свою потребность в энергии с помощью жиров: они должны составлять 35-40% общего количества пищи, в возрасте 5-10 лет – 30-35%. 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Жиры незаменимы для роста и развития.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Жиры необходимы для образования клеточной оболочки.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Жиры повышают эластичность органов тела и защищают их от травм. Это особенно актуально для детей из-за их подвижности.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• Жиры регулируют температуру тела, защищая его от переохлаждения. Они нужны, в первую очередь, маленьким детям, у которых регуляция температуры тела еще несовершенна. Поверхность тела по отношению к его размеру у детей намного больше, чем у </w:t>
      </w:r>
      <w:r w:rsidRPr="00FD1AC3">
        <w:rPr>
          <w:sz w:val="44"/>
          <w:szCs w:val="44"/>
        </w:rPr>
        <w:lastRenderedPageBreak/>
        <w:t>взрослых. Поэтому они очень подвержены переохлаждению.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Жиры представляют собой концентрат энергии, способный снабдить организм вдвое большим количеством энергии, чем белки и углеводы.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Такие важнейшие витамины, как A, D, Е и</w:t>
      </w:r>
      <w:proofErr w:type="gramStart"/>
      <w:r w:rsidRPr="00FD1AC3">
        <w:rPr>
          <w:sz w:val="44"/>
          <w:szCs w:val="44"/>
        </w:rPr>
        <w:t xml:space="preserve"> К</w:t>
      </w:r>
      <w:proofErr w:type="gramEnd"/>
      <w:r w:rsidRPr="00FD1AC3">
        <w:rPr>
          <w:sz w:val="44"/>
          <w:szCs w:val="44"/>
        </w:rPr>
        <w:t>, могут усваиваться организмом только при наличии жиров.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Самые ценные жирные кислоты</w:t>
      </w:r>
      <w:r w:rsidRPr="00FD1AC3">
        <w:rPr>
          <w:b/>
          <w:color w:val="FF0000"/>
          <w:sz w:val="44"/>
          <w:szCs w:val="44"/>
        </w:rPr>
        <w:t>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Медики и диетологи выделяют два вида жиров, обладающих особой значимостью для организма, и вы не должны забывать о них при составлении рациона для вашего ребенка. Это полиненасыщенные жирные кислоты и жирные кислоты с цепочками средней длины.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Полиненасыщенные жирные кислоты.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Нехватка в организме полиненасыщенных жирных кислот приводит к кожным заболеваниям, нарушению работы многих органов тела и </w:t>
      </w:r>
      <w:proofErr w:type="gramStart"/>
      <w:r w:rsidRPr="00FD1AC3">
        <w:rPr>
          <w:sz w:val="44"/>
          <w:szCs w:val="44"/>
        </w:rPr>
        <w:t>неправильному</w:t>
      </w:r>
      <w:proofErr w:type="gramEnd"/>
      <w:r w:rsidRPr="00FD1AC3">
        <w:rPr>
          <w:sz w:val="44"/>
          <w:szCs w:val="44"/>
        </w:rPr>
        <w:t xml:space="preserve"> </w:t>
      </w:r>
      <w:proofErr w:type="spellStart"/>
      <w:r w:rsidRPr="00FD1AC3">
        <w:rPr>
          <w:sz w:val="44"/>
          <w:szCs w:val="44"/>
        </w:rPr>
        <w:t>водообмену</w:t>
      </w:r>
      <w:proofErr w:type="spellEnd"/>
      <w:r w:rsidRPr="00FD1AC3">
        <w:rPr>
          <w:sz w:val="44"/>
          <w:szCs w:val="44"/>
        </w:rPr>
        <w:t xml:space="preserve">. Эти жирные кислоты содержат жизненно важный витамин Е. В рационе детей (за исключением младенцев, организм которых еще не усваивает жирные </w:t>
      </w:r>
      <w:r w:rsidRPr="00FD1AC3">
        <w:rPr>
          <w:sz w:val="44"/>
          <w:szCs w:val="44"/>
        </w:rPr>
        <w:lastRenderedPageBreak/>
        <w:t xml:space="preserve">кислоты) должно быть достаточно </w:t>
      </w:r>
      <w:proofErr w:type="spellStart"/>
      <w:r w:rsidRPr="00FD1AC3">
        <w:rPr>
          <w:sz w:val="44"/>
          <w:szCs w:val="44"/>
        </w:rPr>
        <w:t>линолиевой</w:t>
      </w:r>
      <w:proofErr w:type="spellEnd"/>
      <w:r w:rsidRPr="00FD1AC3">
        <w:rPr>
          <w:sz w:val="44"/>
          <w:szCs w:val="44"/>
        </w:rPr>
        <w:t xml:space="preserve"> и </w:t>
      </w:r>
      <w:proofErr w:type="spellStart"/>
      <w:r w:rsidRPr="00FD1AC3">
        <w:rPr>
          <w:sz w:val="44"/>
          <w:szCs w:val="44"/>
        </w:rPr>
        <w:t>эйкозапентаеновой</w:t>
      </w:r>
      <w:proofErr w:type="spellEnd"/>
      <w:r w:rsidRPr="00FD1AC3">
        <w:rPr>
          <w:sz w:val="44"/>
          <w:szCs w:val="44"/>
        </w:rPr>
        <w:t xml:space="preserve"> кислоты.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Жирные кислоты с цепочками средней длины</w:t>
      </w:r>
      <w:r w:rsidRPr="00FD1AC3">
        <w:rPr>
          <w:b/>
          <w:color w:val="FF0000"/>
          <w:sz w:val="44"/>
          <w:szCs w:val="44"/>
        </w:rPr>
        <w:t>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 xml:space="preserve">Эта разновидность жирных кислот очень полезна для поджелудочной железы ребенка, так как она способствует выделению </w:t>
      </w:r>
      <w:proofErr w:type="spellStart"/>
      <w:r w:rsidRPr="00FD1AC3">
        <w:rPr>
          <w:sz w:val="44"/>
          <w:szCs w:val="44"/>
        </w:rPr>
        <w:t>панкреалипазы</w:t>
      </w:r>
      <w:proofErr w:type="spellEnd"/>
      <w:r w:rsidRPr="00FD1AC3">
        <w:rPr>
          <w:sz w:val="44"/>
          <w:szCs w:val="44"/>
        </w:rPr>
        <w:t xml:space="preserve"> (жирорасщепляющего фермента). Благодаря </w:t>
      </w:r>
      <w:proofErr w:type="gramStart"/>
      <w:r w:rsidRPr="00FD1AC3">
        <w:rPr>
          <w:sz w:val="44"/>
          <w:szCs w:val="44"/>
        </w:rPr>
        <w:t>ей</w:t>
      </w:r>
      <w:proofErr w:type="gramEnd"/>
      <w:r w:rsidRPr="00FD1AC3">
        <w:rPr>
          <w:sz w:val="44"/>
          <w:szCs w:val="44"/>
        </w:rPr>
        <w:t>, в кровь попадает меньше насыщенных жирных кислот и холестерина. Жирные кислоты с цепочками средней длины содержатся в растительных маслах холодного отжима.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b/>
          <w:i/>
          <w:color w:val="FF0000"/>
          <w:sz w:val="44"/>
          <w:szCs w:val="44"/>
        </w:rPr>
      </w:pPr>
      <w:r w:rsidRPr="00FD1AC3">
        <w:rPr>
          <w:b/>
          <w:i/>
          <w:color w:val="FF0000"/>
          <w:sz w:val="44"/>
          <w:szCs w:val="44"/>
        </w:rPr>
        <w:t>Советы по распределению жиров в рационе вашего ребенка.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Следите за тем, чтобы в рационе вашего ребенка присутствовали растительные масла и орехи. Жарьте на растительных маслах. Рекомендуем использовать масло из зародышей пшеницы: оно устойчиво к термообработке.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При жарке не разогревайте жир выше 150 °С.</w:t>
      </w:r>
    </w:p>
    <w:p w:rsidR="00FD1AC3" w:rsidRPr="00FD1AC3" w:rsidRDefault="00FD1AC3" w:rsidP="00FD1AC3">
      <w:pPr>
        <w:spacing w:line="360" w:lineRule="auto"/>
        <w:ind w:firstLine="720"/>
        <w:jc w:val="both"/>
        <w:rPr>
          <w:sz w:val="44"/>
          <w:szCs w:val="44"/>
        </w:rPr>
      </w:pPr>
      <w:r w:rsidRPr="00FD1AC3">
        <w:rPr>
          <w:sz w:val="44"/>
          <w:szCs w:val="44"/>
        </w:rPr>
        <w:t>• Для жарки во фритюре используйте только свежий растительный жир.</w:t>
      </w:r>
    </w:p>
    <w:p w:rsidR="00FD1AC3" w:rsidRPr="00FD1AC3" w:rsidRDefault="00FD1AC3" w:rsidP="00FD1AC3">
      <w:pPr>
        <w:spacing w:line="360" w:lineRule="auto"/>
        <w:ind w:firstLine="720"/>
        <w:rPr>
          <w:sz w:val="44"/>
          <w:szCs w:val="44"/>
        </w:rPr>
        <w:sectPr w:rsidR="00FD1AC3" w:rsidRPr="00FD1AC3">
          <w:pgSz w:w="11906" w:h="16838"/>
          <w:pgMar w:top="567" w:right="567" w:bottom="567" w:left="567" w:header="709" w:footer="709" w:gutter="0"/>
          <w:cols w:space="720"/>
        </w:sectPr>
      </w:pPr>
      <w:r w:rsidRPr="00FD1AC3">
        <w:rPr>
          <w:sz w:val="44"/>
          <w:szCs w:val="44"/>
        </w:rPr>
        <w:lastRenderedPageBreak/>
        <w:t>• Храните пищевые м</w:t>
      </w:r>
      <w:r>
        <w:rPr>
          <w:sz w:val="44"/>
          <w:szCs w:val="44"/>
        </w:rPr>
        <w:t xml:space="preserve">асла и жиры в темном прохладном </w:t>
      </w:r>
      <w:r w:rsidRPr="00FD1AC3">
        <w:rPr>
          <w:sz w:val="44"/>
          <w:szCs w:val="44"/>
        </w:rPr>
        <w:t>месте.</w:t>
      </w:r>
    </w:p>
    <w:p w:rsidR="003B0E30" w:rsidRPr="00FD1AC3" w:rsidRDefault="003B0E30" w:rsidP="00FD1AC3">
      <w:pPr>
        <w:jc w:val="both"/>
        <w:rPr>
          <w:sz w:val="44"/>
          <w:szCs w:val="44"/>
        </w:rPr>
      </w:pPr>
    </w:p>
    <w:sectPr w:rsidR="003B0E30" w:rsidRPr="00FD1AC3" w:rsidSect="003B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1AC3"/>
    <w:rsid w:val="003B0E30"/>
    <w:rsid w:val="00FD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техношок</dc:creator>
  <cp:lastModifiedBy>техношок</cp:lastModifiedBy>
  <cp:revision>2</cp:revision>
  <dcterms:created xsi:type="dcterms:W3CDTF">2013-07-18T08:42:00Z</dcterms:created>
  <dcterms:modified xsi:type="dcterms:W3CDTF">2013-07-18T08:47:00Z</dcterms:modified>
</cp:coreProperties>
</file>