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59" w:rsidRDefault="002A2C59" w:rsidP="002A2C5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Роль музейной педагогики в воспитании дошкольников.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В наше время научного прогресса остро стоит вопрос о нравственном, эстетическом воспитании детей. Нравственность, традиции, любовь часто становятся лишь отвлеченными понятиями.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Именно в детском саду дети получают первые сведения о различных явлениях жизни, впитывают уважение к своему городу, к Родине, узнают много нового и интересного об их прошлом и настоящем, знакомятся с мастерами, создающими красоту: художниками, скульпторами. Поэтому чрезвычайно важно в этот период сформировать вокруг ребенка одухотворенную среду, развить эстетическое к ней отношение; подготовить дошкольника не столько информационно, сколько эмоционально к восприятию произведения искусства.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 На помощь взрослым пришла довольно молодая отрасль педагогической науки – музейная педагогика.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Музей, хранитель подлинных свидетель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ств пр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ошлого, - по-прежнему остается уникальным, незаменимым проводником в мир истории и культуры, а музейная педагогика со своими методами и средствами способна усилить воздействие музея на любознательную душу ребенка. В музейной педагогике важно дать детям представление о том, что процесс становления и развития окружающего мира сложен и длителен, но не менее сложен и интересен путь его познания.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Включение музеев в образовательно-воспитательный процесс – дело не такое простое. Педагоги, родители могут водить своих воспитанников в музей едва ли не каждый месяц, а ожидаемый результат всё не достигается – дети продолжают скучать. Дело вовсе не в частоте посещений, а в степени подготовленности ребёнка к восприятию предметного, условного музейного языка. Задача педагогов в том и состоит, чтобы помочь маленькому человеку в этой непростой очень важной деятельности. Освоение окружающего мира начинается с малого. С «путешествия» по своей комнате, квартире, с нового взгляда на привычные вещи. Мир обыкновенных вещей более доступен и близок детям. Педагогу в сфере культурологического образования и эстетического воспитания отводится роль проводника в этот мир.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На предваряющих музейное посещение занятиях в детском саду педагог должен раскрыть детям смысл такого непростого феномена, как музей, познакомить со скрытыми смыслами и значениями предметов из окружающего мира как знаков культуры. В стенах музея воспитанники вместе с музейным педагогом продолжают начатый в детском саду разговор, опираясь на материал музейной экспозиции.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Изучение опыта работы музейных педагогов позволило предложить следующие методы, наиболее точно отвечающие психолого-педагогическим установкам. Речь идёт о социальных ролях, создании игровых ситуаций,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практическом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манипулировании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предметами, об использовании ассоциативных связей, о театрализации, самостоятельной поисково-исследовательской деятельности.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Широкий спектр методов музейной педагогики определяет неограниченный набор всевозможных приёмов и форм работы: викторины, кроссворды, шарады, ребусы, командные соревнования. Они тесно взаимосвязаны между собой, поэтому их можно применять в разнообразных комбинациях. Отсюда творческие задания, выполняемые как в дошкольном учреждении, так на музейных экспозициях, а также праздники, театральные постановки и т.п. Эффективны и небольшие самостоятельные исследования,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например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 рамках тем «Моя родословная», «Памятник в моём доме», «Путешествие по квартире», «Культуры, которые живут в моём доме».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Формирование у ребёнка целостной картины мира, стимулирование его творческих способностей и интереса к окружающему миру возможны на основе специальных занятий в музеях разного профиля, снабжённых соответствующими творческими заданиями, маршрутными листами, на основе специальных музейно-образовательных программ.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 таким программам относятся: «Музей и культура», «Предметный мир культуры», «Музей и окружающий мир». Познание истории, культуры, окружающего мира должно приносить радость. Тогда исторические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культорологические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факты, великие имена, стиль, вкусовые ориентиры эпохи останутся не только в сознании, но и в сердцах детей навсегда.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Занятия с детьми должны решать следующие задачи: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1.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2. Формировать способность к воссозданию образа соответствующей эпохи на основе общения с культурным наследием, художественное восприятие действительности;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3. Формировать устойчивую потребность и навыки общения с памятником, с музеем;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4. Развивать способность к эстетическому созерцанию и сопереживанию;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5. Формировать уважение к другим культурам, готовность понимать и принимать систему иных ценностей;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6. Развивать потребность в самостоятельном освоении окружающего мира путем изучения культурного наследия разных эпох и народов.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  <w:t xml:space="preserve">         Ребёнку необходима помощь в осознании многообразия связей, которые существуют между нами и нашими предками. Лишь тогда исчезнувшие во времени и цивилизации культура, традиции прошлого и нравственные </w:t>
      </w: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ценности приобретут для ребенка особое значение, став важными и актуальными сегодня. Понятной и близкой станет задача не растерять тот огромный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историко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–культурный опыт, который накоплен и оставлен нам в наследство нашими предками. Сокровища музеев оказывают неоценимое и уникальное воспитательное воздействие.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Одним словом, музейная педагогика призвана посеять в сознании дошкольника зерна исторической памяти, исторического сознания и музейной культуры, которые должны дать всходы в дальнейшем.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 В современных исследованиях, посвященных проблеме использования средств музейной педагогики в развитии детей, и музейно-педагогических программах одной из приоритетных задач является развитие интереса к культуре и искусству. Наряду с обогащением представлений искусствоведческого и познавательного характера, приобретением начального опыта музейной коммуникации, принципиально важным является формирование у детей эмоционального отклика на предмет, желания узнавать, воспринимать информацию, развитие интереса к восприятию и познанию предмета в условиях музея. Изобразительное искусство, изобразительная деятельность является результатом личностного развития и одновременно средой развития ребенка как личности, источником его социализации.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Оценивать результаты детского творчества следует с позиции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сформированности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у ребенка основ музейной культуры. В своих работах, ответах дети должны проявить следующие умения и навыки: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Видеть в предметах окружающей действительности широкий историко-культурный контекст;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Выявлять предметы музейного значения дома, в детском саду, на улице, у знакомых - в окружающем мире;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Проявлять устойчивый интерес к музею как к уникальному феномену культуры;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Владеть навыками восприятия особого образного языка музейной экспозиции;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Эмоционально воспринимать культурное наследие в различных формах его существования;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 Обладать навыками общения с культурным наследием: уметь вести себя в музее, на выставке, иметь навык пристального разглядывания объекта, вещи.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Музейно-педагогическая деятельность может осуществляться как в условиях музейной среды, так и в любом ином пространстве – детском саду, учреждении дополнительного образования, дома, на улице, среди живой природы и т.д. Музеи в детском саду называют «мини-музеями». Важная особенность мини-музеев — участие в их создании детей и родителей. </w:t>
      </w:r>
      <w:r>
        <w:rPr>
          <w:rFonts w:ascii="Arial" w:hAnsi="Arial" w:cs="Arial"/>
          <w:color w:val="000000"/>
          <w:sz w:val="25"/>
          <w:szCs w:val="25"/>
        </w:rPr>
        <w:lastRenderedPageBreak/>
        <w:t>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Содержание, оформление и назначение мини-музея обязательно должны отражать специфику возраста детей данной группы. Так, например, музей книги может появиться в подготовительной группе, а для малышей создается мини-музей игрушек-забав. </w:t>
      </w:r>
    </w:p>
    <w:p w:rsidR="002A2C59" w:rsidRDefault="002A2C59" w:rsidP="002A2C5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Таким образом, музейная педагогика значительно расширяет возможности воспитателя в решении задач, связанных с историческим, культурологическим образованием. Она направлена на повышение внимания детей к окружающей действительности, помогает обнаруживать вокруг себя реалии музейного значения, раритеты, ценить подлинные вещи ушедших эпох, семейные реликвии. Все это делает жизнь ребенка более насыщенной и интересной, поднимает его культуру, развивает интеллект, дает ему в руки новый инструмент для познания мира.</w:t>
      </w:r>
    </w:p>
    <w:p w:rsidR="0076044A" w:rsidRDefault="0076044A" w:rsidP="002A2C59">
      <w:pPr>
        <w:jc w:val="both"/>
      </w:pPr>
    </w:p>
    <w:sectPr w:rsidR="0076044A" w:rsidSect="002A2C59">
      <w:pgSz w:w="11906" w:h="16838"/>
      <w:pgMar w:top="567" w:right="851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C59"/>
    <w:rsid w:val="002A2C59"/>
    <w:rsid w:val="0076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C5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42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309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486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2012-02-21T11:09:00Z</cp:lastPrinted>
  <dcterms:created xsi:type="dcterms:W3CDTF">2012-02-21T11:05:00Z</dcterms:created>
  <dcterms:modified xsi:type="dcterms:W3CDTF">2012-02-21T11:12:00Z</dcterms:modified>
</cp:coreProperties>
</file>