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2B" w:rsidRDefault="00BC252B" w:rsidP="00BC252B">
      <w:pPr>
        <w:pStyle w:val="a4"/>
        <w:jc w:val="center"/>
        <w:rPr>
          <w:b/>
          <w:color w:val="2D2A2A"/>
          <w:sz w:val="32"/>
          <w:szCs w:val="32"/>
        </w:rPr>
      </w:pPr>
      <w:r>
        <w:rPr>
          <w:b/>
          <w:color w:val="2D2A2A"/>
          <w:sz w:val="32"/>
          <w:szCs w:val="32"/>
        </w:rPr>
        <w:t>ДЛЯ ВАС, РОДИТЕЛИ</w:t>
      </w:r>
    </w:p>
    <w:p w:rsidR="00BC252B" w:rsidRDefault="00BC252B" w:rsidP="00BC252B">
      <w:pPr>
        <w:pStyle w:val="a4"/>
        <w:jc w:val="center"/>
        <w:rPr>
          <w:b/>
          <w:color w:val="2D2A2A"/>
          <w:sz w:val="28"/>
          <w:szCs w:val="28"/>
        </w:rPr>
      </w:pPr>
      <w:r>
        <w:rPr>
          <w:b/>
          <w:color w:val="2D2A2A"/>
          <w:sz w:val="28"/>
          <w:szCs w:val="28"/>
        </w:rPr>
        <w:t>ПЕСНИ ВОЕННЫХ ЛЕТ</w:t>
      </w:r>
    </w:p>
    <w:p w:rsidR="00BC252B" w:rsidRDefault="00BC252B" w:rsidP="00BC252B">
      <w:pPr>
        <w:pStyle w:val="a4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 xml:space="preserve">Они и теперь, по </w:t>
      </w:r>
      <w:proofErr w:type="gramStart"/>
      <w:r>
        <w:rPr>
          <w:color w:val="2D2A2A"/>
          <w:sz w:val="28"/>
          <w:szCs w:val="28"/>
        </w:rPr>
        <w:t>прошествии</w:t>
      </w:r>
      <w:proofErr w:type="gramEnd"/>
      <w:r>
        <w:rPr>
          <w:color w:val="2D2A2A"/>
          <w:sz w:val="28"/>
          <w:szCs w:val="28"/>
        </w:rPr>
        <w:t xml:space="preserve"> более чем полувека, по-прежнему волнуют души ветеранов, любимы людьми сегодняшнего поколения. С первого дня войны и до праздничного победного салюта всегда были с солдатами, помогали преодолевать трудности, поднимали боевой дух воинов, сплачивали их</w:t>
      </w:r>
      <w:proofErr w:type="gramStart"/>
      <w:r>
        <w:rPr>
          <w:color w:val="2D2A2A"/>
          <w:sz w:val="28"/>
          <w:szCs w:val="28"/>
        </w:rPr>
        <w:t xml:space="preserve"> .</w:t>
      </w:r>
      <w:proofErr w:type="gramEnd"/>
      <w:r>
        <w:rPr>
          <w:color w:val="2D2A2A"/>
          <w:sz w:val="28"/>
          <w:szCs w:val="28"/>
        </w:rPr>
        <w:t xml:space="preserve"> Они были бодры и воспевали Родину, воспевали ненависть к врагу, мужество, отвагу, боевую дружбу - все то, что помогало преодолевать военные трудности, которым не было числа".</w:t>
      </w:r>
    </w:p>
    <w:p w:rsidR="00BC252B" w:rsidRDefault="00BC252B" w:rsidP="00BC252B">
      <w:pPr>
        <w:pStyle w:val="a4"/>
        <w:spacing w:before="0" w:beforeAutospacing="0" w:after="0" w:afterAutospacing="0"/>
        <w:rPr>
          <w:color w:val="2D2A2A"/>
          <w:sz w:val="28"/>
          <w:szCs w:val="28"/>
        </w:rPr>
      </w:pPr>
      <w:hyperlink r:id="rId4" w:tgtFrame="_blank" w:history="1">
        <w:r>
          <w:rPr>
            <w:rStyle w:val="a3"/>
            <w:iCs/>
            <w:color w:val="auto"/>
            <w:sz w:val="28"/>
            <w:szCs w:val="28"/>
            <w:u w:val="none"/>
          </w:rPr>
          <w:t>Кто сказал</w:t>
        </w:r>
      </w:hyperlink>
      <w:r>
        <w:rPr>
          <w:iCs/>
          <w:sz w:val="28"/>
          <w:szCs w:val="28"/>
        </w:rPr>
        <w:t>,</w:t>
      </w:r>
      <w:r>
        <w:rPr>
          <w:iCs/>
          <w:color w:val="2D2A2A"/>
          <w:sz w:val="28"/>
          <w:szCs w:val="28"/>
        </w:rPr>
        <w:t xml:space="preserve"> что надо бросить</w:t>
      </w:r>
      <w:r>
        <w:rPr>
          <w:iCs/>
          <w:color w:val="2D2A2A"/>
          <w:sz w:val="28"/>
          <w:szCs w:val="28"/>
        </w:rPr>
        <w:br/>
        <w:t>Песню на войне?</w:t>
      </w:r>
      <w:r>
        <w:rPr>
          <w:iCs/>
          <w:color w:val="2D2A2A"/>
          <w:sz w:val="28"/>
          <w:szCs w:val="28"/>
        </w:rPr>
        <w:br/>
        <w:t>После боя сердце просит</w:t>
      </w:r>
      <w:r>
        <w:rPr>
          <w:iCs/>
          <w:color w:val="2D2A2A"/>
          <w:sz w:val="28"/>
          <w:szCs w:val="28"/>
        </w:rPr>
        <w:br/>
        <w:t>Музыку вдвойне!</w:t>
      </w:r>
    </w:p>
    <w:p w:rsidR="00BC252B" w:rsidRDefault="00BC252B" w:rsidP="00BC252B">
      <w:pPr>
        <w:pStyle w:val="a4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В первый период войны на призывных пунктах, на учебных воинских сборах, в походах пели патриотические песни, написанные ещё в довоенное время, такие, например, как легендарная "Катюша". Она прошла всю войну. "Катюшами" на фронте стали называть реактивные миномёты - грозное оружие того времени. В Италии партизаны, боровшиеся с фашизмом, сделали "Катюшу" своим гимном. Во Франции песня была широко известна в рядах бойцов Сопротивления.</w:t>
      </w:r>
      <w:r>
        <w:rPr>
          <w:rStyle w:val="apple-converted-space"/>
          <w:color w:val="2D2A2A"/>
          <w:sz w:val="28"/>
          <w:szCs w:val="28"/>
        </w:rPr>
        <w:t> </w:t>
      </w:r>
      <w:r>
        <w:rPr>
          <w:iCs/>
          <w:color w:val="2D2A2A"/>
          <w:sz w:val="28"/>
          <w:szCs w:val="28"/>
        </w:rPr>
        <w:t>"Катюша".</w:t>
      </w:r>
      <w:r>
        <w:rPr>
          <w:color w:val="2D2A2A"/>
          <w:sz w:val="28"/>
          <w:szCs w:val="28"/>
        </w:rPr>
        <w:t xml:space="preserve"> Песни военных лет весьма разнообразны по своему характеру.</w:t>
      </w:r>
    </w:p>
    <w:p w:rsidR="00BC252B" w:rsidRDefault="00BC252B" w:rsidP="00BC252B">
      <w:pPr>
        <w:pStyle w:val="a4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Победно окончилась Отечественная война. Но композиторы и поэты продолжали писать песни о минувшей войне. В них рассказывается о далёких походах, о боевых друзьях-однополчанах, о фронтовой дружбе. Одной из первых послевоенных песен, получивших всенародное признание, стали "Дороги". Маршал Советского Союза Г.К.Жуков называл эту песню в числе трёх своих любимых военных песен. "Это бессмертные песни, - говорил маршал. - А почему? Потому, что в них отразилась большая душа народа".</w:t>
      </w:r>
      <w:r>
        <w:rPr>
          <w:rStyle w:val="apple-converted-space"/>
          <w:color w:val="2D2A2A"/>
          <w:sz w:val="28"/>
          <w:szCs w:val="28"/>
        </w:rPr>
        <w:t> </w:t>
      </w:r>
      <w:r>
        <w:rPr>
          <w:iCs/>
          <w:color w:val="2D2A2A"/>
          <w:sz w:val="28"/>
          <w:szCs w:val="28"/>
        </w:rPr>
        <w:t>"Дороги".</w:t>
      </w:r>
    </w:p>
    <w:p w:rsidR="00BC252B" w:rsidRDefault="00BC252B" w:rsidP="00BC252B">
      <w:pPr>
        <w:pStyle w:val="a4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Многие песни о войне стали популярными благодаря первоклассным исполнителям, давшим им своеобразную "путёвку в жизнь". Так, например, песни "Журавли" и "День Победы"</w:t>
      </w:r>
      <w:r>
        <w:rPr>
          <w:rStyle w:val="apple-converted-space"/>
          <w:iCs/>
          <w:color w:val="2D2A2A"/>
          <w:sz w:val="28"/>
          <w:szCs w:val="28"/>
        </w:rPr>
        <w:t> </w:t>
      </w:r>
      <w:r>
        <w:rPr>
          <w:color w:val="2D2A2A"/>
          <w:sz w:val="28"/>
          <w:szCs w:val="28"/>
        </w:rPr>
        <w:t xml:space="preserve">своей известностью обязаны Марку Бернесу и Льву </w:t>
      </w:r>
      <w:proofErr w:type="spellStart"/>
      <w:r>
        <w:rPr>
          <w:color w:val="2D2A2A"/>
          <w:sz w:val="28"/>
          <w:szCs w:val="28"/>
        </w:rPr>
        <w:t>Лещенко</w:t>
      </w:r>
      <w:proofErr w:type="spellEnd"/>
      <w:r>
        <w:rPr>
          <w:color w:val="2D2A2A"/>
          <w:sz w:val="28"/>
          <w:szCs w:val="28"/>
        </w:rPr>
        <w:t>.</w:t>
      </w:r>
      <w:r>
        <w:rPr>
          <w:rStyle w:val="apple-converted-space"/>
          <w:color w:val="2D2A2A"/>
          <w:sz w:val="28"/>
          <w:szCs w:val="28"/>
        </w:rPr>
        <w:t> </w:t>
      </w:r>
      <w:r>
        <w:rPr>
          <w:iCs/>
          <w:color w:val="2D2A2A"/>
          <w:sz w:val="28"/>
          <w:szCs w:val="28"/>
        </w:rPr>
        <w:t>"Журавли"</w:t>
      </w:r>
    </w:p>
    <w:p w:rsidR="00BC252B" w:rsidRDefault="00BC252B" w:rsidP="00BC252B">
      <w:pPr>
        <w:pStyle w:val="a4"/>
        <w:spacing w:before="0" w:beforeAutospacing="0" w:after="0" w:afterAutospacing="0"/>
        <w:ind w:firstLine="708"/>
        <w:rPr>
          <w:color w:val="2D2A2A"/>
          <w:sz w:val="28"/>
          <w:szCs w:val="28"/>
        </w:rPr>
      </w:pPr>
      <w:r>
        <w:rPr>
          <w:color w:val="2D2A2A"/>
          <w:sz w:val="28"/>
          <w:szCs w:val="28"/>
        </w:rPr>
        <w:t>Тема народного подвига по сей день находит отражение в произведениях современных композиторах.</w:t>
      </w:r>
    </w:p>
    <w:p w:rsidR="00193D8B" w:rsidRPr="00BC252B" w:rsidRDefault="00BC252B" w:rsidP="00BC252B">
      <w:pPr>
        <w:pStyle w:val="a4"/>
        <w:spacing w:before="0" w:beforeAutospacing="0" w:after="0" w:afterAutospacing="0"/>
        <w:rPr>
          <w:iCs/>
          <w:color w:val="2D2A2A"/>
          <w:sz w:val="28"/>
          <w:szCs w:val="28"/>
        </w:rPr>
      </w:pPr>
      <w:r>
        <w:rPr>
          <w:iCs/>
          <w:color w:val="2D2A2A"/>
          <w:sz w:val="28"/>
          <w:szCs w:val="28"/>
        </w:rPr>
        <w:t>В наших песнях простых</w:t>
      </w:r>
      <w:r>
        <w:rPr>
          <w:iCs/>
          <w:color w:val="2D2A2A"/>
          <w:sz w:val="28"/>
          <w:szCs w:val="28"/>
        </w:rPr>
        <w:br/>
        <w:t>Солнечные были:</w:t>
      </w:r>
      <w:r>
        <w:rPr>
          <w:iCs/>
          <w:color w:val="2D2A2A"/>
          <w:sz w:val="28"/>
          <w:szCs w:val="28"/>
        </w:rPr>
        <w:br/>
        <w:t>Не поверю, чтоб их</w:t>
      </w:r>
      <w:r>
        <w:rPr>
          <w:iCs/>
          <w:color w:val="2D2A2A"/>
          <w:sz w:val="28"/>
          <w:szCs w:val="28"/>
        </w:rPr>
        <w:br/>
        <w:t>Сыновья забыли!</w:t>
      </w:r>
      <w:r>
        <w:rPr>
          <w:iCs/>
          <w:color w:val="2D2A2A"/>
          <w:sz w:val="28"/>
          <w:szCs w:val="28"/>
        </w:rPr>
        <w:br/>
        <w:t>Ведь любая тогда,</w:t>
      </w:r>
      <w:r>
        <w:rPr>
          <w:iCs/>
          <w:color w:val="2D2A2A"/>
          <w:sz w:val="28"/>
          <w:szCs w:val="28"/>
        </w:rPr>
        <w:br/>
        <w:t>С чистым сердцем пелась!</w:t>
      </w:r>
      <w:r>
        <w:rPr>
          <w:iCs/>
          <w:color w:val="2D2A2A"/>
          <w:sz w:val="28"/>
          <w:szCs w:val="28"/>
        </w:rPr>
        <w:br/>
        <w:t>Пронесем сквозь года,</w:t>
      </w:r>
      <w:r>
        <w:rPr>
          <w:iCs/>
          <w:color w:val="2D2A2A"/>
          <w:sz w:val="28"/>
          <w:szCs w:val="28"/>
        </w:rPr>
        <w:br/>
        <w:t>Нашим песням верность.</w:t>
      </w:r>
    </w:p>
    <w:sectPr w:rsidR="00193D8B" w:rsidRPr="00BC252B" w:rsidSect="00193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BC252B"/>
    <w:rsid w:val="00193D8B"/>
    <w:rsid w:val="00BC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5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2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82.ru/doshkolnik/4330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2013-04-23T16:36:00Z</dcterms:created>
  <dcterms:modified xsi:type="dcterms:W3CDTF">2013-04-23T16:37:00Z</dcterms:modified>
</cp:coreProperties>
</file>