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FE" w:rsidRPr="004A4FFE" w:rsidRDefault="004A4FFE" w:rsidP="004A4F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 первое время важнее всего материнское воспитание, ибо нравственность должна быть насаждена в </w:t>
      </w:r>
      <w:proofErr w:type="gramStart"/>
      <w:r w:rsidRPr="004A4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ребенке</w:t>
      </w:r>
      <w:proofErr w:type="gramEnd"/>
      <w:r w:rsidRPr="004A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чувство. </w:t>
      </w:r>
    </w:p>
    <w:p w:rsidR="004A4FFE" w:rsidRPr="004A4FFE" w:rsidRDefault="004A4FFE" w:rsidP="004A4F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 Г.Ф.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мы имеем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нравственно-духовным воспитанием? 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любовь к Родине, любовь к природе, воспитывать уважение к другим людям, сверстникам, с любовью относиться к русскому творчеству. Малыш впервые открывает Родину в семье. Это ближайшее его окружение, где он черпает такие понятия как "труд", "долг", " честь", "Родина". </w:t>
      </w:r>
    </w:p>
    <w:p w:rsidR="00C6090D" w:rsidRPr="004A4FFE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следует иметь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воспитывая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дошкольного возраста первые чувства гражданственности. Какие в этой связи стоят перед педагогом и родителями задачи! Воспитание гражданина - это целый комплекс задач: воспитывать у ребенка любовь и привязанность к семье, родному дому, детскому саду, родной улице, городу; формировать в нем чувства хозяина - бережное отношение к родной природе и всему живому, хлебу и продуктами питания; воспитывать любовь и уважение к людям. Чувства Родины... Оно начинается у ребенка с отношения к семье к самым близким людям - отцу, матери, дедушке, бабушке. Это </w:t>
      </w:r>
      <w:r w:rsidRPr="004A4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корни,</w:t>
      </w: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связывающие его с родным домом и ближайшим окружением. И вид из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детский сад, где он получает радость от общения со сверстниками, и родная природа - все это Родина. Сколько открытий делает ежедневно малыш! Они овеяны особым эмоциональным отношением, которое появляется только в детстве. Чувство Родины начинается с восхищения тем, что видит перед собой маленький человек, чем он изумляется и что вызывает отклик в его душе. 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взрослых - отбирать из массы впечатлений, получаемых ребенком, те, которые наиболее доступны ему: ближайшее окружение, природа и мир животных родного края; труд людей; отношение людей, раскрывающие ребенку наш образ жизни (коллективизм, товарищество, взаимопомощь, гуманное отношение ко всему живому).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Раскрывая перед родителями вопросы духовного воспитания, педагоги не только подчеркивают необходимость с ранних лет воспитывать у детей заинтересованность событиями, происходящими в их жизни, интерес к культуре, истории, но и указывают основные условия, при которых наиболее эффективно развиваются нравственные чувства.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условиями являются: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представлений о явлениях общественной жизни. Они создают возможность ориентироваться в ней, являются основой правильного понимания, оценки и осознанного отношения к общественной жизни. Поэтому, для духовного воспитания отбирается материал, наиболее ценный в воспитательном отношении;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них отношения к окружающему миру. Оно осуществляется в активной деятельности, творческой игре, труде.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пробудить у дошкольника духовные чувства, родители знакомят детей с достопримечательностями своего города, рассказывают им о труде людей, о своей работе, о природе, о тех местах, где он родился и живет.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умеющий наблюдать природу, испытывает эстетические переживания. Мир природы своей необычайностью, новизной, яркостью эмоционально воздействует на человека, вызывает у него удивления, радость, торг, пробуждает к передаче чу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сл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 </w:t>
      </w: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деятельности. Необходимость научить ребёнка не только смотреть, но и видеть, не только слушать, но и вслушиваться, беречь красоту природы. В работе с родителями важно подчеркнуть, что перед прогулкой в природу намечается хотя бы небольшая цель, связанная с восприятием объекта природы (полюбоваться, присмотреться, заметить, сравнить и т.д.) Любовь к природе необходимо воспитывать у детей с ранних лет. Именно с этих лет человек начинает познавать красоту, разнообразие природы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рививать с раннего возраста любовь к природе по 2 причинам: 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для воспитания заботливого отношения к животному и растительному миру; Во-вторых, для развития более сложных нравственных чувств и качеств: гуманизма, добросердечности, сочувствия.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ребенка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 их, мучают - "ласкают" котенка и пр.). Большое значение имеют просмотры телепередач "В мире животных". Хорошо, если сначала родители просматривают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фиксируют внимание на том материале, который интересен ребенку, продумывают доступный комментарий и при повторении передачи вместе с ребенком смотрят её. Во время прогулок интересно показать детям растения,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их так называют. Дети легко запоминают такие названия, как мать-и-мачеха, подорожник. После таких бесед они бережно относятся к растениям, даже широко распространенным. Эмоциональное отношение ребенка к природе во многом определяется и отношение самого взрослого, поэтому хорошо, когда родители знают много стихов, песен, загадок о природе и используют их во время прогулок и наблюдений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должны воспитывать у ребенка не только любовь к природе, но и воспитывать заботливое отношение к окружающим.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Заботливое отношение к окружающим - ценнейшее нравственное качество, которое воспитывается у детей с раннего возраста. 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Эгоистические тенденции возникают у детей в тех случаях, когда родители все делают для ребенка сами, ничего не требуя от него взамен.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Заботливость, как нравственное качество содержит многое: помощь и взаимопомощь, отзывчивость, доброжелательность, внимательное отношение к окружающим. Можно выделить некоторые этапы развития этого нравственного качества у детей. Первый этап - охотное выполнение ребенком просьб, поручений, заданий старших, желание и стремление оказать помощь другим; затем - проявление внимания, чуткости не только в поведении, но и словесно. Важным является и положительное эмоциональное отношение к окружающим людям как общий психологический фон. Завершающий этап развития этого качества - проявление заботливости в отношениях к близким людям (родителям, родственникам).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заботливого отношения к окружающим значительно углубляются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заботливости, отмечают и родители. 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проявления сочувствия, сопереживания. Особенности проявления заботливости у детей во многом зависит от условий семейного воспитания: </w:t>
      </w: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эмоциональной атмосферы в семье, понимания родителями задач воспитания и воплощения их на практике; отношения родителей к участию ребенка в домашнем труде. 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выполнять так, чтобы родителям было приятно видеть их самостоятельными и умеющими все делать. Выполняя по заданию воспитателя практические дела, дети учатся и словесно выражать свои добрые чувства членами семьи. 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в воспитании нравственных качеств у дошкольников играет детская литература. Для воспитания художественных произведений у детей развивают эмоциональную отзывчивость на содержание литературных произведений, умение правильно оценивать поступки героев. Можно организовать чтение с обязательной беседой по содержанию. Такие беседы позволяют ознакомить детей с элементарными нормами мораль, упражняют их в нравственных поступках, воспитывают у них яркое, эмоциональное отношение к окружающим, учат их словесному выражению сочувствия, сопереживания. Кладовая мировой детской литературы полна разных, интересных, оригинальных произведений, перечитать которые все в детском саду, где планируется еще много образовательных занятий, совершенно невозможно. Но современные программы изобилуют списками рекомендованной для чтения детям литературы. Предоставленные сами себе, педагоги и родители выбирают из предложенных списков книги, либо в соответствии со своим вкусом, либо с наличием их в библиотеке детского сада. Первую группу составляют сочинения для самых маленьких - это пестовый фольклор и </w:t>
      </w:r>
      <w:proofErr w:type="spell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Пестовый фольклор - это колыбельные, приговоры при расчесывании, купании, заболевании ребенка - призван был защищать малыша или помочь ему. </w:t>
      </w:r>
      <w:proofErr w:type="spell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адресованы </w:t>
      </w:r>
      <w:r w:rsidR="004A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старшим детям, они ритмически организованы и не читались, а произносились на распев, как правило, сопровождались какими-либо действиями взрослого - похлопыванием, покачиванием, поглаживанием, подбрасыванием. При этом происходил приятный для ребенка физический конта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бл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изким </w:t>
      </w:r>
      <w:r w:rsidR="004A4FFE"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</w:t>
      </w: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восстанавливалось эмоциональное равновесие. В этой функции такие игры могут использоваться на протяжении всего периода дошкольного детства, как в условиях детского сада, так и в семье. Вторая группа произведения, способствующие интеллектуальному развитию ребенка: в зависимости от его возраста на первый план выдвигаются совершенно разные задачи. В соответствии с ними в фольклоре для каждой возрастной группы имелись свои произведения. Самым маленьким адресованы так называемые кумулятивные сказки такие, как - "Репка", "Рукавичка", "Теремок", "Колобок", песенки "Где был Иванушка?" и т.п. Многократно слушая их, ребенок прикидывает к тому, что герои появляются в строго определенном порядке. С каждым следующим героем происходит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типовое событие, и он занимает свое типовое место в ряду. С появлением следующего героя весь ряд повторяется заново: " Жучка - за внучку, внучка-за бабку, бабк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дедку, а дедка- за репку..." . Идея упорядоченной последовательности чрезвычайно важна для усвоения в последствии абстрактной идеи порядка вообще - в частности, представления о числовой последовательности, числовом ряде. В других сказках - </w:t>
      </w:r>
      <w:proofErr w:type="gramStart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сказке "Три медведя" - дети сталкиваются в понятиями о соответствии размеров.</w:t>
      </w:r>
    </w:p>
    <w:p w:rsidR="00C6090D" w:rsidRPr="00C6090D" w:rsidRDefault="00C6090D" w:rsidP="00C60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задача при знакомстве детей с литературой - воспитание эстетического вкуса и любви к родной русской речи. К поэтической форме дети привыкают с рождения, слушая колыбельные и другие песни, приобщаясь к рифмованному пестованному и потешному фольклору. В целом выбор произведений полагается осуществлять с учетом интересов конкретных детей. Однако в общем объеме читаемой литературы преимущество должно быть отдано непереводной отечественной словесности.</w:t>
      </w:r>
    </w:p>
    <w:p w:rsidR="00C6090D" w:rsidRPr="004A4FFE" w:rsidRDefault="00C6090D" w:rsidP="00C60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Default="00C6090D" w:rsidP="00C6090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090D" w:rsidRPr="00C6090D" w:rsidRDefault="00C6090D" w:rsidP="008C6A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</w:pPr>
      <w:r w:rsidRPr="00C6090D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  <w:t>Доклад на тему:</w:t>
      </w:r>
    </w:p>
    <w:p w:rsidR="00C6090D" w:rsidRPr="00C6090D" w:rsidRDefault="00C6090D" w:rsidP="008C6A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</w:pPr>
      <w:r w:rsidRPr="00C6090D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  <w:t>"Духовно-нравственное воспитание детей в семье"</w:t>
      </w:r>
    </w:p>
    <w:p w:rsidR="00C6090D" w:rsidRDefault="00C6090D" w:rsidP="00C6090D">
      <w:pPr>
        <w:jc w:val="right"/>
      </w:pPr>
    </w:p>
    <w:p w:rsidR="00C6090D" w:rsidRPr="00C6090D" w:rsidRDefault="00C6090D" w:rsidP="00C6090D"/>
    <w:p w:rsidR="00C6090D" w:rsidRPr="00C6090D" w:rsidRDefault="00C6090D" w:rsidP="00C6090D"/>
    <w:p w:rsidR="00C6090D" w:rsidRPr="00C6090D" w:rsidRDefault="00C6090D" w:rsidP="00C6090D"/>
    <w:p w:rsidR="00C6090D" w:rsidRPr="00C6090D" w:rsidRDefault="00C6090D" w:rsidP="00C6090D"/>
    <w:p w:rsidR="00C6090D" w:rsidRPr="00C6090D" w:rsidRDefault="00C6090D" w:rsidP="00C6090D"/>
    <w:p w:rsidR="00C6090D" w:rsidRPr="00C6090D" w:rsidRDefault="00C6090D" w:rsidP="00C6090D"/>
    <w:p w:rsidR="00C6090D" w:rsidRDefault="00C6090D" w:rsidP="00C6090D"/>
    <w:p w:rsidR="004A4FFE" w:rsidRDefault="00C6090D" w:rsidP="00C6090D">
      <w:pPr>
        <w:tabs>
          <w:tab w:val="left" w:pos="6825"/>
        </w:tabs>
      </w:pPr>
      <w:r>
        <w:tab/>
      </w:r>
    </w:p>
    <w:p w:rsidR="005155B1" w:rsidRPr="00C6090D" w:rsidRDefault="00C6090D" w:rsidP="005566B8">
      <w:pPr>
        <w:tabs>
          <w:tab w:val="left" w:pos="6825"/>
        </w:tabs>
        <w:jc w:val="right"/>
      </w:pPr>
      <w:r>
        <w:t xml:space="preserve">Составила: </w:t>
      </w:r>
      <w:proofErr w:type="spellStart"/>
      <w:r>
        <w:t>Османова</w:t>
      </w:r>
      <w:proofErr w:type="spellEnd"/>
      <w:r>
        <w:t xml:space="preserve"> З.К.</w:t>
      </w:r>
    </w:p>
    <w:sectPr w:rsidR="005155B1" w:rsidRPr="00C6090D" w:rsidSect="0051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0D"/>
    <w:rsid w:val="000E5071"/>
    <w:rsid w:val="004A4FFE"/>
    <w:rsid w:val="005155B1"/>
    <w:rsid w:val="005566B8"/>
    <w:rsid w:val="008C6AEF"/>
    <w:rsid w:val="00C6090D"/>
    <w:rsid w:val="00DE5BC3"/>
    <w:rsid w:val="00EB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1"/>
  </w:style>
  <w:style w:type="paragraph" w:styleId="1">
    <w:name w:val="heading 1"/>
    <w:basedOn w:val="a"/>
    <w:link w:val="10"/>
    <w:uiPriority w:val="9"/>
    <w:qFormat/>
    <w:rsid w:val="00C6090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0D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C6090D"/>
    <w:rPr>
      <w:strike w:val="0"/>
      <w:dstrike w:val="0"/>
      <w:color w:val="CB4B0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6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3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2013-09-15T19:31:00Z</dcterms:created>
  <dcterms:modified xsi:type="dcterms:W3CDTF">2013-09-20T16:59:00Z</dcterms:modified>
</cp:coreProperties>
</file>