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3F" w:rsidRDefault="00A1578E" w:rsidP="001F6422">
      <w:pPr>
        <w:pStyle w:val="1"/>
        <w:jc w:val="center"/>
        <w:rPr>
          <w:sz w:val="36"/>
        </w:rPr>
      </w:pPr>
      <w:r>
        <w:rPr>
          <w:sz w:val="36"/>
        </w:rPr>
        <w:t>Уважаемые родители, над этим надо задуматься!</w:t>
      </w:r>
    </w:p>
    <w:p w:rsidR="001F6422" w:rsidRPr="00A1578E" w:rsidRDefault="001F6422" w:rsidP="001F6422">
      <w:pPr>
        <w:pStyle w:val="1"/>
        <w:jc w:val="center"/>
        <w:rPr>
          <w:color w:val="FF0000"/>
          <w:sz w:val="36"/>
        </w:rPr>
      </w:pPr>
      <w:r w:rsidRPr="00A1578E">
        <w:rPr>
          <w:color w:val="FF0000"/>
          <w:sz w:val="36"/>
        </w:rPr>
        <w:t>ВЛИЯНИЕ РОДИТЕЛЬСКИХ УСТАНОВОК</w:t>
      </w:r>
    </w:p>
    <w:p w:rsidR="001F6422" w:rsidRPr="00A1578E" w:rsidRDefault="001F6422" w:rsidP="00DF7641">
      <w:pPr>
        <w:pStyle w:val="2"/>
        <w:jc w:val="center"/>
        <w:rPr>
          <w:color w:val="FF0000"/>
          <w:sz w:val="36"/>
        </w:rPr>
      </w:pPr>
      <w:r w:rsidRPr="00A1578E">
        <w:rPr>
          <w:color w:val="FF0000"/>
          <w:sz w:val="36"/>
        </w:rPr>
        <w:t>НА РАЗВИТИЕ ДЕТЕЙ</w:t>
      </w:r>
      <w:r w:rsidR="00A1578E">
        <w:rPr>
          <w:color w:val="FF0000"/>
          <w:sz w:val="36"/>
        </w:rPr>
        <w:t xml:space="preserve">  </w:t>
      </w:r>
    </w:p>
    <w:p w:rsidR="001F6422" w:rsidRPr="00F53EF3" w:rsidRDefault="001F6422" w:rsidP="001F6422"/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right="220"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Душевная жизнь человека чрезвычайно сложна, так </w:t>
      </w:r>
      <w:r>
        <w:rPr>
          <w:sz w:val="28"/>
        </w:rPr>
        <w:t xml:space="preserve">как психика </w:t>
      </w:r>
      <w:r>
        <w:rPr>
          <w:sz w:val="28"/>
          <w:szCs w:val="20"/>
        </w:rPr>
        <w:t xml:space="preserve">состоит из двух </w:t>
      </w:r>
      <w:proofErr w:type="spellStart"/>
      <w:r>
        <w:rPr>
          <w:sz w:val="28"/>
          <w:szCs w:val="20"/>
        </w:rPr>
        <w:t>взаимоопределяющих</w:t>
      </w:r>
      <w:proofErr w:type="spellEnd"/>
      <w:r>
        <w:rPr>
          <w:sz w:val="28"/>
          <w:szCs w:val="20"/>
        </w:rPr>
        <w:t xml:space="preserve"> составных: осозн</w:t>
      </w:r>
      <w:r>
        <w:rPr>
          <w:sz w:val="28"/>
        </w:rPr>
        <w:t>аваемое и неосознаваемое – соз</w:t>
      </w:r>
      <w:r>
        <w:rPr>
          <w:sz w:val="28"/>
          <w:szCs w:val="22"/>
        </w:rPr>
        <w:t>нание и подсознание.</w:t>
      </w:r>
    </w:p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left="72" w:right="220" w:firstLine="63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неосознаваемой сфере </w:t>
      </w:r>
      <w:proofErr w:type="gramStart"/>
      <w:r>
        <w:rPr>
          <w:sz w:val="28"/>
          <w:szCs w:val="22"/>
        </w:rPr>
        <w:t>важное значение</w:t>
      </w:r>
      <w:proofErr w:type="gramEnd"/>
      <w:r>
        <w:rPr>
          <w:sz w:val="28"/>
          <w:szCs w:val="22"/>
        </w:rPr>
        <w:t xml:space="preserve"> имеет фиксированное отношение к себе, к другим и к жизни в целом. Определяют это установки </w:t>
      </w:r>
      <w:r>
        <w:rPr>
          <w:sz w:val="28"/>
          <w:szCs w:val="26"/>
        </w:rPr>
        <w:t xml:space="preserve">и </w:t>
      </w:r>
      <w:r>
        <w:rPr>
          <w:sz w:val="28"/>
          <w:szCs w:val="22"/>
        </w:rPr>
        <w:t xml:space="preserve">психологическая защита: Родителям особенно важно понять, какую роль в эмоционально-личностном развитии ребенка играют родительские установки. Бесспорно, </w:t>
      </w:r>
      <w:r>
        <w:rPr>
          <w:sz w:val="28"/>
          <w:szCs w:val="4"/>
        </w:rPr>
        <w:t xml:space="preserve"> </w:t>
      </w:r>
      <w:r>
        <w:rPr>
          <w:sz w:val="28"/>
          <w:szCs w:val="22"/>
        </w:rPr>
        <w:t xml:space="preserve">родители – самые значимые и любимые для ребенка люди. Авторитет, особенно на ранних этапах </w:t>
      </w:r>
      <w:proofErr w:type="spellStart"/>
      <w:r>
        <w:rPr>
          <w:sz w:val="28"/>
          <w:szCs w:val="22"/>
        </w:rPr>
        <w:t>психоэмоционального</w:t>
      </w:r>
      <w:proofErr w:type="spellEnd"/>
      <w:r>
        <w:rPr>
          <w:sz w:val="28"/>
          <w:szCs w:val="22"/>
        </w:rPr>
        <w:t xml:space="preserve"> развития, непререкаем и абсолютен. Вера в непогрешимость, правоту и справедливость родителей у детей непоколебима: </w:t>
      </w:r>
      <w:r>
        <w:rPr>
          <w:sz w:val="28"/>
          <w:szCs w:val="26"/>
        </w:rPr>
        <w:t xml:space="preserve">«Мама </w:t>
      </w:r>
      <w:r>
        <w:rPr>
          <w:sz w:val="28"/>
          <w:szCs w:val="22"/>
        </w:rPr>
        <w:t>сказала...», «Папа велел» и т. д.</w:t>
      </w:r>
    </w:p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left="72" w:right="220" w:firstLine="63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отличие от сформировавшейся личности ребенок не владеет </w:t>
      </w:r>
      <w:proofErr w:type="spellStart"/>
      <w:r>
        <w:rPr>
          <w:sz w:val="28"/>
          <w:szCs w:val="22"/>
        </w:rPr>
        <w:t>психоэкологическими</w:t>
      </w:r>
      <w:proofErr w:type="spellEnd"/>
      <w:r>
        <w:rPr>
          <w:sz w:val="28"/>
          <w:szCs w:val="22"/>
        </w:rPr>
        <w:t xml:space="preserve">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которые, впоследствии могут отрицательно проявиться в поведении ребенка, делая его жизнь стереотипной и эмоционально ограниченной.</w:t>
      </w:r>
    </w:p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left="24" w:right="268" w:firstLine="684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Установки возникают повседневно. Одни случайны, слабы, другие принципиальны, постоянны и сильны, формируются с раннего детства, и,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 Оружием против негативной </w:t>
      </w:r>
      <w:r>
        <w:rPr>
          <w:sz w:val="28"/>
          <w:szCs w:val="22"/>
        </w:rPr>
        <w:lastRenderedPageBreak/>
        <w:t xml:space="preserve">установки может стать только </w:t>
      </w:r>
      <w:proofErr w:type="spellStart"/>
      <w:r>
        <w:rPr>
          <w:sz w:val="28"/>
          <w:szCs w:val="22"/>
        </w:rPr>
        <w:t>контрустановка</w:t>
      </w:r>
      <w:proofErr w:type="spellEnd"/>
      <w:r>
        <w:rPr>
          <w:sz w:val="28"/>
          <w:szCs w:val="22"/>
        </w:rPr>
        <w:t xml:space="preserve">, причем постоянно подкрепляемая положительными проявлениями со стороны родителей и окружающих. Например, </w:t>
      </w:r>
      <w:proofErr w:type="spellStart"/>
      <w:r>
        <w:rPr>
          <w:sz w:val="28"/>
          <w:szCs w:val="22"/>
        </w:rPr>
        <w:t>контрустановка</w:t>
      </w:r>
      <w:proofErr w:type="spellEnd"/>
      <w:r>
        <w:rPr>
          <w:sz w:val="28"/>
          <w:szCs w:val="22"/>
        </w:rPr>
        <w:t xml:space="preserve"> «Ты все можешь!» победит установку «Неумеха, ничего у тебя не получается!», но только </w:t>
      </w:r>
      <w:r>
        <w:rPr>
          <w:sz w:val="28"/>
        </w:rPr>
        <w:t xml:space="preserve">в том случае, если ребенок </w:t>
      </w:r>
      <w:r>
        <w:rPr>
          <w:sz w:val="28"/>
          <w:szCs w:val="22"/>
        </w:rPr>
        <w:t xml:space="preserve">действительно будет получать подтверждение своим способностям </w:t>
      </w:r>
      <w:r>
        <w:rPr>
          <w:sz w:val="28"/>
          <w:szCs w:val="16"/>
        </w:rPr>
        <w:t xml:space="preserve">в </w:t>
      </w:r>
      <w:r>
        <w:rPr>
          <w:sz w:val="28"/>
          <w:szCs w:val="22"/>
        </w:rPr>
        <w:t>реальной деятельности (рисование, лепка, пение и т. д.).</w:t>
      </w:r>
    </w:p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right="331" w:firstLine="708"/>
        <w:jc w:val="both"/>
        <w:rPr>
          <w:sz w:val="28"/>
          <w:szCs w:val="22"/>
        </w:rPr>
      </w:pPr>
      <w:r>
        <w:rPr>
          <w:sz w:val="28"/>
          <w:szCs w:val="22"/>
        </w:rPr>
        <w:t>Несомненно, большая часть родительских установок положительна и способствует благоприятному развитию личного пути ребенка. А</w:t>
      </w:r>
      <w:r>
        <w:rPr>
          <w:sz w:val="28"/>
          <w:szCs w:val="12"/>
        </w:rPr>
        <w:t xml:space="preserve"> </w:t>
      </w:r>
      <w:r>
        <w:rPr>
          <w:sz w:val="28"/>
        </w:rPr>
        <w:t>раз они помогают и не мешают, то и осознавать их необяза</w:t>
      </w:r>
      <w:r>
        <w:rPr>
          <w:sz w:val="28"/>
          <w:szCs w:val="22"/>
        </w:rPr>
        <w:t>тельно. Это своеобразные инструменты психологической,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и, поговорки, сказки и басни с мудрым адаптационным смыслом, где добро побеждает зло, а мудрость - глупость, где важны стойкость, вера в себя и свои силы.</w:t>
      </w:r>
    </w:p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right="220"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Внимательно </w:t>
      </w:r>
      <w:r>
        <w:rPr>
          <w:sz w:val="28"/>
          <w:szCs w:val="26"/>
        </w:rPr>
        <w:t xml:space="preserve">рассмотрите </w:t>
      </w:r>
      <w:r>
        <w:rPr>
          <w:sz w:val="28"/>
          <w:szCs w:val="22"/>
        </w:rPr>
        <w:t>таблицу часто встречающихся негатив</w:t>
      </w:r>
      <w:r>
        <w:rPr>
          <w:sz w:val="28"/>
          <w:szCs w:val="18"/>
        </w:rPr>
        <w:t xml:space="preserve">ных </w:t>
      </w:r>
      <w:r>
        <w:rPr>
          <w:sz w:val="28"/>
        </w:rPr>
        <w:t xml:space="preserve">родительских установок, обратите внимание на те последствия, </w:t>
      </w:r>
      <w:r>
        <w:rPr>
          <w:sz w:val="28"/>
          <w:szCs w:val="20"/>
        </w:rPr>
        <w:t xml:space="preserve">которые </w:t>
      </w:r>
      <w:r>
        <w:rPr>
          <w:sz w:val="28"/>
          <w:szCs w:val="26"/>
        </w:rPr>
        <w:t xml:space="preserve">они </w:t>
      </w:r>
      <w:r>
        <w:rPr>
          <w:sz w:val="28"/>
          <w:szCs w:val="28"/>
        </w:rPr>
        <w:t xml:space="preserve">могут </w:t>
      </w:r>
      <w:r>
        <w:rPr>
          <w:sz w:val="28"/>
        </w:rPr>
        <w:t xml:space="preserve">иметь для личности </w:t>
      </w:r>
      <w:proofErr w:type="gramStart"/>
      <w:r>
        <w:rPr>
          <w:sz w:val="28"/>
        </w:rPr>
        <w:t>ребенка</w:t>
      </w:r>
      <w:proofErr w:type="gramEnd"/>
      <w:r>
        <w:rPr>
          <w:sz w:val="28"/>
        </w:rPr>
        <w:t xml:space="preserve"> и научитесь выд</w:t>
      </w:r>
      <w:r>
        <w:rPr>
          <w:sz w:val="28"/>
          <w:szCs w:val="22"/>
        </w:rPr>
        <w:t xml:space="preserve">вигать </w:t>
      </w:r>
      <w:proofErr w:type="spellStart"/>
      <w:r>
        <w:rPr>
          <w:sz w:val="28"/>
          <w:szCs w:val="22"/>
        </w:rPr>
        <w:t>контрустановки</w:t>
      </w:r>
      <w:proofErr w:type="spellEnd"/>
      <w:r>
        <w:rPr>
          <w:sz w:val="28"/>
          <w:szCs w:val="22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Проанализируйте, какие директивы, </w:t>
      </w:r>
      <w:proofErr w:type="gramStart"/>
      <w:r>
        <w:rPr>
          <w:sz w:val="28"/>
          <w:szCs w:val="22"/>
        </w:rPr>
        <w:t>оценки</w:t>
      </w:r>
      <w:proofErr w:type="gramEnd"/>
      <w:r>
        <w:rPr>
          <w:sz w:val="28"/>
          <w:szCs w:val="22"/>
        </w:rPr>
        <w:t xml:space="preserve"> и установки вы даете своим детям. </w:t>
      </w:r>
      <w:proofErr w:type="gramStart"/>
      <w:r>
        <w:rPr>
          <w:sz w:val="28"/>
          <w:szCs w:val="22"/>
        </w:rPr>
        <w:t xml:space="preserve">Сделайте так, чтобы негативных было очень мало, научитесь трансформировать их в позитивные, развивающие в </w:t>
      </w:r>
      <w:r>
        <w:rPr>
          <w:sz w:val="28"/>
          <w:szCs w:val="20"/>
        </w:rPr>
        <w:t xml:space="preserve">ребенке веру </w:t>
      </w:r>
      <w:r>
        <w:rPr>
          <w:sz w:val="28"/>
          <w:szCs w:val="32"/>
        </w:rPr>
        <w:t xml:space="preserve">в </w:t>
      </w:r>
      <w:r>
        <w:rPr>
          <w:sz w:val="28"/>
          <w:szCs w:val="22"/>
        </w:rPr>
        <w:t>тебя, богатство и яркость эмоционального мира.</w:t>
      </w:r>
      <w:proofErr w:type="gramEnd"/>
    </w:p>
    <w:p w:rsidR="001F6422" w:rsidRDefault="001F6422" w:rsidP="00A1578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2"/>
        </w:rPr>
      </w:pPr>
    </w:p>
    <w:p w:rsidR="001F6422" w:rsidRDefault="001F6422" w:rsidP="001F6422">
      <w:pPr>
        <w:widowControl w:val="0"/>
        <w:autoSpaceDE w:val="0"/>
        <w:autoSpaceDN w:val="0"/>
        <w:adjustRightInd w:val="0"/>
        <w:spacing w:line="254" w:lineRule="exact"/>
        <w:ind w:firstLine="708"/>
        <w:jc w:val="both"/>
        <w:rPr>
          <w:sz w:val="28"/>
          <w:szCs w:val="22"/>
        </w:rPr>
      </w:pPr>
    </w:p>
    <w:p w:rsidR="00A1578E" w:rsidRDefault="00A1578E" w:rsidP="001F6422">
      <w:pPr>
        <w:widowControl w:val="0"/>
        <w:autoSpaceDE w:val="0"/>
        <w:autoSpaceDN w:val="0"/>
        <w:adjustRightInd w:val="0"/>
        <w:spacing w:line="254" w:lineRule="exact"/>
        <w:ind w:firstLine="708"/>
        <w:jc w:val="both"/>
        <w:rPr>
          <w:sz w:val="28"/>
          <w:szCs w:val="22"/>
        </w:rPr>
      </w:pPr>
    </w:p>
    <w:p w:rsidR="00A1578E" w:rsidRDefault="00A1578E" w:rsidP="001F6422">
      <w:pPr>
        <w:widowControl w:val="0"/>
        <w:autoSpaceDE w:val="0"/>
        <w:autoSpaceDN w:val="0"/>
        <w:adjustRightInd w:val="0"/>
        <w:spacing w:line="254" w:lineRule="exact"/>
        <w:ind w:firstLine="708"/>
        <w:jc w:val="both"/>
        <w:rPr>
          <w:sz w:val="28"/>
          <w:szCs w:val="22"/>
        </w:rPr>
      </w:pPr>
    </w:p>
    <w:p w:rsidR="00A1578E" w:rsidRDefault="00A1578E" w:rsidP="001F6422">
      <w:pPr>
        <w:widowControl w:val="0"/>
        <w:autoSpaceDE w:val="0"/>
        <w:autoSpaceDN w:val="0"/>
        <w:adjustRightInd w:val="0"/>
        <w:spacing w:line="254" w:lineRule="exact"/>
        <w:ind w:firstLine="708"/>
        <w:jc w:val="both"/>
        <w:rPr>
          <w:sz w:val="28"/>
          <w:szCs w:val="22"/>
        </w:rPr>
      </w:pPr>
    </w:p>
    <w:p w:rsidR="001F6422" w:rsidRDefault="001F6422" w:rsidP="001F6422">
      <w:pPr>
        <w:widowControl w:val="0"/>
        <w:autoSpaceDE w:val="0"/>
        <w:autoSpaceDN w:val="0"/>
        <w:adjustRightInd w:val="0"/>
        <w:spacing w:line="254" w:lineRule="exact"/>
        <w:ind w:firstLine="708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140"/>
        <w:gridCol w:w="2623"/>
      </w:tblGrid>
      <w:tr w:rsidR="001F6422" w:rsidTr="00CA5D81">
        <w:tc>
          <w:tcPr>
            <w:tcW w:w="6948" w:type="dxa"/>
            <w:gridSpan w:val="2"/>
          </w:tcPr>
          <w:p w:rsidR="001F6422" w:rsidRDefault="001F6422" w:rsidP="00CA5D81">
            <w:pPr>
              <w:pStyle w:val="3"/>
              <w:jc w:val="center"/>
            </w:pPr>
            <w:r>
              <w:lastRenderedPageBreak/>
              <w:t>Негативные установки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Позитивные установки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Pr="00EF0A3F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b/>
                <w:i/>
                <w:color w:val="FF0000"/>
              </w:rPr>
            </w:pPr>
            <w:r w:rsidRPr="00EF0A3F">
              <w:rPr>
                <w:b/>
                <w:i/>
                <w:color w:val="FF0000"/>
                <w:sz w:val="28"/>
                <w:szCs w:val="28"/>
              </w:rPr>
              <w:t>Сказав так</w:t>
            </w:r>
            <w:r w:rsidRPr="00EF0A3F">
              <w:rPr>
                <w:b/>
                <w:i/>
                <w:color w:val="FF0000"/>
                <w:szCs w:val="22"/>
              </w:rPr>
              <w:t>:</w:t>
            </w:r>
          </w:p>
        </w:tc>
        <w:tc>
          <w:tcPr>
            <w:tcW w:w="4140" w:type="dxa"/>
          </w:tcPr>
          <w:p w:rsidR="001F6422" w:rsidRPr="00EF0A3F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EF0A3F">
              <w:rPr>
                <w:b/>
                <w:i/>
                <w:color w:val="FF0000"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2623" w:type="dxa"/>
          </w:tcPr>
          <w:p w:rsidR="001F6422" w:rsidRPr="00EF0A3F" w:rsidRDefault="00EF0A3F" w:rsidP="00EF0A3F">
            <w:pPr>
              <w:pStyle w:val="4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 вовремя исправь</w:t>
            </w:r>
            <w:r w:rsidR="001F6422" w:rsidRPr="00EF0A3F">
              <w:rPr>
                <w:color w:val="FF0000"/>
                <w:sz w:val="28"/>
                <w:szCs w:val="28"/>
              </w:rPr>
              <w:t>тесь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«Не будешь слушаться, с тобой никто не будет дружить…»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Замкнутость, отчужденность, безы</w:t>
            </w:r>
            <w:r>
              <w:rPr>
                <w:szCs w:val="22"/>
              </w:rPr>
              <w:softHyphen/>
              <w:t xml:space="preserve">нициативность, </w:t>
            </w:r>
            <w:proofErr w:type="spellStart"/>
            <w:r>
              <w:rPr>
                <w:szCs w:val="22"/>
              </w:rPr>
              <w:t>подчиняемость</w:t>
            </w:r>
            <w:proofErr w:type="spellEnd"/>
            <w:r>
              <w:rPr>
                <w:szCs w:val="22"/>
              </w:rPr>
              <w:t>, угод</w:t>
            </w:r>
            <w:r>
              <w:rPr>
                <w:szCs w:val="22"/>
              </w:rPr>
              <w:softHyphen/>
              <w:t>ливость, приверженность стереотип</w:t>
            </w:r>
            <w:r>
              <w:rPr>
                <w:szCs w:val="22"/>
              </w:rPr>
              <w:softHyphen/>
              <w:t>ному поведению.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«Будь собой, у каждого в жизни есть друзья!»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«Горе ты мое!»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0"/>
              </w:rPr>
              <w:t>Чувство вины, низкая самооценка, враждебное отношение к окружаю</w:t>
            </w:r>
            <w:r>
              <w:rPr>
                <w:szCs w:val="20"/>
              </w:rPr>
              <w:softHyphen/>
              <w:t>щим, отчуждение, конфликты с роди</w:t>
            </w:r>
            <w:r>
              <w:rPr>
                <w:szCs w:val="20"/>
              </w:rPr>
              <w:softHyphen/>
              <w:t>телями.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«Счастье мое, радость моя!»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«Плакса-вакса, нытик!»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Сдерживание эмоций, внутренняя оз</w:t>
            </w:r>
            <w:r>
              <w:rPr>
                <w:szCs w:val="20"/>
              </w:rPr>
              <w:softHyphen/>
              <w:t>лобленность, тревожность, глубокое переживание даже незначительных проблем, повышенное эмоциональное напряжение, страхи.</w:t>
            </w:r>
          </w:p>
        </w:tc>
        <w:tc>
          <w:tcPr>
            <w:tcW w:w="2623" w:type="dxa"/>
          </w:tcPr>
          <w:p w:rsidR="001F6422" w:rsidRDefault="00EF0A3F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</w:t>
            </w:r>
            <w:proofErr w:type="spellStart"/>
            <w:r>
              <w:rPr>
                <w:szCs w:val="22"/>
              </w:rPr>
              <w:t>Поплачь</w:t>
            </w:r>
            <w:proofErr w:type="gramStart"/>
            <w:r>
              <w:rPr>
                <w:szCs w:val="22"/>
              </w:rPr>
              <w:t>,</w:t>
            </w:r>
            <w:r w:rsidR="001F6422">
              <w:rPr>
                <w:szCs w:val="22"/>
              </w:rPr>
              <w:t>б</w:t>
            </w:r>
            <w:proofErr w:type="gramEnd"/>
            <w:r w:rsidR="001F6422">
              <w:rPr>
                <w:szCs w:val="22"/>
              </w:rPr>
              <w:t>удет</w:t>
            </w:r>
            <w:proofErr w:type="spellEnd"/>
            <w:r w:rsidR="001F6422">
              <w:rPr>
                <w:szCs w:val="22"/>
              </w:rPr>
              <w:t xml:space="preserve"> легче…»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«Вот дурашка, все готов раздать…»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18"/>
              </w:rPr>
              <w:t>Низкая самооценка, жадность, нако</w:t>
            </w:r>
            <w:r>
              <w:rPr>
                <w:szCs w:val="18"/>
              </w:rPr>
              <w:softHyphen/>
              <w:t>пительство, трудности в общении</w:t>
            </w:r>
            <w:r>
              <w:rPr>
                <w:szCs w:val="22"/>
              </w:rPr>
              <w:t xml:space="preserve"> со сверстниками, эгоизм.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«Молодец, что делишься с другими!»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«Не твоего ума дело!..»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Низкая самооценка, задержки в пси</w:t>
            </w:r>
            <w:r>
              <w:rPr>
                <w:szCs w:val="20"/>
              </w:rPr>
              <w:softHyphen/>
              <w:t>хическом развитии, отсутствие своего мнения, робость, отчужденность, конфликты с родителями.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«А ты как думаешь?..»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«Одевайся теплее, заболеешь!»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Повышенное внимание к своему здо</w:t>
            </w:r>
            <w:r>
              <w:rPr>
                <w:szCs w:val="20"/>
              </w:rPr>
              <w:softHyphen/>
              <w:t>ровью, тревожность, страхи, частые простудные заболевания.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«Будь здоров, закаляйся!»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«Ты совсем, как твой папа (мама)…»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Трудности в отношении с родите</w:t>
            </w:r>
            <w:r>
              <w:rPr>
                <w:szCs w:val="20"/>
              </w:rPr>
              <w:softHyphen/>
              <w:t>лями, идентификация с родительским поведением, неадекватная само</w:t>
            </w:r>
            <w:r>
              <w:rPr>
                <w:szCs w:val="20"/>
              </w:rPr>
              <w:softHyphen/>
              <w:t>оценка, упрямство, повторение пове</w:t>
            </w:r>
            <w:r>
              <w:rPr>
                <w:szCs w:val="20"/>
              </w:rPr>
              <w:softHyphen/>
              <w:t>дения родителя.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«Папа у нас замеча</w:t>
            </w:r>
            <w:r>
              <w:rPr>
                <w:szCs w:val="22"/>
              </w:rPr>
              <w:softHyphen/>
              <w:t>тельный человек!»</w:t>
            </w:r>
          </w:p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«Мама у нас умница!»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«Ничего не умеешь де</w:t>
            </w:r>
            <w:r>
              <w:rPr>
                <w:szCs w:val="22"/>
              </w:rPr>
              <w:softHyphen/>
              <w:t>лать, неумейка!»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Не уверенность в своих силах, низкая самооценка, страхи, задержки психи</w:t>
            </w:r>
            <w:r>
              <w:rPr>
                <w:szCs w:val="20"/>
              </w:rPr>
              <w:softHyphen/>
              <w:t>ческого развития, безынициатив</w:t>
            </w:r>
            <w:r>
              <w:rPr>
                <w:szCs w:val="20"/>
              </w:rPr>
              <w:softHyphen/>
              <w:t>ность, низкая мотивация к достиже</w:t>
            </w:r>
            <w:r>
              <w:rPr>
                <w:szCs w:val="20"/>
              </w:rPr>
              <w:softHyphen/>
              <w:t>нию.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«Попробуй еще, у тебя обязательно полу</w:t>
            </w:r>
            <w:r>
              <w:rPr>
                <w:szCs w:val="22"/>
              </w:rPr>
              <w:softHyphen/>
              <w:t>читься!»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«Не кричи так, оглохнешь!»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Скрытая агрессивность, повышенное </w:t>
            </w:r>
            <w:proofErr w:type="spellStart"/>
            <w:r>
              <w:rPr>
                <w:szCs w:val="20"/>
              </w:rPr>
              <w:t>психоэмоциональное</w:t>
            </w:r>
            <w:proofErr w:type="spellEnd"/>
            <w:r>
              <w:rPr>
                <w:szCs w:val="20"/>
              </w:rPr>
              <w:t xml:space="preserve"> напряжение, болезни горла и ушей, конфликт</w:t>
            </w:r>
            <w:r>
              <w:rPr>
                <w:szCs w:val="20"/>
              </w:rPr>
              <w:softHyphen/>
              <w:t>ность.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«Скажи мне на ушко, давай пошепчемся…»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«Противная девчонка, все они капризули!» (мальчику о девочке) «</w:t>
            </w:r>
            <w:proofErr w:type="gramStart"/>
            <w:r>
              <w:rPr>
                <w:szCs w:val="22"/>
              </w:rPr>
              <w:t>Негодник</w:t>
            </w:r>
            <w:proofErr w:type="gramEnd"/>
            <w:r>
              <w:rPr>
                <w:szCs w:val="22"/>
              </w:rPr>
              <w:t>, все маль</w:t>
            </w:r>
            <w:r>
              <w:rPr>
                <w:szCs w:val="22"/>
              </w:rPr>
              <w:softHyphen/>
              <w:t>чики забияки и дра</w:t>
            </w:r>
            <w:r>
              <w:rPr>
                <w:szCs w:val="22"/>
              </w:rPr>
              <w:softHyphen/>
              <w:t xml:space="preserve">чуны!» </w:t>
            </w:r>
          </w:p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(девочки о мальчике)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Нарушения в </w:t>
            </w:r>
            <w:proofErr w:type="spellStart"/>
            <w:r>
              <w:rPr>
                <w:szCs w:val="20"/>
              </w:rPr>
              <w:t>психосексуальном</w:t>
            </w:r>
            <w:proofErr w:type="spellEnd"/>
            <w:r>
              <w:rPr>
                <w:szCs w:val="20"/>
              </w:rPr>
              <w:t xml:space="preserve"> раз</w:t>
            </w:r>
            <w:r>
              <w:rPr>
                <w:szCs w:val="20"/>
              </w:rPr>
              <w:softHyphen/>
              <w:t xml:space="preserve">витии, осложнения в </w:t>
            </w:r>
            <w:proofErr w:type="spellStart"/>
            <w:r>
              <w:rPr>
                <w:szCs w:val="20"/>
              </w:rPr>
              <w:t>межполовом</w:t>
            </w:r>
            <w:proofErr w:type="spellEnd"/>
            <w:r>
              <w:rPr>
                <w:szCs w:val="20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 xml:space="preserve">«Все люди равны, но в тоже время ни один не похож </w:t>
            </w:r>
            <w:proofErr w:type="gramStart"/>
            <w:r>
              <w:rPr>
                <w:szCs w:val="22"/>
              </w:rPr>
              <w:t>на</w:t>
            </w:r>
            <w:proofErr w:type="gramEnd"/>
            <w:r>
              <w:rPr>
                <w:szCs w:val="22"/>
              </w:rPr>
              <w:t xml:space="preserve"> другого».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</w:t>
            </w:r>
            <w:proofErr w:type="spellStart"/>
            <w:r>
              <w:rPr>
                <w:szCs w:val="22"/>
              </w:rPr>
              <w:t>Неряха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грязнуля</w:t>
            </w:r>
            <w:proofErr w:type="spellEnd"/>
            <w:r>
              <w:rPr>
                <w:szCs w:val="22"/>
              </w:rPr>
              <w:t>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Чувство вины, страхи, рассеянность, невнимание к себе и своей внешности, не разборчивость в выборе друзей.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«Как приятно на тебя смотреть, когда ты чист и аккуратен!»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lastRenderedPageBreak/>
              <w:t>«Ты плохой, обижаешь маму, я от тебя уйду к другому ребенку!..»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родителей.</w:t>
            </w:r>
            <w:proofErr w:type="gramEnd"/>
          </w:p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«Я никогда тебя не оставлю, ты самый любимый!»</w:t>
            </w:r>
          </w:p>
        </w:tc>
      </w:tr>
      <w:tr w:rsidR="001F6422" w:rsidTr="00CA5D81">
        <w:tc>
          <w:tcPr>
            <w:tcW w:w="6948" w:type="dxa"/>
            <w:gridSpan w:val="2"/>
          </w:tcPr>
          <w:p w:rsidR="001F6422" w:rsidRDefault="001F6422" w:rsidP="00CA5D81">
            <w:pPr>
              <w:pStyle w:val="3"/>
              <w:jc w:val="center"/>
            </w:pPr>
            <w:r>
              <w:t>Негативные установки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Позитивные установки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Pr="00A1578E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1578E">
              <w:rPr>
                <w:b/>
                <w:i/>
                <w:color w:val="FF0000"/>
                <w:sz w:val="28"/>
                <w:szCs w:val="28"/>
              </w:rPr>
              <w:t>Сказав так:</w:t>
            </w:r>
          </w:p>
        </w:tc>
        <w:tc>
          <w:tcPr>
            <w:tcW w:w="4140" w:type="dxa"/>
          </w:tcPr>
          <w:p w:rsidR="001F6422" w:rsidRPr="00A1578E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A1578E">
              <w:rPr>
                <w:b/>
                <w:color w:val="FF0000"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2623" w:type="dxa"/>
          </w:tcPr>
          <w:p w:rsidR="001F6422" w:rsidRPr="00A1578E" w:rsidRDefault="001F6422" w:rsidP="007A1600">
            <w:pPr>
              <w:pStyle w:val="4"/>
              <w:jc w:val="center"/>
              <w:rPr>
                <w:color w:val="FF0000"/>
                <w:sz w:val="28"/>
                <w:szCs w:val="28"/>
              </w:rPr>
            </w:pPr>
            <w:r w:rsidRPr="00A1578E">
              <w:rPr>
                <w:color w:val="FF0000"/>
                <w:sz w:val="28"/>
                <w:szCs w:val="28"/>
              </w:rPr>
              <w:t>и вовремя исправьтесь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«Жизнь очень трудна: вырастешь – узнаешь!..»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Недоверчивость, трусость, безволие, покорность судьбе, неумение преодо</w:t>
            </w:r>
            <w:r>
              <w:rPr>
                <w:szCs w:val="20"/>
              </w:rPr>
              <w:softHyphen/>
              <w:t>левать препятствия, склонность к не</w:t>
            </w:r>
            <w:r>
              <w:rPr>
                <w:szCs w:val="20"/>
              </w:rPr>
              <w:softHyphen/>
              <w:t>счастным случаям, подозрительность, пессимизм.</w:t>
            </w:r>
            <w:proofErr w:type="gramEnd"/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«Жизнь интересна и прекрасна! Все будет хорошо!»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«Уйди с глаз моих, встань в угол!»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Нарушения взаимоотношений с ро</w:t>
            </w:r>
            <w:r>
              <w:rPr>
                <w:szCs w:val="20"/>
              </w:rPr>
              <w:softHyphen/>
              <w:t>дителями, «уход» от них, скрытность, недоверие, озлобленность, агрессив</w:t>
            </w:r>
            <w:r>
              <w:rPr>
                <w:szCs w:val="20"/>
              </w:rPr>
              <w:softHyphen/>
              <w:t>ность.</w:t>
            </w:r>
            <w:proofErr w:type="gramEnd"/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«Иди ко мне, давай во всем разберемся вместе!»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 xml:space="preserve">«Не ешь много сладкого, зубки будут </w:t>
            </w:r>
            <w:proofErr w:type="gramStart"/>
            <w:r>
              <w:rPr>
                <w:szCs w:val="22"/>
              </w:rPr>
              <w:t>болеть</w:t>
            </w:r>
            <w:proofErr w:type="gramEnd"/>
            <w:r>
              <w:rPr>
                <w:szCs w:val="22"/>
              </w:rPr>
              <w:t xml:space="preserve"> и будешь </w:t>
            </w:r>
            <w:proofErr w:type="spellStart"/>
            <w:r>
              <w:rPr>
                <w:szCs w:val="22"/>
              </w:rPr>
              <w:t>то-о-олстая</w:t>
            </w:r>
            <w:proofErr w:type="spellEnd"/>
            <w:r>
              <w:rPr>
                <w:szCs w:val="22"/>
              </w:rPr>
              <w:t>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«Кушай на здоровье!»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«Все вокруг обманщики, надейся только на себя!»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>
              <w:rPr>
                <w:szCs w:val="20"/>
              </w:rPr>
              <w:t>сверхконтроля</w:t>
            </w:r>
            <w:proofErr w:type="spellEnd"/>
            <w:r>
              <w:rPr>
                <w:szCs w:val="20"/>
              </w:rPr>
              <w:t>, ощущение одиночества и тревоги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«На свете много добрых людей, готовых тебе помочь…»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«Ах ты, гадкий утенок! И в кого ты такой некрасивый!»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«Как ты мне нравишься!»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«Нельзя ничего самому делать, спрашивай разрешения у старших!»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«Смелее, ты все можешь сам!»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«Всегда ты не вовремя, подожди…»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Отчужденность, скрытность, излишняя самостоятельность, ощущение беззащитности, ненужности, «уход» в себя, повышенное </w:t>
            </w:r>
            <w:proofErr w:type="spellStart"/>
            <w:r>
              <w:rPr>
                <w:szCs w:val="20"/>
              </w:rPr>
              <w:t>психоэмоциональное</w:t>
            </w:r>
            <w:proofErr w:type="spellEnd"/>
            <w:r>
              <w:rPr>
                <w:szCs w:val="20"/>
              </w:rPr>
              <w:t xml:space="preserve"> напряжение.</w:t>
            </w:r>
            <w:proofErr w:type="gramEnd"/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«Давай я тебе помогу!»</w:t>
            </w:r>
          </w:p>
        </w:tc>
      </w:tr>
      <w:tr w:rsidR="001F6422" w:rsidTr="007A1600">
        <w:trPr>
          <w:cantSplit/>
        </w:trPr>
        <w:tc>
          <w:tcPr>
            <w:tcW w:w="2808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«Никого не бойся, никому не уступай, всем давай сдачу!»</w:t>
            </w:r>
          </w:p>
        </w:tc>
        <w:tc>
          <w:tcPr>
            <w:tcW w:w="4140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Отсутствие самоконтроля, </w:t>
            </w:r>
            <w:proofErr w:type="spellStart"/>
            <w:proofErr w:type="gramStart"/>
            <w:r>
              <w:rPr>
                <w:szCs w:val="20"/>
              </w:rPr>
              <w:t>агрессив-ность</w:t>
            </w:r>
            <w:proofErr w:type="spellEnd"/>
            <w:proofErr w:type="gramEnd"/>
            <w:r>
              <w:rPr>
                <w:szCs w:val="20"/>
              </w:rPr>
              <w:t xml:space="preserve">, отсутствие поведенческой </w:t>
            </w:r>
            <w:proofErr w:type="spellStart"/>
            <w:r>
              <w:rPr>
                <w:szCs w:val="20"/>
              </w:rPr>
              <w:t>гиб-кости</w:t>
            </w:r>
            <w:proofErr w:type="spellEnd"/>
            <w:r>
              <w:rPr>
                <w:szCs w:val="20"/>
              </w:rPr>
              <w:t xml:space="preserve">, сложности в общении, </w:t>
            </w:r>
            <w:proofErr w:type="spellStart"/>
            <w:r>
              <w:rPr>
                <w:szCs w:val="20"/>
              </w:rPr>
              <w:t>пробле-мы</w:t>
            </w:r>
            <w:proofErr w:type="spellEnd"/>
            <w:r>
              <w:rPr>
                <w:szCs w:val="20"/>
              </w:rPr>
              <w:t xml:space="preserve"> со сверстниками, ощущение </w:t>
            </w:r>
            <w:proofErr w:type="spellStart"/>
            <w:r>
              <w:rPr>
                <w:szCs w:val="20"/>
              </w:rPr>
              <w:t>все-дозволенности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2623" w:type="dxa"/>
          </w:tcPr>
          <w:p w:rsidR="001F6422" w:rsidRDefault="001F6422" w:rsidP="007A1600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szCs w:val="22"/>
              </w:rPr>
              <w:t>«Держи себя в руках, уважай людей!»</w:t>
            </w:r>
          </w:p>
        </w:tc>
      </w:tr>
    </w:tbl>
    <w:p w:rsidR="001F6422" w:rsidRDefault="001F6422" w:rsidP="001F6422">
      <w:pPr>
        <w:widowControl w:val="0"/>
        <w:autoSpaceDE w:val="0"/>
        <w:autoSpaceDN w:val="0"/>
        <w:adjustRightInd w:val="0"/>
        <w:spacing w:line="254" w:lineRule="exact"/>
        <w:ind w:firstLine="708"/>
        <w:jc w:val="both"/>
        <w:rPr>
          <w:sz w:val="28"/>
          <w:szCs w:val="22"/>
        </w:rPr>
      </w:pPr>
    </w:p>
    <w:p w:rsidR="001F6422" w:rsidRDefault="001F6422" w:rsidP="001F6422"/>
    <w:p w:rsidR="001F6422" w:rsidRDefault="001F6422" w:rsidP="001F6422"/>
    <w:p w:rsidR="007F1D9B" w:rsidRDefault="007F1D9B"/>
    <w:sectPr w:rsidR="007F1D9B" w:rsidSect="007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22"/>
    <w:rsid w:val="000D16A5"/>
    <w:rsid w:val="001F6422"/>
    <w:rsid w:val="002D51DF"/>
    <w:rsid w:val="004A2F83"/>
    <w:rsid w:val="007E0EF6"/>
    <w:rsid w:val="007F1D9B"/>
    <w:rsid w:val="00816805"/>
    <w:rsid w:val="00A1578E"/>
    <w:rsid w:val="00CA5D81"/>
    <w:rsid w:val="00D26EA1"/>
    <w:rsid w:val="00D47DDC"/>
    <w:rsid w:val="00DF7641"/>
    <w:rsid w:val="00E20A66"/>
    <w:rsid w:val="00E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E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26EA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D26E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26EA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2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6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D26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6</cp:revision>
  <dcterms:created xsi:type="dcterms:W3CDTF">2012-05-19T07:08:00Z</dcterms:created>
  <dcterms:modified xsi:type="dcterms:W3CDTF">2012-05-19T19:47:00Z</dcterms:modified>
</cp:coreProperties>
</file>