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BB" w:rsidRPr="00DB3888" w:rsidRDefault="006B22BB" w:rsidP="006B22BB">
      <w:pPr>
        <w:jc w:val="center"/>
        <w:rPr>
          <w:rFonts w:ascii="Mistral" w:hAnsi="Mistral"/>
          <w:b/>
          <w:sz w:val="52"/>
          <w:szCs w:val="52"/>
        </w:rPr>
      </w:pPr>
      <w:r w:rsidRPr="00DB3888">
        <w:rPr>
          <w:rFonts w:ascii="Mistral" w:hAnsi="Mistral"/>
          <w:b/>
          <w:sz w:val="52"/>
          <w:szCs w:val="52"/>
        </w:rPr>
        <w:t>Школьник – новый статус ребенка.</w:t>
      </w:r>
    </w:p>
    <w:p w:rsidR="006B22BB" w:rsidRDefault="006B22BB" w:rsidP="006B22BB">
      <w:pPr>
        <w:ind w:left="-540"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Вот и пришла пора собирать ребенка в школу. </w:t>
      </w:r>
      <w:r w:rsidRPr="007F7EAA">
        <w:rPr>
          <w:i/>
          <w:sz w:val="32"/>
          <w:szCs w:val="32"/>
        </w:rPr>
        <w:t>Школьник</w:t>
      </w:r>
      <w:r>
        <w:rPr>
          <w:sz w:val="32"/>
          <w:szCs w:val="32"/>
        </w:rPr>
        <w:t xml:space="preserve"> – это слово означает многое. Это уже почти взрослый, это иной социальный статус. </w:t>
      </w:r>
      <w:r w:rsidRPr="007F7EAA">
        <w:rPr>
          <w:b/>
          <w:sz w:val="32"/>
          <w:szCs w:val="32"/>
        </w:rPr>
        <w:t>Пребывание в школе ставит перед ребенком новые задачи, предъявляет новые требования</w:t>
      </w:r>
      <w:r>
        <w:rPr>
          <w:sz w:val="32"/>
          <w:szCs w:val="32"/>
        </w:rPr>
        <w:t xml:space="preserve">. Результаты его труда, физического и эмоционального будут постоянно оцениваться и учитываться. От первых шагов вхождения в сложный школьный мир очень часто зависит успешность обучения, а от результатов обучения во многом зависит и вся последующая жизнь ребенка. </w:t>
      </w:r>
    </w:p>
    <w:p w:rsidR="006B22BB" w:rsidRDefault="006B22BB" w:rsidP="006B22BB">
      <w:pPr>
        <w:ind w:left="-540"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психологической и педагогической литературе </w:t>
      </w:r>
      <w:r w:rsidRPr="007F7EAA">
        <w:rPr>
          <w:i/>
          <w:sz w:val="32"/>
          <w:szCs w:val="32"/>
        </w:rPr>
        <w:t>школьная зрелость</w:t>
      </w:r>
      <w:r>
        <w:rPr>
          <w:sz w:val="32"/>
          <w:szCs w:val="32"/>
        </w:rPr>
        <w:t xml:space="preserve"> определяется как уровень </w:t>
      </w:r>
      <w:r w:rsidRPr="007F7EAA">
        <w:rPr>
          <w:b/>
          <w:sz w:val="32"/>
          <w:szCs w:val="32"/>
        </w:rPr>
        <w:t>функциональной готовности к обучению в школе</w:t>
      </w:r>
      <w:r>
        <w:rPr>
          <w:sz w:val="32"/>
          <w:szCs w:val="32"/>
        </w:rPr>
        <w:t xml:space="preserve">, а именно </w:t>
      </w:r>
      <w:r w:rsidRPr="007F7EAA">
        <w:rPr>
          <w:b/>
          <w:sz w:val="32"/>
          <w:szCs w:val="32"/>
        </w:rPr>
        <w:t xml:space="preserve">соответствие степени созревания определенных мозговых структур, нервно-психических и </w:t>
      </w:r>
      <w:proofErr w:type="spellStart"/>
      <w:r w:rsidRPr="007F7EAA">
        <w:rPr>
          <w:b/>
          <w:sz w:val="32"/>
          <w:szCs w:val="32"/>
        </w:rPr>
        <w:t>психо</w:t>
      </w:r>
      <w:proofErr w:type="spellEnd"/>
      <w:r w:rsidRPr="007F7EAA">
        <w:rPr>
          <w:b/>
          <w:sz w:val="32"/>
          <w:szCs w:val="32"/>
        </w:rPr>
        <w:t xml:space="preserve"> -эмоциональных функций условиям обучения и его задачам.</w:t>
      </w:r>
      <w:r>
        <w:rPr>
          <w:sz w:val="32"/>
          <w:szCs w:val="32"/>
        </w:rPr>
        <w:t xml:space="preserve"> </w:t>
      </w:r>
    </w:p>
    <w:p w:rsidR="006B22BB" w:rsidRDefault="006B22BB" w:rsidP="006B22BB">
      <w:pPr>
        <w:ind w:left="-540"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повседневной жизни готовность к школе часто трактуется иначе. Многие родители под этим понимают как минимум – достижение определенного, чаще всего семилетнего возраста, и максимум – умение читать, считать и писать, что в корне не верно. Так </w:t>
      </w:r>
      <w:r w:rsidRPr="007F7EAA">
        <w:rPr>
          <w:i/>
          <w:sz w:val="32"/>
          <w:szCs w:val="32"/>
        </w:rPr>
        <w:t>навык чтения и письма не определяет готовность к школьному обучению</w:t>
      </w:r>
      <w:r>
        <w:rPr>
          <w:sz w:val="32"/>
          <w:szCs w:val="32"/>
        </w:rPr>
        <w:t>. Гораздо важнее личностная позиция ребенка, его психологическая готовность принять новую  для себя роль, соподчинение учебных и общежитейских мотивов своей деятельности.</w:t>
      </w:r>
    </w:p>
    <w:p w:rsidR="006B22BB" w:rsidRPr="00630E6F" w:rsidRDefault="006B22BB" w:rsidP="006B22BB">
      <w:pPr>
        <w:ind w:left="-540" w:firstLine="54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Если к семилетнему возрасту познавательное развитие формируется почти автономно, вне зависимости от родительского участия в их развитии, </w:t>
      </w:r>
      <w:r w:rsidRPr="00630E6F">
        <w:rPr>
          <w:sz w:val="32"/>
          <w:szCs w:val="32"/>
        </w:rPr>
        <w:t>то</w:t>
      </w:r>
      <w:r w:rsidRPr="00630E6F">
        <w:rPr>
          <w:b/>
          <w:sz w:val="32"/>
          <w:szCs w:val="32"/>
        </w:rPr>
        <w:t xml:space="preserve"> личностная и мотивационная готовность целиком зависит от той роли, которую играют родители в жизни ребенка, от стиля сложившихся в семье взаимоотношений, от их воспитательных целей. </w:t>
      </w:r>
    </w:p>
    <w:p w:rsidR="006B22BB" w:rsidRDefault="006B22BB" w:rsidP="006B22BB">
      <w:pPr>
        <w:ind w:left="-540"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Важно не только то, чему учить, но и как это делать. Нередко родители стремятся включить детей в свой ритм и темп жизни. В этом </w:t>
      </w:r>
      <w:r>
        <w:rPr>
          <w:sz w:val="32"/>
          <w:szCs w:val="32"/>
        </w:rPr>
        <w:lastRenderedPageBreak/>
        <w:t>случае они подгоняют малыша, торопят, стремятся стимулировать его деятельность. Родительское воздействие приобретает характер принуждения, которое порождает устойчивые отрицательные эмоции ребенка. Взрослые нервничают, сердятся, требуют, угрожают, а ребенок приобретает опыт противодействия, неподчинения, игнорирования распоряжений взрослых.</w:t>
      </w:r>
    </w:p>
    <w:p w:rsidR="006B22BB" w:rsidRDefault="006B22BB" w:rsidP="006B22BB">
      <w:pPr>
        <w:ind w:left="-539" w:firstLine="539"/>
        <w:jc w:val="both"/>
        <w:rPr>
          <w:sz w:val="32"/>
          <w:szCs w:val="32"/>
        </w:rPr>
      </w:pPr>
      <w:r>
        <w:rPr>
          <w:sz w:val="32"/>
          <w:szCs w:val="32"/>
        </w:rPr>
        <w:t>Бывает и наоборот. Родители стараются «притормозить» не в меру активного и шумного ребенка, придержать его познавательную активность, а значит замедлить его развитие.</w:t>
      </w:r>
    </w:p>
    <w:p w:rsidR="006B22BB" w:rsidRPr="00630E6F" w:rsidRDefault="006B22BB" w:rsidP="006B22BB">
      <w:pPr>
        <w:ind w:left="-539" w:firstLine="539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В школьном возрасте </w:t>
      </w:r>
      <w:r w:rsidRPr="00630E6F">
        <w:rPr>
          <w:i/>
          <w:sz w:val="32"/>
          <w:szCs w:val="32"/>
        </w:rPr>
        <w:t>наиболее существенное значение имеет</w:t>
      </w:r>
      <w:r>
        <w:rPr>
          <w:sz w:val="32"/>
          <w:szCs w:val="32"/>
        </w:rPr>
        <w:t xml:space="preserve"> </w:t>
      </w:r>
      <w:r w:rsidRPr="00630E6F">
        <w:rPr>
          <w:b/>
          <w:sz w:val="32"/>
          <w:szCs w:val="32"/>
        </w:rPr>
        <w:t>способность ребенка не только понимать, запоминать, воспроизводить ту или иную информацию, но и распознавать свои и чужие чувства, справляться с эмоциями, сохранять спокойствие, оптимизм и уверенность в трудных ситуациях.</w:t>
      </w:r>
    </w:p>
    <w:p w:rsidR="006B22BB" w:rsidRPr="001B48A9" w:rsidRDefault="006B22BB" w:rsidP="006B22BB">
      <w:pPr>
        <w:ind w:left="-539" w:firstLine="539"/>
        <w:jc w:val="both"/>
        <w:rPr>
          <w:b/>
          <w:sz w:val="32"/>
          <w:szCs w:val="32"/>
        </w:rPr>
      </w:pPr>
      <w:r w:rsidRPr="00630E6F">
        <w:rPr>
          <w:i/>
          <w:sz w:val="32"/>
          <w:szCs w:val="32"/>
        </w:rPr>
        <w:t>Учеба в школе требует внимания, терпения, настойчивости</w:t>
      </w:r>
      <w:r>
        <w:rPr>
          <w:sz w:val="32"/>
          <w:szCs w:val="32"/>
        </w:rPr>
        <w:t xml:space="preserve">, </w:t>
      </w:r>
      <w:r w:rsidRPr="00630E6F">
        <w:rPr>
          <w:b/>
          <w:sz w:val="32"/>
          <w:szCs w:val="32"/>
        </w:rPr>
        <w:t xml:space="preserve">но </w:t>
      </w:r>
      <w:r>
        <w:rPr>
          <w:sz w:val="32"/>
          <w:szCs w:val="32"/>
        </w:rPr>
        <w:t xml:space="preserve">еще больше </w:t>
      </w:r>
      <w:r w:rsidRPr="00630E6F">
        <w:rPr>
          <w:b/>
          <w:sz w:val="32"/>
          <w:szCs w:val="32"/>
        </w:rPr>
        <w:t>умения сотрудничать с другими людьми – одноклассниками и учителями, умения выполнять предъявляемые требования и правила, поддерживать в себе мотивацию к учебной деятельности, а также уверенности в своих силах.</w:t>
      </w:r>
    </w:p>
    <w:p w:rsidR="006B22BB" w:rsidRDefault="006B22BB" w:rsidP="006B22BB">
      <w:pPr>
        <w:ind w:left="-539"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Таким образом, если ваш ребенок начинает учиться в школе, не умея читать, писать и считать, это не самая большая беда. Гораздо серьезнее, когда первоклассник не умеет выполнять указания взрослого, когда он не умеет устанавливать и поддерживать взаимоотношения с другими людьми, а общее отношение к обучению в школе у него негативное. В этом случае требуется серьезная, вдумчивая работа родителей и специалистов. </w:t>
      </w:r>
    </w:p>
    <w:p w:rsidR="006B22BB" w:rsidRDefault="006B22BB" w:rsidP="006B22BB">
      <w:pPr>
        <w:ind w:left="-539" w:firstLine="539"/>
        <w:jc w:val="both"/>
        <w:rPr>
          <w:sz w:val="32"/>
          <w:szCs w:val="32"/>
        </w:rPr>
      </w:pPr>
      <w:r>
        <w:rPr>
          <w:sz w:val="32"/>
          <w:szCs w:val="32"/>
        </w:rPr>
        <w:t>Внимательное отношение к выбору образовательного  учреждения и образовательных программ поможет первокласснику начать увлекательное путешествие в мир знаний.</w:t>
      </w:r>
    </w:p>
    <w:p w:rsidR="006B22BB" w:rsidRDefault="006B22BB" w:rsidP="006B22BB">
      <w:pPr>
        <w:ind w:left="-539" w:firstLine="539"/>
        <w:jc w:val="center"/>
        <w:rPr>
          <w:sz w:val="36"/>
          <w:szCs w:val="36"/>
        </w:rPr>
      </w:pPr>
    </w:p>
    <w:p w:rsidR="006B22BB" w:rsidRDefault="006B22BB" w:rsidP="006B22BB">
      <w:pPr>
        <w:ind w:left="-539" w:firstLine="539"/>
        <w:jc w:val="center"/>
        <w:rPr>
          <w:sz w:val="36"/>
          <w:szCs w:val="36"/>
        </w:rPr>
      </w:pPr>
      <w:r w:rsidRPr="005E4E3A">
        <w:rPr>
          <w:sz w:val="36"/>
          <w:szCs w:val="36"/>
        </w:rPr>
        <w:lastRenderedPageBreak/>
        <w:t xml:space="preserve">Тест </w:t>
      </w:r>
      <w:r>
        <w:rPr>
          <w:sz w:val="36"/>
          <w:szCs w:val="36"/>
        </w:rPr>
        <w:t xml:space="preserve">для родителей: </w:t>
      </w:r>
    </w:p>
    <w:p w:rsidR="006B22BB" w:rsidRDefault="006B22BB" w:rsidP="006B22BB">
      <w:pPr>
        <w:ind w:left="-539" w:firstLine="539"/>
        <w:jc w:val="center"/>
        <w:rPr>
          <w:b/>
          <w:sz w:val="36"/>
          <w:szCs w:val="36"/>
        </w:rPr>
      </w:pPr>
      <w:r w:rsidRPr="005E4E3A">
        <w:rPr>
          <w:b/>
          <w:sz w:val="36"/>
          <w:szCs w:val="36"/>
        </w:rPr>
        <w:t>«Готовы ли вы</w:t>
      </w:r>
      <w:r>
        <w:rPr>
          <w:b/>
          <w:sz w:val="36"/>
          <w:szCs w:val="36"/>
        </w:rPr>
        <w:t xml:space="preserve"> быть </w:t>
      </w:r>
      <w:r w:rsidRPr="005E4E3A">
        <w:rPr>
          <w:b/>
          <w:sz w:val="36"/>
          <w:szCs w:val="36"/>
        </w:rPr>
        <w:t>родителем школьника?»</w:t>
      </w:r>
    </w:p>
    <w:p w:rsidR="006B22BB" w:rsidRPr="00630E6F" w:rsidRDefault="006B22BB" w:rsidP="006B22BB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  </w:t>
      </w:r>
      <w:r>
        <w:rPr>
          <w:sz w:val="28"/>
          <w:szCs w:val="28"/>
        </w:rPr>
        <w:t xml:space="preserve"> 1.  </w:t>
      </w:r>
      <w:r w:rsidRPr="00630E6F">
        <w:rPr>
          <w:sz w:val="28"/>
          <w:szCs w:val="28"/>
        </w:rPr>
        <w:t xml:space="preserve"> Мне кажется, что мой ребенок будет учиться хуже других детей.</w:t>
      </w:r>
    </w:p>
    <w:p w:rsidR="006B22BB" w:rsidRPr="00630E6F" w:rsidRDefault="006B22BB" w:rsidP="006B22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30E6F">
        <w:rPr>
          <w:sz w:val="28"/>
          <w:szCs w:val="28"/>
        </w:rPr>
        <w:t xml:space="preserve"> Я опасаюсь, что мой ребенок будет часто обижать других детей.</w:t>
      </w:r>
    </w:p>
    <w:p w:rsidR="006B22BB" w:rsidRDefault="006B22BB" w:rsidP="006B22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0E6F">
        <w:rPr>
          <w:sz w:val="28"/>
          <w:szCs w:val="28"/>
        </w:rPr>
        <w:t>На мой взгляд, четыре урока – непосильная нагрузка для маленького ребенка.</w:t>
      </w:r>
    </w:p>
    <w:p w:rsidR="006B22BB" w:rsidRDefault="006B22BB" w:rsidP="006B22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4.Трудно быть уверенным в том, что учителя младших классов хорошо понимают детей.</w:t>
      </w:r>
    </w:p>
    <w:p w:rsidR="006B22BB" w:rsidRDefault="006B22BB" w:rsidP="006B22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5.Ребенок может хорошо учиться только в том случае, если учительница – его собственная мать.</w:t>
      </w:r>
    </w:p>
    <w:p w:rsidR="006B22BB" w:rsidRDefault="006B22BB" w:rsidP="006B22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6.Трудно представить, что первоклассник может быстро научиться писать, считать и читать.</w:t>
      </w:r>
    </w:p>
    <w:p w:rsidR="006B22BB" w:rsidRDefault="006B22BB" w:rsidP="006B22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7.Мне кажется, что дети в этом возрасте еще не способны дружить.</w:t>
      </w:r>
    </w:p>
    <w:p w:rsidR="006B22BB" w:rsidRDefault="006B22BB" w:rsidP="006B22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8.Боюсь даже думать о том, что мой ребенок будет обходиться без дневного сна.</w:t>
      </w:r>
    </w:p>
    <w:p w:rsidR="006B22BB" w:rsidRDefault="006B22BB" w:rsidP="006B22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9.Мой ребенок пугается, когда к нему обращается незнакомый человек.</w:t>
      </w:r>
    </w:p>
    <w:p w:rsidR="006B22BB" w:rsidRDefault="006B22BB" w:rsidP="006B22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 Мой ребенок не ходит в детский сад и никогда не расстается с матерью</w:t>
      </w:r>
    </w:p>
    <w:p w:rsidR="006B22BB" w:rsidRDefault="006B22BB" w:rsidP="006B22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 Начальная школа, по-моему, мало способна чему-либо научить ребенка.</w:t>
      </w:r>
    </w:p>
    <w:p w:rsidR="006B22BB" w:rsidRDefault="006B22BB" w:rsidP="006B22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12. Я опасаюсь, что дети будут дразнить моего ребенка.</w:t>
      </w:r>
    </w:p>
    <w:p w:rsidR="006B22BB" w:rsidRDefault="006B22BB" w:rsidP="006B22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13. Мой малыш, по-моему, значительно слабее своих сверстников.</w:t>
      </w:r>
    </w:p>
    <w:p w:rsidR="006B22BB" w:rsidRDefault="006B22BB" w:rsidP="006B22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14. Боюсь, что учительница не имеет возможности оценить успехи каждого ребенка.</w:t>
      </w:r>
    </w:p>
    <w:p w:rsidR="006B22BB" w:rsidRPr="00630E6F" w:rsidRDefault="006B22BB" w:rsidP="006B22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15. Мой ребенок часто говорит: «Мама, мы пойдем в школу вместе?»</w:t>
      </w:r>
    </w:p>
    <w:p w:rsidR="006B22BB" w:rsidRDefault="006B22BB" w:rsidP="006B22BB">
      <w:pPr>
        <w:ind w:left="-539" w:firstLine="539"/>
        <w:jc w:val="both"/>
        <w:rPr>
          <w:b/>
          <w:sz w:val="28"/>
          <w:szCs w:val="28"/>
        </w:rPr>
      </w:pPr>
    </w:p>
    <w:p w:rsidR="006B22BB" w:rsidRPr="00630E6F" w:rsidRDefault="006B22BB" w:rsidP="006B22BB">
      <w:pPr>
        <w:ind w:left="-539" w:firstLine="539"/>
        <w:jc w:val="both"/>
        <w:rPr>
          <w:b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440"/>
        <w:gridCol w:w="1440"/>
        <w:gridCol w:w="1620"/>
        <w:gridCol w:w="1260"/>
      </w:tblGrid>
      <w:tr w:rsidR="006B22BB" w:rsidRPr="00E55878" w:rsidTr="008328A2">
        <w:tc>
          <w:tcPr>
            <w:tcW w:w="1260" w:type="dxa"/>
          </w:tcPr>
          <w:p w:rsidR="006B22BB" w:rsidRPr="000D1E22" w:rsidRDefault="006B22BB" w:rsidP="008328A2">
            <w:pPr>
              <w:jc w:val="both"/>
            </w:pPr>
            <w:r w:rsidRPr="000D1E22">
              <w:lastRenderedPageBreak/>
              <w:t xml:space="preserve">     1</w:t>
            </w:r>
          </w:p>
        </w:tc>
        <w:tc>
          <w:tcPr>
            <w:tcW w:w="1440" w:type="dxa"/>
          </w:tcPr>
          <w:p w:rsidR="006B22BB" w:rsidRPr="000D1E22" w:rsidRDefault="006B22BB" w:rsidP="008328A2">
            <w:pPr>
              <w:jc w:val="both"/>
            </w:pPr>
            <w:r w:rsidRPr="000D1E22">
              <w:t xml:space="preserve">     2</w:t>
            </w:r>
          </w:p>
        </w:tc>
        <w:tc>
          <w:tcPr>
            <w:tcW w:w="1440" w:type="dxa"/>
          </w:tcPr>
          <w:p w:rsidR="006B22BB" w:rsidRPr="000D1E22" w:rsidRDefault="006B22BB" w:rsidP="008328A2">
            <w:pPr>
              <w:jc w:val="both"/>
            </w:pPr>
            <w:r w:rsidRPr="000D1E22">
              <w:t xml:space="preserve">    3</w:t>
            </w:r>
          </w:p>
        </w:tc>
        <w:tc>
          <w:tcPr>
            <w:tcW w:w="1620" w:type="dxa"/>
          </w:tcPr>
          <w:p w:rsidR="006B22BB" w:rsidRPr="000D1E22" w:rsidRDefault="006B22BB" w:rsidP="008328A2">
            <w:pPr>
              <w:jc w:val="both"/>
            </w:pPr>
            <w:r w:rsidRPr="000D1E22">
              <w:t xml:space="preserve">   4</w:t>
            </w:r>
          </w:p>
        </w:tc>
        <w:tc>
          <w:tcPr>
            <w:tcW w:w="1260" w:type="dxa"/>
          </w:tcPr>
          <w:p w:rsidR="006B22BB" w:rsidRPr="000D1E22" w:rsidRDefault="006B22BB" w:rsidP="008328A2">
            <w:pPr>
              <w:jc w:val="both"/>
            </w:pPr>
            <w:r w:rsidRPr="000D1E22">
              <w:t xml:space="preserve">   5</w:t>
            </w:r>
          </w:p>
        </w:tc>
      </w:tr>
      <w:tr w:rsidR="006B22BB" w:rsidRPr="00E55878" w:rsidTr="008328A2">
        <w:tc>
          <w:tcPr>
            <w:tcW w:w="1260" w:type="dxa"/>
          </w:tcPr>
          <w:p w:rsidR="006B22BB" w:rsidRPr="000D1E22" w:rsidRDefault="006B22BB" w:rsidP="008328A2">
            <w:pPr>
              <w:jc w:val="both"/>
            </w:pPr>
            <w:r w:rsidRPr="000D1E22">
              <w:t xml:space="preserve">     6</w:t>
            </w:r>
          </w:p>
        </w:tc>
        <w:tc>
          <w:tcPr>
            <w:tcW w:w="1440" w:type="dxa"/>
          </w:tcPr>
          <w:p w:rsidR="006B22BB" w:rsidRPr="000D1E22" w:rsidRDefault="006B22BB" w:rsidP="008328A2">
            <w:pPr>
              <w:jc w:val="both"/>
            </w:pPr>
            <w:r w:rsidRPr="000D1E22">
              <w:t xml:space="preserve">     7</w:t>
            </w:r>
          </w:p>
        </w:tc>
        <w:tc>
          <w:tcPr>
            <w:tcW w:w="1440" w:type="dxa"/>
          </w:tcPr>
          <w:p w:rsidR="006B22BB" w:rsidRPr="000D1E22" w:rsidRDefault="006B22BB" w:rsidP="008328A2">
            <w:pPr>
              <w:jc w:val="both"/>
            </w:pPr>
            <w:r w:rsidRPr="000D1E22">
              <w:t xml:space="preserve">    8</w:t>
            </w:r>
          </w:p>
        </w:tc>
        <w:tc>
          <w:tcPr>
            <w:tcW w:w="1620" w:type="dxa"/>
          </w:tcPr>
          <w:p w:rsidR="006B22BB" w:rsidRPr="000D1E22" w:rsidRDefault="006B22BB" w:rsidP="008328A2">
            <w:pPr>
              <w:jc w:val="both"/>
            </w:pPr>
            <w:r w:rsidRPr="000D1E22">
              <w:t xml:space="preserve">    9</w:t>
            </w:r>
          </w:p>
        </w:tc>
        <w:tc>
          <w:tcPr>
            <w:tcW w:w="1260" w:type="dxa"/>
          </w:tcPr>
          <w:p w:rsidR="006B22BB" w:rsidRPr="000D1E22" w:rsidRDefault="006B22BB" w:rsidP="008328A2">
            <w:pPr>
              <w:jc w:val="both"/>
            </w:pPr>
            <w:r w:rsidRPr="000D1E22">
              <w:t xml:space="preserve">   10</w:t>
            </w:r>
          </w:p>
        </w:tc>
      </w:tr>
      <w:tr w:rsidR="006B22BB" w:rsidRPr="00E55878" w:rsidTr="008328A2">
        <w:tc>
          <w:tcPr>
            <w:tcW w:w="1260" w:type="dxa"/>
          </w:tcPr>
          <w:p w:rsidR="006B22BB" w:rsidRPr="000D1E22" w:rsidRDefault="006B22BB" w:rsidP="008328A2">
            <w:pPr>
              <w:jc w:val="both"/>
            </w:pPr>
            <w:r w:rsidRPr="000D1E22">
              <w:t xml:space="preserve">    11</w:t>
            </w:r>
          </w:p>
        </w:tc>
        <w:tc>
          <w:tcPr>
            <w:tcW w:w="1440" w:type="dxa"/>
          </w:tcPr>
          <w:p w:rsidR="006B22BB" w:rsidRPr="000D1E22" w:rsidRDefault="006B22BB" w:rsidP="008328A2">
            <w:pPr>
              <w:jc w:val="both"/>
            </w:pPr>
            <w:r w:rsidRPr="000D1E22">
              <w:t xml:space="preserve">    12</w:t>
            </w:r>
          </w:p>
        </w:tc>
        <w:tc>
          <w:tcPr>
            <w:tcW w:w="1440" w:type="dxa"/>
          </w:tcPr>
          <w:p w:rsidR="006B22BB" w:rsidRPr="000D1E22" w:rsidRDefault="006B22BB" w:rsidP="008328A2">
            <w:pPr>
              <w:jc w:val="both"/>
            </w:pPr>
            <w:r w:rsidRPr="000D1E22">
              <w:t xml:space="preserve">    13</w:t>
            </w:r>
          </w:p>
        </w:tc>
        <w:tc>
          <w:tcPr>
            <w:tcW w:w="1620" w:type="dxa"/>
          </w:tcPr>
          <w:p w:rsidR="006B22BB" w:rsidRPr="000D1E22" w:rsidRDefault="006B22BB" w:rsidP="008328A2">
            <w:pPr>
              <w:jc w:val="both"/>
            </w:pPr>
            <w:r w:rsidRPr="000D1E22">
              <w:t xml:space="preserve">    14</w:t>
            </w:r>
          </w:p>
        </w:tc>
        <w:tc>
          <w:tcPr>
            <w:tcW w:w="1260" w:type="dxa"/>
          </w:tcPr>
          <w:p w:rsidR="006B22BB" w:rsidRPr="000D1E22" w:rsidRDefault="006B22BB" w:rsidP="008328A2">
            <w:pPr>
              <w:jc w:val="both"/>
            </w:pPr>
            <w:r w:rsidRPr="000D1E22">
              <w:t xml:space="preserve">    15</w:t>
            </w:r>
          </w:p>
        </w:tc>
      </w:tr>
      <w:tr w:rsidR="006B22BB" w:rsidRPr="00E55878" w:rsidTr="008328A2">
        <w:tc>
          <w:tcPr>
            <w:tcW w:w="1260" w:type="dxa"/>
          </w:tcPr>
          <w:p w:rsidR="006B22BB" w:rsidRPr="000D1E22" w:rsidRDefault="006B22BB" w:rsidP="008328A2">
            <w:pPr>
              <w:jc w:val="both"/>
            </w:pPr>
          </w:p>
        </w:tc>
        <w:tc>
          <w:tcPr>
            <w:tcW w:w="1440" w:type="dxa"/>
          </w:tcPr>
          <w:p w:rsidR="006B22BB" w:rsidRPr="000D1E22" w:rsidRDefault="006B22BB" w:rsidP="008328A2">
            <w:pPr>
              <w:jc w:val="both"/>
            </w:pPr>
          </w:p>
        </w:tc>
        <w:tc>
          <w:tcPr>
            <w:tcW w:w="1440" w:type="dxa"/>
          </w:tcPr>
          <w:p w:rsidR="006B22BB" w:rsidRPr="000D1E22" w:rsidRDefault="006B22BB" w:rsidP="008328A2">
            <w:pPr>
              <w:jc w:val="both"/>
            </w:pPr>
          </w:p>
        </w:tc>
        <w:tc>
          <w:tcPr>
            <w:tcW w:w="1620" w:type="dxa"/>
          </w:tcPr>
          <w:p w:rsidR="006B22BB" w:rsidRPr="000D1E22" w:rsidRDefault="006B22BB" w:rsidP="008328A2">
            <w:pPr>
              <w:jc w:val="both"/>
            </w:pPr>
          </w:p>
        </w:tc>
        <w:tc>
          <w:tcPr>
            <w:tcW w:w="1260" w:type="dxa"/>
          </w:tcPr>
          <w:p w:rsidR="006B22BB" w:rsidRPr="000D1E22" w:rsidRDefault="006B22BB" w:rsidP="008328A2">
            <w:pPr>
              <w:jc w:val="both"/>
            </w:pPr>
          </w:p>
        </w:tc>
      </w:tr>
      <w:tr w:rsidR="006B22BB" w:rsidRPr="00E55878" w:rsidTr="008328A2">
        <w:tc>
          <w:tcPr>
            <w:tcW w:w="7020" w:type="dxa"/>
            <w:gridSpan w:val="5"/>
          </w:tcPr>
          <w:p w:rsidR="006B22BB" w:rsidRPr="000D1E22" w:rsidRDefault="006B22BB" w:rsidP="008328A2">
            <w:pPr>
              <w:jc w:val="both"/>
            </w:pPr>
            <w:r w:rsidRPr="000D1E22">
              <w:t>Всего:</w:t>
            </w:r>
            <w:r w:rsidRPr="000D1E22">
              <w:tab/>
            </w:r>
          </w:p>
        </w:tc>
      </w:tr>
    </w:tbl>
    <w:p w:rsidR="006B22BB" w:rsidRDefault="006B22BB" w:rsidP="006B22BB">
      <w:pPr>
        <w:ind w:left="-539" w:firstLine="539"/>
        <w:jc w:val="both"/>
        <w:rPr>
          <w:sz w:val="32"/>
          <w:szCs w:val="32"/>
        </w:rPr>
      </w:pPr>
    </w:p>
    <w:p w:rsidR="006B22BB" w:rsidRPr="000D1E22" w:rsidRDefault="006B22BB" w:rsidP="006B22BB">
      <w:pPr>
        <w:ind w:left="-539" w:firstLine="539"/>
        <w:jc w:val="both"/>
      </w:pPr>
      <w:r w:rsidRPr="000D1E22">
        <w:t xml:space="preserve">Что обозначают цифры?  Если </w:t>
      </w:r>
      <w:r w:rsidRPr="006B22BB">
        <w:rPr>
          <w:u w:val="single"/>
        </w:rPr>
        <w:t>сумма положительных ответов</w:t>
      </w:r>
      <w:r w:rsidRPr="000D1E22">
        <w:t xml:space="preserve"> </w:t>
      </w:r>
      <w:r w:rsidRPr="006B22BB">
        <w:rPr>
          <w:b/>
        </w:rPr>
        <w:t>4 или менее баллов</w:t>
      </w:r>
      <w:r w:rsidRPr="000D1E22">
        <w:t>: у вас есть основания с оптимизмом ждать первого сентября  - вы сами вполне готовы принять новую социальную роль вашего ребенка.</w:t>
      </w:r>
    </w:p>
    <w:p w:rsidR="006B22BB" w:rsidRPr="000D1E22" w:rsidRDefault="006B22BB" w:rsidP="006B22BB">
      <w:pPr>
        <w:ind w:left="-539" w:firstLine="539"/>
        <w:jc w:val="both"/>
      </w:pPr>
      <w:r w:rsidRPr="000D1E22">
        <w:rPr>
          <w:b/>
        </w:rPr>
        <w:t>5-10 баллов</w:t>
      </w:r>
      <w:r w:rsidRPr="000D1E22">
        <w:t>: вам желательно лучше подготовиться к возможным трудностям.</w:t>
      </w:r>
    </w:p>
    <w:p w:rsidR="006B22BB" w:rsidRPr="000D1E22" w:rsidRDefault="006B22BB" w:rsidP="006B22BB">
      <w:pPr>
        <w:ind w:left="-539" w:firstLine="539"/>
        <w:jc w:val="both"/>
      </w:pPr>
      <w:r w:rsidRPr="000D1E22">
        <w:rPr>
          <w:b/>
        </w:rPr>
        <w:t>10 и более баллов</w:t>
      </w:r>
      <w:r w:rsidRPr="000D1E22">
        <w:t>: подумайте над своими ответами еще раз, возможно, вам следует посоветоваться с психологом.</w:t>
      </w:r>
    </w:p>
    <w:p w:rsidR="006B22BB" w:rsidRPr="000D1E22" w:rsidRDefault="006B22BB" w:rsidP="006B22BB">
      <w:pPr>
        <w:ind w:left="-539" w:firstLine="539"/>
        <w:jc w:val="both"/>
      </w:pPr>
      <w:r w:rsidRPr="000D1E22">
        <w:t>Что же означают суммы в столбиках таблицы? В первую очередь обратите внимание на те, где сумма 2-3 балла.</w:t>
      </w:r>
    </w:p>
    <w:p w:rsidR="006B22BB" w:rsidRPr="000D1E22" w:rsidRDefault="006B22BB" w:rsidP="006B22BB">
      <w:pPr>
        <w:ind w:left="-539" w:firstLine="539"/>
        <w:jc w:val="both"/>
      </w:pPr>
      <w:r w:rsidRPr="000D1E22">
        <w:rPr>
          <w:b/>
        </w:rPr>
        <w:t>1-й столбик</w:t>
      </w:r>
      <w:r w:rsidRPr="000D1E22">
        <w:t xml:space="preserve"> – по-видимому, необходимо заняться играми и заданиями, развивающими внимание, память, мышление, тонкую моторику рук.</w:t>
      </w:r>
    </w:p>
    <w:p w:rsidR="006B22BB" w:rsidRDefault="006B22BB" w:rsidP="006B22BB">
      <w:pPr>
        <w:ind w:left="-539" w:firstLine="539"/>
        <w:jc w:val="both"/>
      </w:pPr>
      <w:r w:rsidRPr="000D1E22">
        <w:rPr>
          <w:b/>
        </w:rPr>
        <w:t>2-й столбик</w:t>
      </w:r>
      <w:r w:rsidRPr="000D1E22">
        <w:t xml:space="preserve"> – обратить внимание на то, умеет ли ваш ребенок взаимодействовать с другими детьми.</w:t>
      </w:r>
    </w:p>
    <w:p w:rsidR="006B22BB" w:rsidRDefault="006B22BB" w:rsidP="006B22BB">
      <w:pPr>
        <w:ind w:left="-539" w:firstLine="539"/>
        <w:jc w:val="both"/>
      </w:pPr>
      <w:r w:rsidRPr="000D1E22">
        <w:rPr>
          <w:b/>
        </w:rPr>
        <w:t>3-й столбик</w:t>
      </w:r>
      <w:r>
        <w:t xml:space="preserve"> – можно предположить некоторые сложности связанные со здоровьем ребенка, но есть еще время заняться закаливающими и общеукрепляющими упражнениями.</w:t>
      </w:r>
    </w:p>
    <w:p w:rsidR="006B22BB" w:rsidRDefault="006B22BB" w:rsidP="006B22BB">
      <w:pPr>
        <w:ind w:left="-539" w:firstLine="539"/>
        <w:jc w:val="both"/>
      </w:pPr>
      <w:r w:rsidRPr="000D1E22">
        <w:rPr>
          <w:b/>
        </w:rPr>
        <w:t>4-й столбик</w:t>
      </w:r>
      <w:r>
        <w:t xml:space="preserve"> – возможны трудности во взаимопонимании с учителем.</w:t>
      </w:r>
    </w:p>
    <w:p w:rsidR="006B22BB" w:rsidRDefault="006B22BB" w:rsidP="006B22BB">
      <w:pPr>
        <w:ind w:left="-539" w:firstLine="539"/>
        <w:jc w:val="both"/>
      </w:pPr>
      <w:r w:rsidRPr="000D1E22">
        <w:rPr>
          <w:b/>
        </w:rPr>
        <w:t>5-й столбик</w:t>
      </w:r>
      <w:r>
        <w:t xml:space="preserve"> – ребенок недостаточно самостоятелен, вероятно излишне привязан к матери.</w:t>
      </w:r>
    </w:p>
    <w:p w:rsidR="00F65398" w:rsidRDefault="00F65398"/>
    <w:sectPr w:rsidR="00F65398" w:rsidSect="006B22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22BB"/>
    <w:rsid w:val="001B5266"/>
    <w:rsid w:val="006B22BB"/>
    <w:rsid w:val="00F6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2012-05-15T17:33:00Z</dcterms:created>
  <dcterms:modified xsi:type="dcterms:W3CDTF">2012-05-15T17:37:00Z</dcterms:modified>
</cp:coreProperties>
</file>