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41" w:rsidRPr="00F17D41" w:rsidRDefault="0007054E" w:rsidP="00F17D4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color w:val="333333"/>
          <w:sz w:val="32"/>
          <w:szCs w:val="32"/>
        </w:rPr>
        <w:t>Б</w:t>
      </w:r>
      <w:r w:rsidR="00F17D41">
        <w:rPr>
          <w:rFonts w:ascii="Arial" w:eastAsia="Times New Roman" w:hAnsi="Arial" w:cs="Arial"/>
          <w:color w:val="333333"/>
          <w:sz w:val="32"/>
          <w:szCs w:val="32"/>
        </w:rPr>
        <w:t>езопасность детей в автомобиле»</w:t>
      </w:r>
    </w:p>
    <w:p w:rsidR="00F17D41" w:rsidRPr="004A5199" w:rsidRDefault="00F17D41" w:rsidP="004A519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4A5199" w:rsidRPr="00A268E1" w:rsidRDefault="004A5199" w:rsidP="00A26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17D41" w:rsidRPr="00A268E1" w:rsidRDefault="00F17D41" w:rsidP="00A26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4"/>
        </w:rPr>
      </w:pPr>
    </w:p>
    <w:p w:rsidR="004A5199" w:rsidRPr="00A268E1" w:rsidRDefault="004A5199" w:rsidP="00A26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4"/>
        </w:rPr>
      </w:pPr>
      <w:bookmarkStart w:id="0" w:name="_GoBack"/>
      <w:r w:rsidRPr="00A268E1">
        <w:rPr>
          <w:rFonts w:ascii="Arial" w:eastAsia="Times New Roman" w:hAnsi="Arial" w:cs="Arial"/>
          <w:color w:val="333333"/>
          <w:sz w:val="28"/>
          <w:szCs w:val="24"/>
        </w:rPr>
        <w:t xml:space="preserve"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</w:t>
      </w:r>
      <w:r w:rsidR="00A268E1">
        <w:rPr>
          <w:rFonts w:ascii="Arial" w:eastAsia="Times New Roman" w:hAnsi="Arial" w:cs="Arial"/>
          <w:color w:val="333333"/>
          <w:sz w:val="28"/>
          <w:szCs w:val="24"/>
        </w:rPr>
        <w:t>самых близких людей</w:t>
      </w:r>
      <w:r w:rsidR="0007054E">
        <w:rPr>
          <w:rFonts w:ascii="Arial" w:eastAsia="Times New Roman" w:hAnsi="Arial" w:cs="Arial"/>
          <w:color w:val="333333"/>
          <w:sz w:val="28"/>
          <w:szCs w:val="24"/>
        </w:rPr>
        <w:t xml:space="preserve"> </w:t>
      </w:r>
      <w:r w:rsidR="00A268E1">
        <w:rPr>
          <w:rFonts w:ascii="Arial" w:eastAsia="Times New Roman" w:hAnsi="Arial" w:cs="Arial"/>
          <w:color w:val="333333"/>
          <w:sz w:val="28"/>
          <w:szCs w:val="24"/>
        </w:rPr>
        <w:t>родителей.</w:t>
      </w:r>
      <w:bookmarkEnd w:id="0"/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С начала этого года на улицах и дорогах нашей страны произошло 15 548 ДТП с участием несовершеннолетних, в результате которых 696 детей погибли и 16 240 были ранены. Более половины из них - дети-пассажиры.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 о безопасности своего ребенка.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И это -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По этой же причине нельзя пристегиваться и одним ремнем с ребенком - при столкновении вы просто раздавите его своим весом.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 xml:space="preserve"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lastRenderedPageBreak/>
        <w:t>приемлемый вариант. А, например, в Республике Татарстан и вовсе действует специальная программа: детское кресло можно взять напрокат за, прямо скажем, символические деньги.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Да, такие условия есть не в каждом регионе России, но, при желании, выход можно найти всегда. Например, взять подержанное кресло у знакомых - тех, у кого дети уже подросли и перешли в другую "весовую категорию". Правда, в этом случае есть одно принципиальное условие: если вы решили брать автокресло б/у, необходимо быть на 100% уверенным, что оно не побывало в 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</w:t>
      </w:r>
      <w:r w:rsidR="00B824D4">
        <w:rPr>
          <w:rFonts w:ascii="Arial" w:eastAsia="Times New Roman" w:hAnsi="Arial" w:cs="Arial"/>
          <w:color w:val="333333"/>
          <w:sz w:val="28"/>
          <w:szCs w:val="24"/>
        </w:rPr>
        <w:t>м либо даже смертельного исхода.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автокресел без консультации квалифицированного специалиста непросто.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Так что если вы твердо решили не экономить на жизни и здоровье ребенка, единственно верный совет -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"примерить" ребенка к конкретной модели.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- натуральным.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  <w:t xml:space="preserve">Еще одна немаловажная деталь - способ установки </w:t>
      </w:r>
      <w:proofErr w:type="gramStart"/>
      <w:r w:rsidRPr="00A268E1">
        <w:rPr>
          <w:rFonts w:ascii="Arial" w:eastAsia="Times New Roman" w:hAnsi="Arial" w:cs="Arial"/>
          <w:color w:val="333333"/>
          <w:sz w:val="28"/>
          <w:szCs w:val="24"/>
        </w:rPr>
        <w:t>детского</w:t>
      </w:r>
      <w:proofErr w:type="gramEnd"/>
      <w:r w:rsidRPr="00A268E1">
        <w:rPr>
          <w:rFonts w:ascii="Arial" w:eastAsia="Times New Roman" w:hAnsi="Arial" w:cs="Arial"/>
          <w:color w:val="333333"/>
          <w:sz w:val="28"/>
          <w:szCs w:val="24"/>
        </w:rPr>
        <w:t xml:space="preserve"> автокресла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br/>
      </w:r>
      <w:proofErr w:type="gramStart"/>
      <w:r w:rsidRPr="00A268E1">
        <w:rPr>
          <w:rFonts w:ascii="Arial" w:eastAsia="Times New Roman" w:hAnsi="Arial" w:cs="Arial"/>
          <w:color w:val="333333"/>
          <w:sz w:val="28"/>
          <w:szCs w:val="24"/>
        </w:rPr>
        <w:t>Детское</w:t>
      </w:r>
      <w:proofErr w:type="gramEnd"/>
      <w:r w:rsidRPr="00A268E1">
        <w:rPr>
          <w:rFonts w:ascii="Arial" w:eastAsia="Times New Roman" w:hAnsi="Arial" w:cs="Arial"/>
          <w:color w:val="333333"/>
          <w:sz w:val="28"/>
          <w:szCs w:val="24"/>
        </w:rPr>
        <w:t xml:space="preserve"> автокресло - вещь не дешевая, но жизненно необходимая. </w:t>
      </w:r>
      <w:r w:rsidRPr="00A268E1">
        <w:rPr>
          <w:rFonts w:ascii="Arial" w:eastAsia="Times New Roman" w:hAnsi="Arial" w:cs="Arial"/>
          <w:color w:val="333333"/>
          <w:sz w:val="28"/>
          <w:szCs w:val="24"/>
        </w:rPr>
        <w:lastRenderedPageBreak/>
        <w:t>Но, наверное, все-таки лучше сэкономить на бесконечно ломающихся игрушках, чем на безопасности собственного ребенка.</w:t>
      </w:r>
    </w:p>
    <w:p w:rsidR="003F5486" w:rsidRPr="00A268E1" w:rsidRDefault="003F5486" w:rsidP="00A268E1">
      <w:pPr>
        <w:spacing w:line="240" w:lineRule="auto"/>
        <w:jc w:val="both"/>
        <w:rPr>
          <w:sz w:val="28"/>
          <w:szCs w:val="24"/>
        </w:rPr>
      </w:pPr>
    </w:p>
    <w:p w:rsidR="004A5199" w:rsidRPr="00A268E1" w:rsidRDefault="004A5199" w:rsidP="00A268E1">
      <w:pPr>
        <w:spacing w:line="240" w:lineRule="auto"/>
        <w:jc w:val="both"/>
        <w:rPr>
          <w:sz w:val="28"/>
          <w:szCs w:val="24"/>
        </w:rPr>
      </w:pPr>
    </w:p>
    <w:sectPr w:rsidR="004A5199" w:rsidRPr="00A268E1" w:rsidSect="003F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F36"/>
    <w:multiLevelType w:val="multilevel"/>
    <w:tmpl w:val="87E4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99"/>
    <w:rsid w:val="0007054E"/>
    <w:rsid w:val="00390463"/>
    <w:rsid w:val="003F5486"/>
    <w:rsid w:val="004A5199"/>
    <w:rsid w:val="00652F79"/>
    <w:rsid w:val="00A14A29"/>
    <w:rsid w:val="00A21A8F"/>
    <w:rsid w:val="00A268E1"/>
    <w:rsid w:val="00B31577"/>
    <w:rsid w:val="00B824D4"/>
    <w:rsid w:val="00BD7F89"/>
    <w:rsid w:val="00C77937"/>
    <w:rsid w:val="00DE6987"/>
    <w:rsid w:val="00F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199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</w:rPr>
  </w:style>
  <w:style w:type="paragraph" w:styleId="4">
    <w:name w:val="heading 4"/>
    <w:basedOn w:val="a"/>
    <w:link w:val="40"/>
    <w:uiPriority w:val="9"/>
    <w:qFormat/>
    <w:rsid w:val="004A5199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199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A5199"/>
    <w:rPr>
      <w:i/>
      <w:iCs/>
    </w:rPr>
  </w:style>
  <w:style w:type="character" w:styleId="a4">
    <w:name w:val="Strong"/>
    <w:basedOn w:val="a0"/>
    <w:uiPriority w:val="22"/>
    <w:qFormat/>
    <w:rsid w:val="004A5199"/>
    <w:rPr>
      <w:b/>
      <w:bCs/>
    </w:rPr>
  </w:style>
  <w:style w:type="paragraph" w:styleId="a5">
    <w:name w:val="Normal (Web)"/>
    <w:basedOn w:val="a"/>
    <w:uiPriority w:val="99"/>
    <w:semiHidden/>
    <w:unhideWhenUsed/>
    <w:rsid w:val="004A5199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199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</w:rPr>
  </w:style>
  <w:style w:type="paragraph" w:styleId="4">
    <w:name w:val="heading 4"/>
    <w:basedOn w:val="a"/>
    <w:link w:val="40"/>
    <w:uiPriority w:val="9"/>
    <w:qFormat/>
    <w:rsid w:val="004A5199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199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A5199"/>
    <w:rPr>
      <w:i/>
      <w:iCs/>
    </w:rPr>
  </w:style>
  <w:style w:type="character" w:styleId="a4">
    <w:name w:val="Strong"/>
    <w:basedOn w:val="a0"/>
    <w:uiPriority w:val="22"/>
    <w:qFormat/>
    <w:rsid w:val="004A5199"/>
    <w:rPr>
      <w:b/>
      <w:bCs/>
    </w:rPr>
  </w:style>
  <w:style w:type="paragraph" w:styleId="a5">
    <w:name w:val="Normal (Web)"/>
    <w:basedOn w:val="a"/>
    <w:uiPriority w:val="99"/>
    <w:semiHidden/>
    <w:unhideWhenUsed/>
    <w:rsid w:val="004A5199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708">
          <w:marLeft w:val="0"/>
          <w:marRight w:val="30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619">
          <w:marLeft w:val="225"/>
          <w:marRight w:val="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638">
          <w:marLeft w:val="225"/>
          <w:marRight w:val="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07B1-9D9D-445B-AAE2-4A19A024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Uni</cp:lastModifiedBy>
  <cp:revision>3</cp:revision>
  <cp:lastPrinted>2012-04-04T17:19:00Z</cp:lastPrinted>
  <dcterms:created xsi:type="dcterms:W3CDTF">2012-05-20T15:47:00Z</dcterms:created>
  <dcterms:modified xsi:type="dcterms:W3CDTF">2012-05-20T15:50:00Z</dcterms:modified>
</cp:coreProperties>
</file>