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77" w:rsidRDefault="00105477">
      <w:r>
        <w:t>88+\</w:t>
      </w:r>
    </w:p>
    <w:p w:rsidR="00105477" w:rsidRDefault="00105477">
      <w:r>
        <w:t>9</w:t>
      </w:r>
    </w:p>
    <w:p w:rsidR="00105477" w:rsidRDefault="00105477"/>
    <w:p w:rsidR="00105477" w:rsidRDefault="00105477">
      <w:r>
        <w:t xml:space="preserve">Оржпдти6м5скч4кчу3я2! </w:t>
      </w:r>
      <w:proofErr w:type="spellStart"/>
      <w:r>
        <w:t>Олджэ</w:t>
      </w:r>
      <w:proofErr w:type="spellEnd"/>
    </w:p>
    <w:p w:rsidR="00105477" w:rsidRDefault="00105477"/>
    <w:sdt>
      <w:sdtPr>
        <w:id w:val="474782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</w:sdtEndPr>
      <w:sdtContent>
        <w:p w:rsidR="0062484D" w:rsidRDefault="0062484D"/>
        <w:p w:rsidR="0062484D" w:rsidRDefault="00D04658">
          <w:r>
            <w:rPr>
              <w:noProof/>
            </w:rPr>
            <w:pict>
              <v:group id="_x0000_s1070" style="position:absolute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71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72" style="position:absolute;left:339;top:406;width:11582;height:15025;mso-width-relative:margin;v-text-anchor:middle" fillcolor="#8c8c8c [1772]" strokecolor="white [3212]" strokeweight="1pt">
                    <v:fill r:id="rId8" o:title="Zig zag" color2="#bfbfbf [2412]" type="pattern"/>
                    <v:shadow color="#d8d8d8 [2732]" offset="3pt,3pt" offset2="2pt,2pt"/>
                  </v:rect>
                  <v:rect id="_x0000_s1073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73" inset="18pt,108pt,36pt">
                      <w:txbxContent>
                        <w:sdt>
                          <w:sdtPr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alias w:val="Заголовок"/>
                            <w:id w:val="474796"/>
                            <w:placeholder>
                              <w:docPart w:val="56657A84E5A5431784499506B458EF8E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345954" w:rsidRDefault="00345954">
                              <w:pPr>
                                <w:pStyle w:val="a3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t>Эстетическое воспитание детей средствами окружающей природы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Подзаголовок"/>
                            <w:id w:val="474797"/>
                            <w:placeholder>
                              <w:docPart w:val="0B630FBBDDAE49A58ADD82118230EFF2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345954" w:rsidRDefault="00345954">
                              <w:pPr>
                                <w:pStyle w:val="a3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Статья</w:t>
                              </w:r>
                            </w:p>
                          </w:sdtContent>
                        </w:sdt>
                        <w:p w:rsidR="00345954" w:rsidRDefault="00345954">
                          <w:pPr>
                            <w:pStyle w:val="a3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</w:rPr>
                            <w:alias w:val="Аннотация"/>
                            <w:id w:val="474798"/>
                            <w:placeholder>
                              <w:docPart w:val="52203518B1AF4F9B8B1941FB8862A4D6"/>
                            </w:placeholder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345954" w:rsidRDefault="00345954">
                              <w:pPr>
                                <w:pStyle w:val="a3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Красоту природы ребёнок способен воспринимать с самого раннего возраста, т.к. эта красота проста и доступна для его восприятия.</w:t>
                              </w:r>
                            </w:p>
                          </w:sdtContent>
                        </w:sdt>
                        <w:p w:rsidR="00345954" w:rsidRDefault="00345954">
                          <w:pPr>
                            <w:pStyle w:val="a3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074" style="position:absolute;left:321;top:3424;width:3125;height:6069" coordorigin="654,3599" coordsize="2880,5760">
                    <v:rect id="_x0000_s1075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76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77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78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79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80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81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81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Год"/>
                            <w:id w:val="474799"/>
                            <w:placeholder>
                              <w:docPart w:val="1F5A29372BF44E59BB5986FB6EEE4E77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01-28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345954" w:rsidRDefault="00345954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2012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82" style="position:absolute;left:3446;top:13758;width:8169;height:1382" coordorigin="3446,13758" coordsize="8169,1382">
                  <v:group id="_x0000_s1083" style="position:absolute;left:10833;top:14380;width:782;height:760;flip:x y" coordorigin="8754,11945" coordsize="2880,2859">
                    <v:rect id="_x0000_s1084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85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86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87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87"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Автор"/>
                            <w:id w:val="474800"/>
                            <w:placeholder>
                              <w:docPart w:val="9CE86086B4A3400B8D14C77EFBA0865B"/>
                            </w:placeholder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345954" w:rsidRDefault="00345954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Грушко Т.Э.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Организация"/>
                            <w:id w:val="474801"/>
                            <w:placeholder>
                              <w:docPart w:val="5504F7F371F947EC9E67AB5055D39E10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345954" w:rsidRDefault="00345954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ГБДОУ №91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Дата"/>
                            <w:id w:val="47480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01-28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345954" w:rsidRDefault="00345954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28.01.2012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  <w:r w:rsidR="00105477">
            <w:t>4056+</w:t>
          </w:r>
        </w:p>
        <w:p w:rsidR="00F1266C" w:rsidRPr="00105477" w:rsidRDefault="0062484D" w:rsidP="00105477">
          <w:pP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br w:type="page"/>
          </w:r>
        </w:p>
      </w:sdtContent>
    </w:sdt>
    <w:p w:rsidR="00F1266C" w:rsidRDefault="00F1266C" w:rsidP="0081318D">
      <w:pPr>
        <w:jc w:val="center"/>
      </w:pPr>
      <w:r>
        <w:lastRenderedPageBreak/>
        <w:t>Красоту природы ребёнок способен воспринимать с самого раннего возраста, так как эта красота проста и доступна для его восприятия.</w:t>
      </w:r>
    </w:p>
    <w:p w:rsidR="00F1266C" w:rsidRDefault="000977F5" w:rsidP="00CE7ED7">
      <w:pPr>
        <w:jc w:val="both"/>
      </w:pPr>
      <w:r>
        <w:t xml:space="preserve"> </w:t>
      </w:r>
      <w:r w:rsidR="0081318D">
        <w:t>И сейчас я расскажу вам, как в условиях детского сада может идти работа по формированию эстетических качеств у детей в процессе их общения с природой.</w:t>
      </w:r>
    </w:p>
    <w:p w:rsidR="0081318D" w:rsidRDefault="000977F5" w:rsidP="00CE7ED7">
      <w:pPr>
        <w:jc w:val="both"/>
      </w:pPr>
      <w:r>
        <w:t xml:space="preserve"> </w:t>
      </w:r>
      <w:r w:rsidR="0081318D">
        <w:t xml:space="preserve">Одним из путей эстетического восприятия является непосредственное общение ребёнка с природой. В каждом детском саду есть комнатные растения. Среди них должны быть, прежде всего, растения с яркими цветами: </w:t>
      </w:r>
      <w:proofErr w:type="spellStart"/>
      <w:r w:rsidR="0081318D">
        <w:t>кливия</w:t>
      </w:r>
      <w:proofErr w:type="spellEnd"/>
      <w:r w:rsidR="0081318D">
        <w:t>, амариллис, бальзамин.</w:t>
      </w:r>
    </w:p>
    <w:p w:rsidR="0081318D" w:rsidRDefault="000977F5" w:rsidP="00CE7ED7">
      <w:pPr>
        <w:jc w:val="both"/>
      </w:pPr>
      <w:r>
        <w:t xml:space="preserve"> </w:t>
      </w:r>
      <w:r w:rsidR="0081318D">
        <w:t>Должны быть декоративные растения с ярко окрашенными листьями</w:t>
      </w:r>
      <w:r w:rsidR="00345954">
        <w:t xml:space="preserve"> – колеус, бегония – </w:t>
      </w:r>
      <w:proofErr w:type="spellStart"/>
      <w:r w:rsidR="00345954">
        <w:t>рекс</w:t>
      </w:r>
      <w:proofErr w:type="spellEnd"/>
      <w:r w:rsidR="00345954">
        <w:t>, плющ, различные традесканции.</w:t>
      </w:r>
    </w:p>
    <w:p w:rsidR="00345954" w:rsidRDefault="00345954" w:rsidP="00CE7ED7">
      <w:pPr>
        <w:jc w:val="both"/>
      </w:pPr>
      <w:r>
        <w:t xml:space="preserve">Однако, само по себе наличие ярких растений в группе не формирует эстетический вкус ребёнка. Важно, чтобы дети видели эту красоту и умели её воспринимать. Для этого может быть использован несложный приём. Например: «Посмотри на этот цветок, а потом закрой глаза и представь его форму, окраску, расположение лепестков. Теперь открой глаза и обрати внимание </w:t>
      </w:r>
      <w:proofErr w:type="gramStart"/>
      <w:r>
        <w:t>на те</w:t>
      </w:r>
      <w:proofErr w:type="gramEnd"/>
      <w:r>
        <w:t xml:space="preserve"> детали, которые не удалось запомнить в первый раз».</w:t>
      </w:r>
    </w:p>
    <w:p w:rsidR="00345954" w:rsidRDefault="00345954" w:rsidP="00CE7ED7">
      <w:pPr>
        <w:jc w:val="both"/>
      </w:pPr>
      <w:r>
        <w:t>Следующий приём – это выразительное слово и художественное произведение</w:t>
      </w:r>
      <w:r w:rsidR="00105477">
        <w:t xml:space="preserve">. Чтобы усилить восприятие пробуждающейся весной природы, старшим детям читают стихи русских классиков и поэтов: </w:t>
      </w:r>
      <w:proofErr w:type="gramStart"/>
      <w:r w:rsidR="00105477">
        <w:t xml:space="preserve">«Весенние воды» Тютчева, «Ласточка» </w:t>
      </w:r>
      <w:proofErr w:type="spellStart"/>
      <w:r w:rsidR="00105477">
        <w:t>Майкова</w:t>
      </w:r>
      <w:proofErr w:type="spellEnd"/>
      <w:r w:rsidR="00105477">
        <w:t>, «Сельская песня» Плещеева, «На лугу» Блока, «Весенняя песенка» Маршака.</w:t>
      </w:r>
      <w:proofErr w:type="gramEnd"/>
      <w:r w:rsidR="00105477">
        <w:t xml:space="preserve"> Но и маленьким детям будет понятен образ весны в стихах.</w:t>
      </w:r>
    </w:p>
    <w:p w:rsidR="00105477" w:rsidRDefault="00105477" w:rsidP="00CE7ED7">
      <w:pPr>
        <w:jc w:val="both"/>
      </w:pPr>
      <w:r>
        <w:t>Воспитателю надо знать стихи, загадки о птицах, о деревьях, цветах.</w:t>
      </w:r>
    </w:p>
    <w:p w:rsidR="00105477" w:rsidRDefault="00105477" w:rsidP="00CE7ED7">
      <w:pPr>
        <w:jc w:val="both"/>
      </w:pPr>
      <w:r>
        <w:t xml:space="preserve">Детская литература богата произведениями </w:t>
      </w:r>
      <w:proofErr w:type="gramStart"/>
      <w:r>
        <w:t>о</w:t>
      </w:r>
      <w:proofErr w:type="gramEnd"/>
      <w:r>
        <w:t xml:space="preserve"> всех временах года.</w:t>
      </w:r>
    </w:p>
    <w:p w:rsidR="00105477" w:rsidRDefault="00105477" w:rsidP="00CE7ED7">
      <w:pPr>
        <w:jc w:val="both"/>
      </w:pPr>
      <w:r>
        <w:t xml:space="preserve">Другим важным условием формирования эстетического вкуса является чувство радости, восхищения, изумления, появившееся во время наблюдения цветов, ярких </w:t>
      </w:r>
      <w:proofErr w:type="spellStart"/>
      <w:r>
        <w:t>листев</w:t>
      </w:r>
      <w:proofErr w:type="spellEnd"/>
      <w:r>
        <w:t>.</w:t>
      </w:r>
    </w:p>
    <w:p w:rsidR="00105477" w:rsidRDefault="00105477" w:rsidP="00CE7ED7">
      <w:pPr>
        <w:jc w:val="both"/>
      </w:pPr>
      <w:r>
        <w:t>Дети должны не только рассматривать растения и животных, но и оценивать их красоту. В этом им можно помочь вопросами: «Чем тебе нравится это растение (животное)?», «Почему ты считаешь, что оно красивое?».</w:t>
      </w:r>
    </w:p>
    <w:p w:rsidR="00105477" w:rsidRDefault="00105477" w:rsidP="00CE7ED7">
      <w:pPr>
        <w:jc w:val="both"/>
      </w:pPr>
      <w:r>
        <w:t>На прогулке воспитатель может тоже обращать внимание детей на деревья, бабочек, насекомых, цветы, растущие на участке. Восхищение педагога окружающей природы передаётся детям.</w:t>
      </w:r>
    </w:p>
    <w:p w:rsidR="00105477" w:rsidRDefault="00105477" w:rsidP="00CE7ED7">
      <w:pPr>
        <w:jc w:val="both"/>
      </w:pPr>
      <w:r>
        <w:t>Хороший эффект формирования эстетического вкуса дают возбуждение в процессе наблюдения, воображение детей, их фантазии. Это наблюдение за облаками, на прогулке дети в дереве видят человека-великана или горд</w:t>
      </w:r>
      <w:r w:rsidR="002D43B4">
        <w:t>ого жирафа.</w:t>
      </w:r>
    </w:p>
    <w:p w:rsidR="002D43B4" w:rsidRDefault="002D43B4" w:rsidP="00CE7ED7">
      <w:pPr>
        <w:jc w:val="both"/>
      </w:pPr>
      <w:r>
        <w:t>На занятиях по ознакомлению с природой, дети узнают о домашних животных, о пользе, которую они приносят человеку. Эти занятия заставляют детей с большим интересом отнестись к этим животным в процессе наблюдений, а значит, и полнее увидеть и осознать их внешнюю красоту, гибкость движений, и т.д.</w:t>
      </w:r>
    </w:p>
    <w:p w:rsidR="002D43B4" w:rsidRDefault="002D43B4" w:rsidP="00CE7ED7">
      <w:pPr>
        <w:jc w:val="both"/>
      </w:pPr>
      <w:r>
        <w:t>Наконец, в формировании эстетического вкуса велика роль участия самих детей в создании красоты. Ребята видят, как ухаживают за растениями, следят за чистотой поддонов цветочных горшков, как красиво цветут растения.</w:t>
      </w:r>
    </w:p>
    <w:p w:rsidR="002D43B4" w:rsidRDefault="002D43B4" w:rsidP="00CE7ED7">
      <w:pPr>
        <w:jc w:val="both"/>
      </w:pPr>
      <w:r>
        <w:lastRenderedPageBreak/>
        <w:t xml:space="preserve">Также большое внимание надо уделять изготовлению различных поделок из природного материала. Это может быть заданная воспитателем тема, а так же и собственная фантазия ребёнка. </w:t>
      </w:r>
    </w:p>
    <w:p w:rsidR="002D43B4" w:rsidRDefault="002D43B4" w:rsidP="00CE7ED7">
      <w:pPr>
        <w:jc w:val="both"/>
      </w:pPr>
      <w:r>
        <w:t>И так, важным средством формирования эстетически-развитой личности является окружающая природа, воздействие которой на ребёнка осуществляется следующими путями:</w:t>
      </w:r>
    </w:p>
    <w:p w:rsidR="002D43B4" w:rsidRDefault="002D43B4" w:rsidP="00CE7ED7">
      <w:pPr>
        <w:pStyle w:val="ab"/>
        <w:numPr>
          <w:ilvl w:val="0"/>
          <w:numId w:val="2"/>
        </w:numPr>
        <w:jc w:val="both"/>
      </w:pPr>
      <w:r>
        <w:t>Непосредственное наблюдение предметов и явлений природы;</w:t>
      </w:r>
    </w:p>
    <w:p w:rsidR="002D43B4" w:rsidRDefault="002D43B4" w:rsidP="00CE7ED7">
      <w:pPr>
        <w:pStyle w:val="ab"/>
        <w:numPr>
          <w:ilvl w:val="0"/>
          <w:numId w:val="2"/>
        </w:numPr>
        <w:jc w:val="both"/>
      </w:pPr>
      <w:r>
        <w:t>Сочетание воздействия непосредственных наблюдений и произведений искусства и литературы;</w:t>
      </w:r>
    </w:p>
    <w:p w:rsidR="002D43B4" w:rsidRDefault="002D43B4" w:rsidP="00CE7ED7">
      <w:pPr>
        <w:pStyle w:val="ab"/>
        <w:numPr>
          <w:ilvl w:val="0"/>
          <w:numId w:val="2"/>
        </w:numPr>
        <w:jc w:val="both"/>
      </w:pPr>
      <w:r>
        <w:t>Формирование знаний о предметах и явлений природы;</w:t>
      </w:r>
    </w:p>
    <w:p w:rsidR="002D43B4" w:rsidRDefault="002D43B4" w:rsidP="00CE7ED7">
      <w:pPr>
        <w:pStyle w:val="ab"/>
        <w:numPr>
          <w:ilvl w:val="0"/>
          <w:numId w:val="2"/>
        </w:numPr>
        <w:jc w:val="both"/>
      </w:pPr>
      <w:r>
        <w:t>Участие детей в создании красоты в ходе практической деятельности в природе.</w:t>
      </w:r>
    </w:p>
    <w:p w:rsidR="0081318D" w:rsidRDefault="0081318D" w:rsidP="00CE7ED7">
      <w:pPr>
        <w:jc w:val="both"/>
      </w:pPr>
    </w:p>
    <w:sectPr w:rsidR="0081318D" w:rsidSect="00D867EE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1CF" w:rsidRDefault="00EC71CF" w:rsidP="00D867EE">
      <w:pPr>
        <w:spacing w:after="0"/>
      </w:pPr>
      <w:r>
        <w:separator/>
      </w:r>
    </w:p>
  </w:endnote>
  <w:endnote w:type="continuationSeparator" w:id="0">
    <w:p w:rsidR="00EC71CF" w:rsidRDefault="00EC71CF" w:rsidP="00D867E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1CF" w:rsidRDefault="00EC71CF" w:rsidP="00D867EE">
      <w:pPr>
        <w:spacing w:after="0"/>
      </w:pPr>
      <w:r>
        <w:separator/>
      </w:r>
    </w:p>
  </w:footnote>
  <w:footnote w:type="continuationSeparator" w:id="0">
    <w:p w:rsidR="00EC71CF" w:rsidRDefault="00EC71CF" w:rsidP="00D867E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1"/>
      <w:gridCol w:w="1194"/>
    </w:tblGrid>
    <w:tr w:rsidR="00345954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Заголовок"/>
          <w:id w:val="77761602"/>
          <w:placeholder>
            <w:docPart w:val="2371DF2F04124F78BC76D4DB00357F3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345954" w:rsidRDefault="00345954">
              <w:pPr>
                <w:pStyle w:val="a7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Эстетическое воспитание детей средствами окружающей природы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Год"/>
          <w:id w:val="77761609"/>
          <w:placeholder>
            <w:docPart w:val="CA25A7A15CEB43FCAEA36669068748D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2-01-28T00:00:00Z"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345954" w:rsidRDefault="00345954">
              <w:pPr>
                <w:pStyle w:val="a7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2012</w:t>
              </w:r>
            </w:p>
          </w:tc>
        </w:sdtContent>
      </w:sdt>
    </w:tr>
  </w:tbl>
  <w:p w:rsidR="00345954" w:rsidRDefault="0034595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B401271817E84D5E8AA2215BE6CBBC1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45954" w:rsidRDefault="00345954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Эстетическое воспитание детей средствами окружающей природы</w:t>
        </w:r>
      </w:p>
    </w:sdtContent>
  </w:sdt>
  <w:p w:rsidR="00345954" w:rsidRDefault="003459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15F83"/>
    <w:multiLevelType w:val="hybridMultilevel"/>
    <w:tmpl w:val="E5ACA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D1BBF"/>
    <w:multiLevelType w:val="hybridMultilevel"/>
    <w:tmpl w:val="2D7EA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84D"/>
    <w:rsid w:val="000855B4"/>
    <w:rsid w:val="00086A7B"/>
    <w:rsid w:val="000977F5"/>
    <w:rsid w:val="00105477"/>
    <w:rsid w:val="001777DB"/>
    <w:rsid w:val="00245109"/>
    <w:rsid w:val="002B20E3"/>
    <w:rsid w:val="002D43B4"/>
    <w:rsid w:val="00345954"/>
    <w:rsid w:val="0062484D"/>
    <w:rsid w:val="006E6994"/>
    <w:rsid w:val="0081318D"/>
    <w:rsid w:val="00CE7ED7"/>
    <w:rsid w:val="00D04658"/>
    <w:rsid w:val="00D867EE"/>
    <w:rsid w:val="00EC71CF"/>
    <w:rsid w:val="00EE1D23"/>
    <w:rsid w:val="00F1266C"/>
    <w:rsid w:val="00F45B43"/>
    <w:rsid w:val="00FD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DB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484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62484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62484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8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867E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D867EE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semiHidden/>
    <w:unhideWhenUsed/>
    <w:rsid w:val="00D867EE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67EE"/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2D4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657A84E5A5431784499506B458EF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DE5006-EEBB-476C-AB1C-DC4029B05941}"/>
      </w:docPartPr>
      <w:docPartBody>
        <w:p w:rsidR="0075133B" w:rsidRDefault="0075133B" w:rsidP="0075133B">
          <w:pPr>
            <w:pStyle w:val="56657A84E5A5431784499506B458EF8E"/>
          </w:pPr>
          <w:r>
            <w:rPr>
              <w:color w:val="FFFFFF" w:themeColor="background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0B630FBBDDAE49A58ADD82118230EF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29DD21-E0B0-4C93-B3C8-18CF60A8AD38}"/>
      </w:docPartPr>
      <w:docPartBody>
        <w:p w:rsidR="0075133B" w:rsidRDefault="0075133B" w:rsidP="0075133B">
          <w:pPr>
            <w:pStyle w:val="0B630FBBDDAE49A58ADD82118230EFF2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52203518B1AF4F9B8B1941FB8862A4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90E98-AFAC-4A12-A9B9-C07FADBC6993}"/>
      </w:docPartPr>
      <w:docPartBody>
        <w:p w:rsidR="0075133B" w:rsidRDefault="0075133B" w:rsidP="0075133B">
          <w:pPr>
            <w:pStyle w:val="52203518B1AF4F9B8B1941FB8862A4D6"/>
          </w:pPr>
          <w:r>
            <w:rPr>
              <w:color w:val="FFFFFF" w:themeColor="background1"/>
            </w:rP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1F5A29372BF44E59BB5986FB6EEE4E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CC338E-3401-45BE-A339-775C276C8F5B}"/>
      </w:docPartPr>
      <w:docPartBody>
        <w:p w:rsidR="0075133B" w:rsidRDefault="0075133B" w:rsidP="0075133B">
          <w:pPr>
            <w:pStyle w:val="1F5A29372BF44E59BB5986FB6EEE4E77"/>
          </w:pPr>
          <w:r>
            <w:rPr>
              <w:color w:val="FFFFFF" w:themeColor="background1"/>
              <w:sz w:val="48"/>
              <w:szCs w:val="48"/>
            </w:rPr>
            <w:t>[Год]</w:t>
          </w:r>
        </w:p>
      </w:docPartBody>
    </w:docPart>
    <w:docPart>
      <w:docPartPr>
        <w:name w:val="9CE86086B4A3400B8D14C77EFBA086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9D3848-CCE1-42E4-8186-AE1A4766F5D8}"/>
      </w:docPartPr>
      <w:docPartBody>
        <w:p w:rsidR="0075133B" w:rsidRDefault="0075133B" w:rsidP="0075133B">
          <w:pPr>
            <w:pStyle w:val="9CE86086B4A3400B8D14C77EFBA0865B"/>
          </w:pPr>
          <w:r>
            <w:rPr>
              <w:color w:val="FFFFFF" w:themeColor="background1"/>
            </w:rPr>
            <w:t>[Введите имя автора]</w:t>
          </w:r>
        </w:p>
      </w:docPartBody>
    </w:docPart>
    <w:docPart>
      <w:docPartPr>
        <w:name w:val="B401271817E84D5E8AA2215BE6CBBC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CA26F7-A55A-4B2D-95EB-E2BB7955DDF7}"/>
      </w:docPartPr>
      <w:docPartBody>
        <w:p w:rsidR="0075133B" w:rsidRDefault="0075133B" w:rsidP="0075133B">
          <w:pPr>
            <w:pStyle w:val="B401271817E84D5E8AA2215BE6CBBC1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  <w:docPart>
      <w:docPartPr>
        <w:name w:val="2371DF2F04124F78BC76D4DB00357F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6D42AA-6CB0-4BE9-9699-2E48200B0833}"/>
      </w:docPartPr>
      <w:docPartBody>
        <w:p w:rsidR="0075133B" w:rsidRDefault="0075133B" w:rsidP="0075133B">
          <w:pPr>
            <w:pStyle w:val="2371DF2F04124F78BC76D4DB00357F3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CA25A7A15CEB43FCAEA36669068748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9E07E-8CB2-4618-A474-5826412A549F}"/>
      </w:docPartPr>
      <w:docPartBody>
        <w:p w:rsidR="0075133B" w:rsidRDefault="0075133B" w:rsidP="0075133B">
          <w:pPr>
            <w:pStyle w:val="CA25A7A15CEB43FCAEA36669068748D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5133B"/>
    <w:rsid w:val="00345C6D"/>
    <w:rsid w:val="0075133B"/>
    <w:rsid w:val="00CA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75C8125FDA4820A6C923E7DD2A13F2">
    <w:name w:val="8C75C8125FDA4820A6C923E7DD2A13F2"/>
    <w:rsid w:val="0075133B"/>
  </w:style>
  <w:style w:type="paragraph" w:customStyle="1" w:styleId="2A208E55CCF04112989092370060832D">
    <w:name w:val="2A208E55CCF04112989092370060832D"/>
    <w:rsid w:val="0075133B"/>
  </w:style>
  <w:style w:type="paragraph" w:customStyle="1" w:styleId="6B60D4E404434427B419D7013981F93C">
    <w:name w:val="6B60D4E404434427B419D7013981F93C"/>
    <w:rsid w:val="0075133B"/>
  </w:style>
  <w:style w:type="paragraph" w:customStyle="1" w:styleId="0211B79F4B9243D29E2CD8CC91CD8CDE">
    <w:name w:val="0211B79F4B9243D29E2CD8CC91CD8CDE"/>
    <w:rsid w:val="0075133B"/>
  </w:style>
  <w:style w:type="paragraph" w:customStyle="1" w:styleId="88AB6B29C13D40A9A63DDD45911CEF27">
    <w:name w:val="88AB6B29C13D40A9A63DDD45911CEF27"/>
    <w:rsid w:val="0075133B"/>
  </w:style>
  <w:style w:type="paragraph" w:customStyle="1" w:styleId="A6F16281358D43E296A93E5A7DDAE636">
    <w:name w:val="A6F16281358D43E296A93E5A7DDAE636"/>
    <w:rsid w:val="0075133B"/>
  </w:style>
  <w:style w:type="paragraph" w:customStyle="1" w:styleId="D748EA16DFE84096A87455054CD81B3D">
    <w:name w:val="D748EA16DFE84096A87455054CD81B3D"/>
    <w:rsid w:val="0075133B"/>
  </w:style>
  <w:style w:type="paragraph" w:customStyle="1" w:styleId="1F75860218D64B71870D38D8CC13D313">
    <w:name w:val="1F75860218D64B71870D38D8CC13D313"/>
    <w:rsid w:val="0075133B"/>
  </w:style>
  <w:style w:type="paragraph" w:customStyle="1" w:styleId="889D2A5F7DD24ED88896F4F0F908F48E">
    <w:name w:val="889D2A5F7DD24ED88896F4F0F908F48E"/>
    <w:rsid w:val="0075133B"/>
  </w:style>
  <w:style w:type="paragraph" w:customStyle="1" w:styleId="2274143D40B14A12BA7C5E37DFA752A7">
    <w:name w:val="2274143D40B14A12BA7C5E37DFA752A7"/>
    <w:rsid w:val="0075133B"/>
  </w:style>
  <w:style w:type="paragraph" w:customStyle="1" w:styleId="799F312020594C828CEFEF31591CDEF6">
    <w:name w:val="799F312020594C828CEFEF31591CDEF6"/>
    <w:rsid w:val="0075133B"/>
  </w:style>
  <w:style w:type="paragraph" w:customStyle="1" w:styleId="D43D9349123F4C3F98B2E15FF8E4E5A1">
    <w:name w:val="D43D9349123F4C3F98B2E15FF8E4E5A1"/>
    <w:rsid w:val="0075133B"/>
  </w:style>
  <w:style w:type="paragraph" w:customStyle="1" w:styleId="31EB135C5433420890796E560AEDFB15">
    <w:name w:val="31EB135C5433420890796E560AEDFB15"/>
    <w:rsid w:val="0075133B"/>
  </w:style>
  <w:style w:type="paragraph" w:customStyle="1" w:styleId="CCA286B1C47448B6A2D545E711C3A123">
    <w:name w:val="CCA286B1C47448B6A2D545E711C3A123"/>
    <w:rsid w:val="0075133B"/>
  </w:style>
  <w:style w:type="paragraph" w:customStyle="1" w:styleId="50AB6726B1684BC2A8560AE8C19FEDD5">
    <w:name w:val="50AB6726B1684BC2A8560AE8C19FEDD5"/>
    <w:rsid w:val="0075133B"/>
  </w:style>
  <w:style w:type="paragraph" w:customStyle="1" w:styleId="F460F0B4E32541EF9DA01CA623357676">
    <w:name w:val="F460F0B4E32541EF9DA01CA623357676"/>
    <w:rsid w:val="0075133B"/>
  </w:style>
  <w:style w:type="paragraph" w:customStyle="1" w:styleId="6B73002BA61847918C37D105396DAE6F">
    <w:name w:val="6B73002BA61847918C37D105396DAE6F"/>
    <w:rsid w:val="0075133B"/>
  </w:style>
  <w:style w:type="paragraph" w:customStyle="1" w:styleId="5E44459AF0D7449D92029CF8228287BE">
    <w:name w:val="5E44459AF0D7449D92029CF8228287BE"/>
    <w:rsid w:val="0075133B"/>
  </w:style>
  <w:style w:type="paragraph" w:customStyle="1" w:styleId="1842B1EBCD7043A28C6D0C634458DB00">
    <w:name w:val="1842B1EBCD7043A28C6D0C634458DB00"/>
    <w:rsid w:val="0075133B"/>
  </w:style>
  <w:style w:type="paragraph" w:customStyle="1" w:styleId="779E6A47FE2647779BF190E04FE357E5">
    <w:name w:val="779E6A47FE2647779BF190E04FE357E5"/>
    <w:rsid w:val="0075133B"/>
  </w:style>
  <w:style w:type="paragraph" w:customStyle="1" w:styleId="9E2F3D4AC86F4048AB927610B0B4C985">
    <w:name w:val="9E2F3D4AC86F4048AB927610B0B4C985"/>
    <w:rsid w:val="0075133B"/>
  </w:style>
  <w:style w:type="paragraph" w:customStyle="1" w:styleId="597A5540D6B24E42A2C4E5412DD879DC">
    <w:name w:val="597A5540D6B24E42A2C4E5412DD879DC"/>
    <w:rsid w:val="0075133B"/>
  </w:style>
  <w:style w:type="paragraph" w:customStyle="1" w:styleId="A601A11F0A8B4F4CBF30A5DC05F69F9A">
    <w:name w:val="A601A11F0A8B4F4CBF30A5DC05F69F9A"/>
    <w:rsid w:val="0075133B"/>
  </w:style>
  <w:style w:type="paragraph" w:customStyle="1" w:styleId="4EDF33B8D3F64E98ABD7D4E54EBB0C96">
    <w:name w:val="4EDF33B8D3F64E98ABD7D4E54EBB0C96"/>
    <w:rsid w:val="0075133B"/>
  </w:style>
  <w:style w:type="paragraph" w:customStyle="1" w:styleId="13B23A0B247A42739C9BA1A2FFE47B49">
    <w:name w:val="13B23A0B247A42739C9BA1A2FFE47B49"/>
    <w:rsid w:val="0075133B"/>
  </w:style>
  <w:style w:type="paragraph" w:customStyle="1" w:styleId="6C6B330938764CCE95E2B29804DFE2A4">
    <w:name w:val="6C6B330938764CCE95E2B29804DFE2A4"/>
    <w:rsid w:val="0075133B"/>
  </w:style>
  <w:style w:type="paragraph" w:customStyle="1" w:styleId="E61C4C7614594CB4ACCE43101F100583">
    <w:name w:val="E61C4C7614594CB4ACCE43101F100583"/>
    <w:rsid w:val="0075133B"/>
  </w:style>
  <w:style w:type="paragraph" w:customStyle="1" w:styleId="B3A815B734284659B6974773CA1F745F">
    <w:name w:val="B3A815B734284659B6974773CA1F745F"/>
    <w:rsid w:val="0075133B"/>
  </w:style>
  <w:style w:type="paragraph" w:customStyle="1" w:styleId="56657A84E5A5431784499506B458EF8E">
    <w:name w:val="56657A84E5A5431784499506B458EF8E"/>
    <w:rsid w:val="0075133B"/>
  </w:style>
  <w:style w:type="paragraph" w:customStyle="1" w:styleId="0B630FBBDDAE49A58ADD82118230EFF2">
    <w:name w:val="0B630FBBDDAE49A58ADD82118230EFF2"/>
    <w:rsid w:val="0075133B"/>
  </w:style>
  <w:style w:type="paragraph" w:customStyle="1" w:styleId="52203518B1AF4F9B8B1941FB8862A4D6">
    <w:name w:val="52203518B1AF4F9B8B1941FB8862A4D6"/>
    <w:rsid w:val="0075133B"/>
  </w:style>
  <w:style w:type="paragraph" w:customStyle="1" w:styleId="1F5A29372BF44E59BB5986FB6EEE4E77">
    <w:name w:val="1F5A29372BF44E59BB5986FB6EEE4E77"/>
    <w:rsid w:val="0075133B"/>
  </w:style>
  <w:style w:type="paragraph" w:customStyle="1" w:styleId="9CE86086B4A3400B8D14C77EFBA0865B">
    <w:name w:val="9CE86086B4A3400B8D14C77EFBA0865B"/>
    <w:rsid w:val="0075133B"/>
  </w:style>
  <w:style w:type="paragraph" w:customStyle="1" w:styleId="5504F7F371F947EC9E67AB5055D39E10">
    <w:name w:val="5504F7F371F947EC9E67AB5055D39E10"/>
    <w:rsid w:val="0075133B"/>
  </w:style>
  <w:style w:type="paragraph" w:customStyle="1" w:styleId="422DC28A5C714835BA398848682A745D">
    <w:name w:val="422DC28A5C714835BA398848682A745D"/>
    <w:rsid w:val="0075133B"/>
  </w:style>
  <w:style w:type="paragraph" w:customStyle="1" w:styleId="B401271817E84D5E8AA2215BE6CBBC1C">
    <w:name w:val="B401271817E84D5E8AA2215BE6CBBC1C"/>
    <w:rsid w:val="0075133B"/>
  </w:style>
  <w:style w:type="paragraph" w:customStyle="1" w:styleId="2371DF2F04124F78BC76D4DB00357F37">
    <w:name w:val="2371DF2F04124F78BC76D4DB00357F37"/>
    <w:rsid w:val="0075133B"/>
  </w:style>
  <w:style w:type="paragraph" w:customStyle="1" w:styleId="CA25A7A15CEB43FCAEA36669068748DD">
    <w:name w:val="CA25A7A15CEB43FCAEA36669068748DD"/>
    <w:rsid w:val="007513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2012-01-28T00:00:00</PublishDate>
  <Abstract>Красоту природы ребёнок способен воспринимать с самого раннего возраста, т.к. эта красота проста и доступна для его восприятия.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Эстетическое воспитание детей средствами окружающей природы</vt:lpstr>
    </vt:vector>
  </TitlesOfParts>
  <Company>ГБДОУ №91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Эстетическое воспитание детей средствами окружающей природы</dc:title>
  <dc:subject>Статья</dc:subject>
  <dc:creator>Грушко Т.Э.</dc:creator>
  <cp:keywords/>
  <dc:description/>
  <cp:lastModifiedBy>Василий</cp:lastModifiedBy>
  <cp:revision>8</cp:revision>
  <dcterms:created xsi:type="dcterms:W3CDTF">2012-03-15T11:05:00Z</dcterms:created>
  <dcterms:modified xsi:type="dcterms:W3CDTF">2012-03-15T18:02:00Z</dcterms:modified>
</cp:coreProperties>
</file>