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19" w:rsidRDefault="00607119"/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68"/>
        <w:gridCol w:w="5102"/>
        <w:gridCol w:w="709"/>
        <w:gridCol w:w="4820"/>
      </w:tblGrid>
      <w:tr w:rsidR="00484791" w:rsidTr="00F733A1">
        <w:trPr>
          <w:trHeight w:val="10434"/>
        </w:trPr>
        <w:tc>
          <w:tcPr>
            <w:tcW w:w="4678" w:type="dxa"/>
            <w:shd w:val="clear" w:color="auto" w:fill="DAEEF3" w:themeFill="accent5" w:themeFillTint="33"/>
          </w:tcPr>
          <w:p w:rsidR="00607119" w:rsidRPr="00DB6F81" w:rsidRDefault="003F202F" w:rsidP="00C31C0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 w:rsidRPr="00DB6F81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lastRenderedPageBreak/>
              <w:t>ПРОФИЛАКТИКА НАРУШЕНИЯ</w:t>
            </w:r>
            <w:r w:rsidR="00C31C0A" w:rsidRPr="00DB6F81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 xml:space="preserve"> ЗРЕНИЯ</w:t>
            </w:r>
          </w:p>
          <w:p w:rsidR="00607119" w:rsidRPr="00DB6F81" w:rsidRDefault="00607119" w:rsidP="00DB6F81">
            <w:pPr>
              <w:shd w:val="clear" w:color="auto" w:fill="DAEEF3" w:themeFill="accent5" w:themeFillTint="33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B6F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</w:t>
            </w:r>
            <w:r w:rsidRPr="00DB6F8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течение первых двенадцати лет жизни ребенка идет интенсивное развитие его органов зрения. В этот период глаза особенно подвержены негативному влиянию многочисленных факторов, таких как повышенные нагрузки (компьютер, чтение, телевизор), травмы, инфекции, неблагоприя</w:t>
            </w:r>
            <w:r w:rsidR="00447874" w:rsidRPr="00DB6F8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тная экология, и многих других.</w:t>
            </w:r>
            <w:r w:rsidRPr="00DB6F8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br/>
              <w:t xml:space="preserve">Как же можно помочь формирующемуся детскому организму противостоять подобному влиянию внешней среды и предотвратить ухудшение зрения у малыша? </w:t>
            </w:r>
          </w:p>
          <w:p w:rsidR="00607119" w:rsidRPr="00DB6F81" w:rsidRDefault="00607119" w:rsidP="00EA0BAD">
            <w:pP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</w:p>
          <w:p w:rsidR="00607119" w:rsidRPr="00DB6F81" w:rsidRDefault="0017333F" w:rsidP="00EA0BAD">
            <w:pP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  <w:r w:rsidRPr="00DB6F81">
              <w:rPr>
                <w:rFonts w:ascii="Times New Roman" w:hAnsi="Times New Roman" w:cs="Times New Roman"/>
                <w:b/>
                <w:i/>
                <w:noProof/>
                <w:color w:val="0070C0"/>
                <w:sz w:val="36"/>
                <w:szCs w:val="36"/>
                <w:u w:val="single"/>
                <w:lang w:eastAsia="ru-RU"/>
              </w:rPr>
              <w:drawing>
                <wp:inline distT="0" distB="0" distL="0" distR="0">
                  <wp:extent cx="2368550" cy="1947302"/>
                  <wp:effectExtent l="19050" t="0" r="0" b="0"/>
                  <wp:docPr id="27" name="Рисунок 14" descr="C:\Users\home\AppData\Local\Microsoft\Windows\Temporary Internet Files\Content.IE5\KV78CINL\MP90042763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ome\AppData\Local\Microsoft\Windows\Temporary Internet Files\Content.IE5\KV78CINL\MP90042763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42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119" w:rsidRPr="00DB6F81" w:rsidRDefault="00607119" w:rsidP="00EA0BAD">
            <w:pP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</w:p>
          <w:p w:rsidR="00C31C0A" w:rsidRPr="00DB6F81" w:rsidRDefault="00C31C0A" w:rsidP="0017333F">
            <w:pPr>
              <w:spacing w:before="200" w:line="440" w:lineRule="atLeast"/>
              <w:outlineLvl w:val="3"/>
              <w:rPr>
                <w:rFonts w:ascii="Arial" w:eastAsia="Times New Roman" w:hAnsi="Arial" w:cs="Arial"/>
                <w:b/>
                <w:bCs/>
                <w:color w:val="F16522"/>
                <w:spacing w:val="6"/>
                <w:sz w:val="32"/>
                <w:szCs w:val="32"/>
                <w:lang w:eastAsia="ru-RU"/>
              </w:rPr>
            </w:pPr>
          </w:p>
          <w:p w:rsidR="0017333F" w:rsidRPr="00DB6F81" w:rsidRDefault="0017333F" w:rsidP="0017333F">
            <w:pPr>
              <w:spacing w:before="200" w:line="440" w:lineRule="atLeast"/>
              <w:outlineLvl w:val="3"/>
              <w:rPr>
                <w:rFonts w:ascii="Arial" w:eastAsia="Times New Roman" w:hAnsi="Arial" w:cs="Arial"/>
                <w:b/>
                <w:bCs/>
                <w:color w:val="F16522"/>
                <w:spacing w:val="6"/>
                <w:sz w:val="32"/>
                <w:szCs w:val="32"/>
                <w:lang w:eastAsia="ru-RU"/>
              </w:rPr>
            </w:pPr>
            <w:r w:rsidRPr="00DB6F81">
              <w:rPr>
                <w:rFonts w:ascii="Arial" w:eastAsia="Times New Roman" w:hAnsi="Arial" w:cs="Arial"/>
                <w:b/>
                <w:bCs/>
                <w:color w:val="F16522"/>
                <w:spacing w:val="6"/>
                <w:sz w:val="32"/>
                <w:szCs w:val="32"/>
                <w:lang w:eastAsia="ru-RU"/>
              </w:rPr>
              <w:lastRenderedPageBreak/>
              <w:t xml:space="preserve">Упражнение для глаз </w:t>
            </w:r>
            <w:r w:rsidRPr="00DB6F81">
              <w:rPr>
                <w:rFonts w:ascii="Arial" w:eastAsia="Times New Roman" w:hAnsi="Arial" w:cs="Arial"/>
                <w:b/>
                <w:bCs/>
                <w:noProof/>
                <w:color w:val="F16522"/>
                <w:spacing w:val="6"/>
                <w:sz w:val="32"/>
                <w:szCs w:val="32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387350</wp:posOffset>
                  </wp:positionV>
                  <wp:extent cx="2381250" cy="1574800"/>
                  <wp:effectExtent l="19050" t="0" r="0" b="0"/>
                  <wp:wrapSquare wrapText="bothSides"/>
                  <wp:docPr id="66" name="Рисунок 3" descr="http://dioptriya.com/upload/medialibrary/aad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ioptriya.com/upload/medialibrary/aad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6F81">
              <w:rPr>
                <w:rFonts w:ascii="Arial" w:eastAsia="Times New Roman" w:hAnsi="Arial" w:cs="Arial"/>
                <w:b/>
                <w:bCs/>
                <w:color w:val="F16522"/>
                <w:spacing w:val="6"/>
                <w:sz w:val="32"/>
                <w:szCs w:val="32"/>
                <w:lang w:eastAsia="ru-RU"/>
              </w:rPr>
              <w:t>«Белка и дятел»</w:t>
            </w:r>
          </w:p>
          <w:p w:rsidR="0017333F" w:rsidRPr="00DB6F81" w:rsidRDefault="0017333F" w:rsidP="0017333F">
            <w:pPr>
              <w:spacing w:before="300" w:after="300" w:line="336" w:lineRule="atLeast"/>
              <w:jc w:val="both"/>
              <w:rPr>
                <w:rFonts w:ascii="Arial" w:eastAsia="Times New Roman" w:hAnsi="Arial" w:cs="Arial"/>
                <w:color w:val="4C4C4C"/>
                <w:spacing w:val="6"/>
                <w:sz w:val="28"/>
                <w:szCs w:val="28"/>
                <w:lang w:eastAsia="ru-RU"/>
              </w:rPr>
            </w:pPr>
          </w:p>
          <w:p w:rsidR="0017333F" w:rsidRPr="00DB6F81" w:rsidRDefault="0017333F" w:rsidP="0017333F">
            <w:pPr>
              <w:spacing w:before="300" w:after="300" w:line="336" w:lineRule="atLeast"/>
              <w:jc w:val="both"/>
              <w:rPr>
                <w:rFonts w:ascii="Arial" w:eastAsia="Times New Roman" w:hAnsi="Arial" w:cs="Arial"/>
                <w:color w:val="4C4C4C"/>
                <w:spacing w:val="6"/>
                <w:sz w:val="28"/>
                <w:szCs w:val="28"/>
                <w:lang w:eastAsia="ru-RU"/>
              </w:rPr>
            </w:pPr>
          </w:p>
          <w:p w:rsidR="0017333F" w:rsidRPr="00DB6F81" w:rsidRDefault="0017333F" w:rsidP="0017333F">
            <w:pPr>
              <w:spacing w:before="300" w:after="300" w:line="336" w:lineRule="atLeast"/>
              <w:jc w:val="both"/>
              <w:rPr>
                <w:rFonts w:ascii="Arial" w:eastAsia="Times New Roman" w:hAnsi="Arial" w:cs="Arial"/>
                <w:color w:val="4C4C4C"/>
                <w:spacing w:val="6"/>
                <w:sz w:val="28"/>
                <w:szCs w:val="28"/>
                <w:lang w:eastAsia="ru-RU"/>
              </w:rPr>
            </w:pPr>
          </w:p>
          <w:p w:rsidR="0017333F" w:rsidRPr="00DB6F81" w:rsidRDefault="0017333F" w:rsidP="0017333F">
            <w:pPr>
              <w:spacing w:before="300" w:after="300" w:line="336" w:lineRule="atLeast"/>
              <w:jc w:val="both"/>
              <w:rPr>
                <w:rFonts w:ascii="Arial" w:eastAsia="Times New Roman" w:hAnsi="Arial" w:cs="Arial"/>
                <w:color w:val="4C4C4C"/>
                <w:spacing w:val="6"/>
                <w:sz w:val="28"/>
                <w:szCs w:val="28"/>
                <w:lang w:eastAsia="ru-RU"/>
              </w:rPr>
            </w:pPr>
          </w:p>
          <w:p w:rsidR="0017333F" w:rsidRPr="00DB6F81" w:rsidRDefault="0017333F" w:rsidP="0017333F">
            <w:pPr>
              <w:spacing w:before="300" w:after="300" w:line="336" w:lineRule="atLeast"/>
              <w:rPr>
                <w:rFonts w:ascii="Arial" w:eastAsia="Times New Roman" w:hAnsi="Arial" w:cs="Arial"/>
                <w:color w:val="4C4C4C"/>
                <w:spacing w:val="6"/>
                <w:sz w:val="28"/>
                <w:szCs w:val="28"/>
                <w:lang w:eastAsia="ru-RU"/>
              </w:rPr>
            </w:pPr>
          </w:p>
          <w:p w:rsidR="00607119" w:rsidRPr="00607119" w:rsidRDefault="0017333F" w:rsidP="0017333F">
            <w:pP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  <w:r w:rsidRPr="00DB6F81">
              <w:rPr>
                <w:rFonts w:ascii="Arial" w:eastAsia="Times New Roman" w:hAnsi="Arial" w:cs="Arial"/>
                <w:color w:val="1F497D" w:themeColor="text2"/>
                <w:spacing w:val="6"/>
                <w:sz w:val="28"/>
                <w:szCs w:val="28"/>
                <w:lang w:eastAsia="ru-RU"/>
              </w:rPr>
              <w:t xml:space="preserve">Белка дятла ожидала (резко перемещаем взгляд вправо, влево), </w:t>
            </w:r>
            <w:r w:rsidRPr="00DB6F81">
              <w:rPr>
                <w:rFonts w:ascii="Arial" w:eastAsia="Times New Roman" w:hAnsi="Arial" w:cs="Arial"/>
                <w:color w:val="1F497D" w:themeColor="text2"/>
                <w:spacing w:val="6"/>
                <w:sz w:val="28"/>
                <w:szCs w:val="28"/>
                <w:lang w:eastAsia="ru-RU"/>
              </w:rPr>
              <w:br/>
              <w:t xml:space="preserve">Дятла вкусно угощала. </w:t>
            </w:r>
            <w:r w:rsidRPr="00DB6F81">
              <w:rPr>
                <w:rFonts w:ascii="Arial" w:eastAsia="Times New Roman" w:hAnsi="Arial" w:cs="Arial"/>
                <w:color w:val="1F497D" w:themeColor="text2"/>
                <w:spacing w:val="6"/>
                <w:sz w:val="28"/>
                <w:szCs w:val="28"/>
                <w:lang w:eastAsia="ru-RU"/>
              </w:rPr>
              <w:br/>
              <w:t xml:space="preserve">Ну-ка, дятел, посмотри (смотрим вверх, вниз). </w:t>
            </w:r>
            <w:r w:rsidRPr="00DB6F81">
              <w:rPr>
                <w:rFonts w:ascii="Arial" w:eastAsia="Times New Roman" w:hAnsi="Arial" w:cs="Arial"/>
                <w:color w:val="1F497D" w:themeColor="text2"/>
                <w:spacing w:val="6"/>
                <w:sz w:val="28"/>
                <w:szCs w:val="28"/>
                <w:lang w:eastAsia="ru-RU"/>
              </w:rPr>
              <w:br/>
              <w:t xml:space="preserve">Вот орешки: раз, два, три. </w:t>
            </w:r>
            <w:r w:rsidRPr="00DB6F81">
              <w:rPr>
                <w:rFonts w:ascii="Arial" w:eastAsia="Times New Roman" w:hAnsi="Arial" w:cs="Arial"/>
                <w:color w:val="1F497D" w:themeColor="text2"/>
                <w:spacing w:val="6"/>
                <w:sz w:val="28"/>
                <w:szCs w:val="28"/>
                <w:lang w:eastAsia="ru-RU"/>
              </w:rPr>
              <w:br/>
              <w:t xml:space="preserve">Пообедал дятел с белкой (моргаем глазками). </w:t>
            </w:r>
            <w:r w:rsidRPr="00DB6F81">
              <w:rPr>
                <w:rFonts w:ascii="Arial" w:eastAsia="Times New Roman" w:hAnsi="Arial" w:cs="Arial"/>
                <w:color w:val="1F497D" w:themeColor="text2"/>
                <w:spacing w:val="6"/>
                <w:sz w:val="28"/>
                <w:szCs w:val="28"/>
                <w:lang w:eastAsia="ru-RU"/>
              </w:rPr>
              <w:br/>
            </w:r>
            <w:proofErr w:type="gramStart"/>
            <w:r w:rsidRPr="00DB6F81">
              <w:rPr>
                <w:rFonts w:ascii="Arial" w:eastAsia="Times New Roman" w:hAnsi="Arial" w:cs="Arial"/>
                <w:color w:val="1F497D" w:themeColor="text2"/>
                <w:spacing w:val="6"/>
                <w:sz w:val="28"/>
                <w:szCs w:val="28"/>
                <w:lang w:eastAsia="ru-RU"/>
              </w:rPr>
              <w:t>И пошел играть в горелки (закрываем глаза, гладим веки указательным пальцем</w:t>
            </w:r>
            <w:proofErr w:type="gramEnd"/>
          </w:p>
          <w:p w:rsidR="00607119" w:rsidRDefault="00607119" w:rsidP="00EA0BAD">
            <w:pP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</w:p>
          <w:p w:rsidR="00E161C0" w:rsidRDefault="00E161C0" w:rsidP="00EA0BAD">
            <w:pP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</w:p>
          <w:p w:rsidR="00E161C0" w:rsidRPr="00607119" w:rsidRDefault="00E161C0" w:rsidP="0017333F">
            <w:pPr>
              <w:shd w:val="clear" w:color="auto" w:fill="FAECCB"/>
              <w:spacing w:before="300" w:after="300" w:line="336" w:lineRule="atLeast"/>
              <w:rPr>
                <w:color w:val="C00000"/>
              </w:rPr>
            </w:pPr>
          </w:p>
        </w:tc>
        <w:tc>
          <w:tcPr>
            <w:tcW w:w="568" w:type="dxa"/>
          </w:tcPr>
          <w:p w:rsidR="0099203B" w:rsidRPr="00484791" w:rsidRDefault="0099203B">
            <w:pPr>
              <w:rPr>
                <w:color w:val="C00000"/>
              </w:rPr>
            </w:pPr>
          </w:p>
        </w:tc>
        <w:tc>
          <w:tcPr>
            <w:tcW w:w="5102" w:type="dxa"/>
            <w:shd w:val="clear" w:color="auto" w:fill="FDE9D9" w:themeFill="accent6" w:themeFillTint="33"/>
          </w:tcPr>
          <w:p w:rsidR="00C1620A" w:rsidRPr="00DB6F81" w:rsidRDefault="005C3DF6" w:rsidP="00C162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ahoma" w:hAnsi="Tahoma" w:cs="Tahoma"/>
                <w:color w:val="1F497D" w:themeColor="text2"/>
              </w:rPr>
            </w:pPr>
            <w:r w:rsidRPr="005C3DF6">
              <w:rPr>
                <w:rFonts w:ascii="Tahoma" w:hAnsi="Tahoma" w:cs="Tahoma"/>
                <w:color w:val="47412B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8" type="#_x0000_t158" style="width:181pt;height:44pt" fillcolor="#3cf" strokecolor="#009" strokeweight="1pt">
                  <v:shadow on="t" color="#009" offset="7pt,-7pt"/>
                  <v:textpath style="font-family:&quot;Impact&quot;;v-text-spacing:52429f;v-text-kern:t" trim="t" fitpath="t" xscale="f" string="Советы родителям"/>
                </v:shape>
              </w:pict>
            </w:r>
            <w:r w:rsidR="00DC4BDA" w:rsidRPr="00DB6F81">
              <w:rPr>
                <w:rFonts w:ascii="Verdana" w:hAnsi="Verdana"/>
                <w:color w:val="C00000"/>
              </w:rPr>
              <w:t> </w:t>
            </w:r>
            <w:r w:rsidR="00DC4BDA" w:rsidRPr="00DB6F81">
              <w:rPr>
                <w:rFonts w:ascii="Verdana" w:hAnsi="Verdana"/>
                <w:color w:val="C00000"/>
              </w:rPr>
              <w:br/>
            </w:r>
            <w:r w:rsidR="00C1620A" w:rsidRPr="00DB6F81">
              <w:rPr>
                <w:rFonts w:ascii="Tahoma" w:hAnsi="Tahoma" w:cs="Tahoma"/>
                <w:color w:val="1F497D" w:themeColor="text2"/>
              </w:rPr>
              <w:t xml:space="preserve">Любая </w:t>
            </w:r>
            <w:r w:rsidR="00C1620A" w:rsidRPr="00DB6F81">
              <w:rPr>
                <w:rStyle w:val="a5"/>
                <w:rFonts w:ascii="Tahoma" w:hAnsi="Tahoma" w:cs="Tahoma"/>
                <w:color w:val="1F497D" w:themeColor="text2"/>
              </w:rPr>
              <w:t>двигательная активность</w:t>
            </w:r>
            <w:r w:rsidR="00C1620A" w:rsidRPr="00DB6F81">
              <w:rPr>
                <w:rFonts w:ascii="Tahoma" w:hAnsi="Tahoma" w:cs="Tahoma"/>
                <w:color w:val="1F497D" w:themeColor="text2"/>
              </w:rPr>
              <w:t xml:space="preserve"> помогает глазкам малыша лучше работать. Заставляйте ребенка больше бегать, прыгать, играть в подвижные игры. Занятия спортом тоже пойдут ему на пользу.</w:t>
            </w:r>
          </w:p>
          <w:p w:rsidR="00C1620A" w:rsidRPr="00DB6F81" w:rsidRDefault="00C1620A" w:rsidP="00C162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ahoma" w:hAnsi="Tahoma" w:cs="Tahoma"/>
                <w:color w:val="1F497D" w:themeColor="text2"/>
              </w:rPr>
            </w:pPr>
            <w:r w:rsidRPr="00DB6F81">
              <w:rPr>
                <w:rFonts w:ascii="Tahoma" w:hAnsi="Tahoma" w:cs="Tahoma"/>
                <w:color w:val="1F497D" w:themeColor="text2"/>
              </w:rPr>
              <w:t>Обязательно следите за осанкой ребенка. Ведь если ребенок сидит с "кривой" спиной, у него нарушается кровоснабжение головного мозга, которое, в свою очередь, провоцирует проблемы со зрением.</w:t>
            </w:r>
          </w:p>
          <w:p w:rsidR="00C1620A" w:rsidRPr="00DB6F81" w:rsidRDefault="00C1620A" w:rsidP="00C162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ahoma" w:hAnsi="Tahoma" w:cs="Tahoma"/>
                <w:color w:val="1F497D" w:themeColor="text2"/>
              </w:rPr>
            </w:pPr>
            <w:r w:rsidRPr="00DB6F81">
              <w:rPr>
                <w:rFonts w:ascii="Tahoma" w:hAnsi="Tahoma" w:cs="Tahoma"/>
                <w:color w:val="1F497D" w:themeColor="text2"/>
              </w:rPr>
              <w:t xml:space="preserve">Не допускайте, чтобы ребенок подолгу, не отрываясь, сидел перед телевизором или компьютером. При этом помните, что сидеть перед экраном лучше всего не сбоку, а прямо напротив. Нельзя также смотреть телевизор в темной комнате, так как глаз вынужден будет постоянно менять </w:t>
            </w:r>
            <w:proofErr w:type="gramStart"/>
            <w:r w:rsidRPr="00DB6F81">
              <w:rPr>
                <w:rFonts w:ascii="Tahoma" w:hAnsi="Tahoma" w:cs="Tahoma"/>
                <w:color w:val="1F497D" w:themeColor="text2"/>
              </w:rPr>
              <w:t>фокус</w:t>
            </w:r>
            <w:proofErr w:type="gramEnd"/>
            <w:r w:rsidRPr="00DB6F81">
              <w:rPr>
                <w:rFonts w:ascii="Tahoma" w:hAnsi="Tahoma" w:cs="Tahoma"/>
                <w:color w:val="1F497D" w:themeColor="text2"/>
              </w:rPr>
              <w:t xml:space="preserve"> и напрягаться, адаптируясь к свету. Это может привести к достаточно неприятным последствиям.</w:t>
            </w:r>
          </w:p>
          <w:p w:rsidR="00C1620A" w:rsidRPr="00DB6F81" w:rsidRDefault="00C1620A" w:rsidP="00C162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ahoma" w:hAnsi="Tahoma" w:cs="Tahoma"/>
                <w:color w:val="1F497D" w:themeColor="text2"/>
              </w:rPr>
            </w:pPr>
            <w:r w:rsidRPr="00DB6F81">
              <w:rPr>
                <w:rFonts w:ascii="Tahoma" w:hAnsi="Tahoma" w:cs="Tahoma"/>
                <w:color w:val="1F497D" w:themeColor="text2"/>
              </w:rPr>
              <w:t>И еще один важный момент: для тренировки зрения малышу полезно играть с яркими, подвижными игрушками, которые вертятся, прыгают и катаются.</w:t>
            </w:r>
          </w:p>
          <w:p w:rsidR="00C1620A" w:rsidRPr="00DB6F81" w:rsidRDefault="00C1620A" w:rsidP="00C162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ahoma" w:hAnsi="Tahoma" w:cs="Tahoma"/>
                <w:color w:val="1F497D" w:themeColor="text2"/>
              </w:rPr>
            </w:pPr>
            <w:r w:rsidRPr="00DB6F81">
              <w:rPr>
                <w:rFonts w:ascii="Tahoma" w:hAnsi="Tahoma" w:cs="Tahoma"/>
                <w:color w:val="1F497D" w:themeColor="text2"/>
              </w:rPr>
              <w:t xml:space="preserve">Регулярно проводите с ребенком гимнастику для глаз. Превратите это в ежедневную увлекательную игру! </w:t>
            </w:r>
          </w:p>
          <w:p w:rsidR="00C1620A" w:rsidRPr="00DB6F81" w:rsidRDefault="00C1620A" w:rsidP="00D266D1">
            <w:pPr>
              <w:spacing w:before="200" w:line="440" w:lineRule="atLeast"/>
              <w:outlineLvl w:val="3"/>
              <w:rPr>
                <w:rFonts w:ascii="Arial" w:eastAsia="Times New Roman" w:hAnsi="Arial" w:cs="Arial"/>
                <w:b/>
                <w:bCs/>
                <w:color w:val="FF0000"/>
                <w:spacing w:val="6"/>
                <w:sz w:val="32"/>
                <w:szCs w:val="32"/>
                <w:lang w:eastAsia="ru-RU"/>
              </w:rPr>
            </w:pPr>
          </w:p>
          <w:p w:rsidR="00C1620A" w:rsidRPr="00DB6F81" w:rsidRDefault="00C1620A" w:rsidP="00D266D1">
            <w:pPr>
              <w:spacing w:before="200" w:line="440" w:lineRule="atLeast"/>
              <w:outlineLvl w:val="3"/>
              <w:rPr>
                <w:rFonts w:ascii="Arial" w:eastAsia="Times New Roman" w:hAnsi="Arial" w:cs="Arial"/>
                <w:b/>
                <w:bCs/>
                <w:color w:val="FF0000"/>
                <w:spacing w:val="6"/>
                <w:sz w:val="32"/>
                <w:szCs w:val="32"/>
                <w:lang w:eastAsia="ru-RU"/>
              </w:rPr>
            </w:pPr>
          </w:p>
          <w:p w:rsidR="0017333F" w:rsidRPr="00DB6F81" w:rsidRDefault="00447874" w:rsidP="0017333F">
            <w:pPr>
              <w:spacing w:before="200" w:line="440" w:lineRule="atLeast"/>
              <w:outlineLvl w:val="3"/>
              <w:rPr>
                <w:rFonts w:ascii="Arial" w:eastAsia="Times New Roman" w:hAnsi="Arial" w:cs="Arial"/>
                <w:b/>
                <w:bCs/>
                <w:color w:val="F16522"/>
                <w:spacing w:val="6"/>
                <w:sz w:val="32"/>
                <w:szCs w:val="32"/>
                <w:lang w:eastAsia="ru-RU"/>
              </w:rPr>
            </w:pPr>
            <w:r w:rsidRPr="00DB6F81">
              <w:rPr>
                <w:rFonts w:ascii="Arial" w:eastAsia="Times New Roman" w:hAnsi="Arial" w:cs="Arial"/>
                <w:b/>
                <w:bCs/>
                <w:color w:val="F16522"/>
                <w:spacing w:val="6"/>
                <w:sz w:val="32"/>
                <w:szCs w:val="32"/>
                <w:lang w:eastAsia="ru-RU"/>
              </w:rPr>
              <w:lastRenderedPageBreak/>
              <w:t xml:space="preserve">Упражнение </w:t>
            </w:r>
            <w:r w:rsidR="0017333F" w:rsidRPr="00DB6F81">
              <w:rPr>
                <w:rFonts w:ascii="Arial" w:eastAsia="Times New Roman" w:hAnsi="Arial" w:cs="Arial"/>
                <w:b/>
                <w:bCs/>
                <w:color w:val="F16522"/>
                <w:spacing w:val="6"/>
                <w:sz w:val="32"/>
                <w:szCs w:val="32"/>
                <w:lang w:eastAsia="ru-RU"/>
              </w:rPr>
              <w:t>для глаз «Стрекоза»</w:t>
            </w:r>
          </w:p>
          <w:p w:rsidR="0017333F" w:rsidRPr="00DB6F81" w:rsidRDefault="0017333F" w:rsidP="0017333F">
            <w:pPr>
              <w:spacing w:before="300" w:after="300" w:line="336" w:lineRule="atLeast"/>
              <w:jc w:val="both"/>
              <w:rPr>
                <w:rFonts w:ascii="Arial" w:eastAsia="Times New Roman" w:hAnsi="Arial" w:cs="Arial"/>
                <w:color w:val="4C4C4C"/>
                <w:spacing w:val="6"/>
                <w:sz w:val="28"/>
                <w:szCs w:val="28"/>
                <w:lang w:eastAsia="ru-RU"/>
              </w:rPr>
            </w:pPr>
            <w:r w:rsidRPr="00DB6F81">
              <w:rPr>
                <w:rFonts w:ascii="Arial" w:eastAsia="Times New Roman" w:hAnsi="Arial" w:cs="Arial"/>
                <w:noProof/>
                <w:color w:val="4C4C4C"/>
                <w:spacing w:val="6"/>
                <w:sz w:val="28"/>
                <w:szCs w:val="28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posOffset>53975</wp:posOffset>
                  </wp:positionH>
                  <wp:positionV relativeFrom="line">
                    <wp:posOffset>59055</wp:posOffset>
                  </wp:positionV>
                  <wp:extent cx="2381250" cy="1701800"/>
                  <wp:effectExtent l="19050" t="0" r="0" b="0"/>
                  <wp:wrapSquare wrapText="bothSides"/>
                  <wp:docPr id="67" name="Рисунок 4" descr="http://dioptriya.com/upload/medialibrary/8d6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ioptriya.com/upload/medialibrary/8d6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333F" w:rsidRPr="00DB6F81" w:rsidRDefault="0017333F" w:rsidP="0017333F">
            <w:pPr>
              <w:spacing w:before="300" w:after="300" w:line="336" w:lineRule="atLeast"/>
              <w:rPr>
                <w:rFonts w:ascii="Arial" w:eastAsia="Times New Roman" w:hAnsi="Arial" w:cs="Arial"/>
                <w:b/>
                <w:color w:val="4C4C4C"/>
                <w:spacing w:val="6"/>
                <w:sz w:val="28"/>
                <w:szCs w:val="28"/>
                <w:lang w:eastAsia="ru-RU"/>
              </w:rPr>
            </w:pPr>
          </w:p>
          <w:p w:rsidR="0017333F" w:rsidRPr="00DB6F81" w:rsidRDefault="0017333F" w:rsidP="0017333F">
            <w:pPr>
              <w:spacing w:before="300" w:after="300" w:line="336" w:lineRule="atLeast"/>
              <w:rPr>
                <w:rFonts w:ascii="Arial" w:eastAsia="Times New Roman" w:hAnsi="Arial" w:cs="Arial"/>
                <w:b/>
                <w:color w:val="4C4C4C"/>
                <w:spacing w:val="6"/>
                <w:sz w:val="28"/>
                <w:szCs w:val="28"/>
                <w:lang w:eastAsia="ru-RU"/>
              </w:rPr>
            </w:pPr>
          </w:p>
          <w:p w:rsidR="0017333F" w:rsidRPr="00DB6F81" w:rsidRDefault="0017333F" w:rsidP="0017333F">
            <w:pPr>
              <w:spacing w:before="300" w:after="300" w:line="336" w:lineRule="atLeast"/>
              <w:rPr>
                <w:rFonts w:ascii="Arial" w:eastAsia="Times New Roman" w:hAnsi="Arial" w:cs="Arial"/>
                <w:color w:val="4C4C4C"/>
                <w:spacing w:val="6"/>
                <w:sz w:val="28"/>
                <w:szCs w:val="28"/>
                <w:lang w:eastAsia="ru-RU"/>
              </w:rPr>
            </w:pPr>
          </w:p>
          <w:p w:rsidR="0017333F" w:rsidRPr="00DB6F81" w:rsidRDefault="0017333F" w:rsidP="0017333F">
            <w:pPr>
              <w:spacing w:before="300" w:after="300" w:line="336" w:lineRule="atLeast"/>
              <w:rPr>
                <w:rFonts w:ascii="Arial" w:eastAsia="Times New Roman" w:hAnsi="Arial" w:cs="Arial"/>
                <w:color w:val="4F81BD" w:themeColor="accent1"/>
                <w:spacing w:val="6"/>
                <w:sz w:val="28"/>
                <w:szCs w:val="28"/>
                <w:lang w:eastAsia="ru-RU"/>
              </w:rPr>
            </w:pPr>
            <w:r w:rsidRPr="00DB6F81">
              <w:rPr>
                <w:rFonts w:ascii="Arial" w:eastAsia="Times New Roman" w:hAnsi="Arial" w:cs="Arial"/>
                <w:color w:val="4C4C4C"/>
                <w:spacing w:val="6"/>
                <w:sz w:val="28"/>
                <w:szCs w:val="28"/>
                <w:lang w:eastAsia="ru-RU"/>
              </w:rPr>
              <w:t xml:space="preserve">  </w:t>
            </w:r>
          </w:p>
          <w:p w:rsidR="0099203B" w:rsidRPr="00DB6F81" w:rsidRDefault="0017333F" w:rsidP="00936107">
            <w:pPr>
              <w:spacing w:before="300" w:after="300" w:line="336" w:lineRule="atLeast"/>
              <w:rPr>
                <w:rFonts w:ascii="Arial" w:eastAsia="Times New Roman" w:hAnsi="Arial" w:cs="Arial"/>
                <w:color w:val="4F81BD" w:themeColor="accent1"/>
                <w:spacing w:val="6"/>
                <w:sz w:val="28"/>
                <w:szCs w:val="28"/>
                <w:lang w:eastAsia="ru-RU"/>
              </w:rPr>
            </w:pPr>
            <w:r w:rsidRPr="00DB6F81">
              <w:rPr>
                <w:rFonts w:ascii="Arial" w:eastAsia="Times New Roman" w:hAnsi="Arial" w:cs="Arial"/>
                <w:color w:val="4F81BD" w:themeColor="accent1"/>
                <w:spacing w:val="6"/>
                <w:sz w:val="28"/>
                <w:szCs w:val="28"/>
                <w:lang w:eastAsia="ru-RU"/>
              </w:rPr>
              <w:t xml:space="preserve"> Вот какая стрекоза – как горошины глаза (пальцами делаем очки). </w:t>
            </w:r>
            <w:r w:rsidRPr="00DB6F81">
              <w:rPr>
                <w:rFonts w:ascii="Arial" w:eastAsia="Times New Roman" w:hAnsi="Arial" w:cs="Arial"/>
                <w:color w:val="4F81BD" w:themeColor="accent1"/>
                <w:spacing w:val="6"/>
                <w:sz w:val="28"/>
                <w:szCs w:val="28"/>
                <w:lang w:eastAsia="ru-RU"/>
              </w:rPr>
              <w:br/>
              <w:t xml:space="preserve">Влево, вправо, верх, вперед (глазами смотрим по тексту). </w:t>
            </w:r>
            <w:r w:rsidRPr="00DB6F81">
              <w:rPr>
                <w:rFonts w:ascii="Arial" w:eastAsia="Times New Roman" w:hAnsi="Arial" w:cs="Arial"/>
                <w:color w:val="4F81BD" w:themeColor="accent1"/>
                <w:spacing w:val="6"/>
                <w:sz w:val="28"/>
                <w:szCs w:val="28"/>
                <w:lang w:eastAsia="ru-RU"/>
              </w:rPr>
              <w:br/>
              <w:t xml:space="preserve">Ну, совсем как вертолет (круговые движения глаз). </w:t>
            </w:r>
            <w:r w:rsidRPr="00DB6F81">
              <w:rPr>
                <w:rFonts w:ascii="Arial" w:eastAsia="Times New Roman" w:hAnsi="Arial" w:cs="Arial"/>
                <w:color w:val="4F81BD" w:themeColor="accent1"/>
                <w:spacing w:val="6"/>
                <w:sz w:val="28"/>
                <w:szCs w:val="28"/>
                <w:lang w:eastAsia="ru-RU"/>
              </w:rPr>
              <w:br/>
              <w:t xml:space="preserve">Мы летаем высоко (смотрим вверх). </w:t>
            </w:r>
            <w:r w:rsidRPr="00DB6F81">
              <w:rPr>
                <w:rFonts w:ascii="Arial" w:eastAsia="Times New Roman" w:hAnsi="Arial" w:cs="Arial"/>
                <w:color w:val="4F81BD" w:themeColor="accent1"/>
                <w:spacing w:val="6"/>
                <w:sz w:val="28"/>
                <w:szCs w:val="28"/>
                <w:lang w:eastAsia="ru-RU"/>
              </w:rPr>
              <w:br/>
              <w:t xml:space="preserve">Мы летаем низко (смотрим вниз). </w:t>
            </w:r>
            <w:r w:rsidRPr="00DB6F81">
              <w:rPr>
                <w:rFonts w:ascii="Arial" w:eastAsia="Times New Roman" w:hAnsi="Arial" w:cs="Arial"/>
                <w:color w:val="4F81BD" w:themeColor="accent1"/>
                <w:spacing w:val="6"/>
                <w:sz w:val="28"/>
                <w:szCs w:val="28"/>
                <w:lang w:eastAsia="ru-RU"/>
              </w:rPr>
              <w:br/>
              <w:t xml:space="preserve">Мы летаем далеко (смотрим вперед). </w:t>
            </w:r>
            <w:r w:rsidRPr="00DB6F81">
              <w:rPr>
                <w:rFonts w:ascii="Arial" w:eastAsia="Times New Roman" w:hAnsi="Arial" w:cs="Arial"/>
                <w:color w:val="4F81BD" w:themeColor="accent1"/>
                <w:spacing w:val="6"/>
                <w:sz w:val="28"/>
                <w:szCs w:val="28"/>
                <w:lang w:eastAsia="ru-RU"/>
              </w:rPr>
              <w:br/>
              <w:t xml:space="preserve">Мы летаем близко (смотрим на нос). </w:t>
            </w:r>
          </w:p>
        </w:tc>
        <w:tc>
          <w:tcPr>
            <w:tcW w:w="709" w:type="dxa"/>
          </w:tcPr>
          <w:p w:rsidR="0099203B" w:rsidRDefault="0099203B"/>
        </w:tc>
        <w:tc>
          <w:tcPr>
            <w:tcW w:w="4820" w:type="dxa"/>
            <w:shd w:val="clear" w:color="auto" w:fill="DBE5F1" w:themeFill="accent1" w:themeFillTint="33"/>
          </w:tcPr>
          <w:p w:rsidR="00C31C0A" w:rsidRPr="00382E5B" w:rsidRDefault="00C31C0A" w:rsidP="00C31C0A">
            <w:pPr>
              <w:pStyle w:val="a9"/>
              <w:rPr>
                <w:b/>
              </w:rPr>
            </w:pPr>
            <w:r w:rsidRPr="00382E5B">
              <w:rPr>
                <w:b/>
              </w:rPr>
              <w:t>Муниципальное бюджетное дошкольное образовательное учреждение</w:t>
            </w:r>
          </w:p>
          <w:p w:rsidR="00AF5E2C" w:rsidRPr="00C31C0A" w:rsidRDefault="00C31C0A" w:rsidP="00C31C0A">
            <w:pPr>
              <w:pStyle w:val="a9"/>
              <w:tabs>
                <w:tab w:val="center" w:pos="7370"/>
                <w:tab w:val="left" w:pos="11640"/>
              </w:tabs>
              <w:rPr>
                <w:b/>
              </w:rPr>
            </w:pPr>
            <w:r w:rsidRPr="00382E5B">
              <w:rPr>
                <w:b/>
              </w:rPr>
              <w:t>детский сад комбинированного вида № 34 «Дюймовочка»</w:t>
            </w:r>
          </w:p>
          <w:p w:rsidR="00AF5E2C" w:rsidRDefault="005C3DF6" w:rsidP="00A03EF4">
            <w:pPr>
              <w:rPr>
                <w:b/>
                <w:color w:val="002060"/>
                <w:sz w:val="28"/>
                <w:szCs w:val="28"/>
              </w:rPr>
            </w:pPr>
            <w:r w:rsidRPr="005C3DF6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i1029" type="#_x0000_t152" style="width:230pt;height:179pt" adj="8717" fillcolor="gray" strokeweight="1pt">
                  <v:fill r:id="rId8" o:title="Частый вертикальный" color2="yellow" type="pattern"/>
                  <v:shadow on="t" opacity="52429f" offset="3pt"/>
                  <v:textpath style="font-family:&quot;Arial Black&quot;;v-text-kern:t" trim="t" fitpath="t" xscale="f" string="Здоровые глазки-&#10;детства яркие краски&#10;"/>
                </v:shape>
              </w:pict>
            </w:r>
            <w:r w:rsidR="004441CC" w:rsidRPr="004441CC">
              <w:rPr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914650" cy="1992739"/>
                  <wp:effectExtent l="19050" t="0" r="0" b="0"/>
                  <wp:docPr id="77" name="Рисунок 77" descr="C:\Users\home\AppData\Local\Microsoft\Windows\Temporary Internet Files\Content.IE5\52VM81HC\MP90026281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home\AppData\Local\Microsoft\Windows\Temporary Internet Files\Content.IE5\52VM81HC\MP90026281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60" cy="198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EF4" w:rsidRDefault="00A03EF4" w:rsidP="00A03EF4">
            <w:pPr>
              <w:rPr>
                <w:b/>
                <w:color w:val="002060"/>
                <w:sz w:val="28"/>
                <w:szCs w:val="28"/>
              </w:rPr>
            </w:pPr>
          </w:p>
          <w:p w:rsidR="00A03EF4" w:rsidRDefault="00A03EF4" w:rsidP="00A03EF4">
            <w:pPr>
              <w:rPr>
                <w:b/>
                <w:color w:val="002060"/>
                <w:sz w:val="28"/>
                <w:szCs w:val="28"/>
              </w:rPr>
            </w:pPr>
          </w:p>
          <w:p w:rsidR="00A03EF4" w:rsidRDefault="00A03EF4" w:rsidP="00A03EF4">
            <w:pPr>
              <w:rPr>
                <w:b/>
                <w:color w:val="002060"/>
                <w:sz w:val="28"/>
                <w:szCs w:val="28"/>
              </w:rPr>
            </w:pPr>
          </w:p>
          <w:p w:rsidR="00A03EF4" w:rsidRDefault="00A03EF4" w:rsidP="00A03EF4">
            <w:pPr>
              <w:rPr>
                <w:b/>
                <w:color w:val="002060"/>
                <w:sz w:val="28"/>
                <w:szCs w:val="28"/>
              </w:rPr>
            </w:pPr>
          </w:p>
          <w:p w:rsidR="0017333F" w:rsidRPr="0017333F" w:rsidRDefault="0099203B" w:rsidP="0017333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484791">
              <w:rPr>
                <w:color w:val="002060"/>
                <w:sz w:val="28"/>
                <w:szCs w:val="28"/>
              </w:rPr>
              <w:t xml:space="preserve">Подготовила: </w:t>
            </w:r>
            <w:r w:rsidR="004441CC">
              <w:rPr>
                <w:color w:val="002060"/>
                <w:sz w:val="28"/>
                <w:szCs w:val="28"/>
              </w:rPr>
              <w:t xml:space="preserve">воспитатель </w:t>
            </w:r>
            <w:r w:rsidR="004441CC" w:rsidRPr="004441CC">
              <w:rPr>
                <w:color w:val="1F497D" w:themeColor="text2"/>
                <w:sz w:val="28"/>
                <w:szCs w:val="28"/>
              </w:rPr>
              <w:t xml:space="preserve">Ибрагимова С.З. </w:t>
            </w:r>
            <w:r w:rsidRPr="004441CC">
              <w:rPr>
                <w:color w:val="1F497D" w:themeColor="text2"/>
                <w:sz w:val="24"/>
                <w:szCs w:val="24"/>
              </w:rPr>
              <w:t>2012г</w:t>
            </w:r>
          </w:p>
          <w:p w:rsidR="0017333F" w:rsidRDefault="0017333F" w:rsidP="0017333F">
            <w:pPr>
              <w:jc w:val="both"/>
              <w:rPr>
                <w:rStyle w:val="a5"/>
                <w:rFonts w:ascii="Tahoma" w:hAnsi="Tahoma" w:cs="Tahoma"/>
                <w:color w:val="47412B"/>
              </w:rPr>
            </w:pPr>
          </w:p>
          <w:p w:rsidR="0017333F" w:rsidRDefault="0017333F" w:rsidP="0017333F">
            <w:pPr>
              <w:jc w:val="both"/>
              <w:rPr>
                <w:rStyle w:val="a5"/>
                <w:rFonts w:ascii="Tahoma" w:hAnsi="Tahoma" w:cs="Tahoma"/>
                <w:color w:val="47412B"/>
              </w:rPr>
            </w:pPr>
          </w:p>
          <w:p w:rsidR="0017333F" w:rsidRDefault="0017333F" w:rsidP="0017333F">
            <w:pPr>
              <w:jc w:val="both"/>
              <w:rPr>
                <w:rStyle w:val="a5"/>
                <w:rFonts w:ascii="Tahoma" w:hAnsi="Tahoma" w:cs="Tahoma"/>
                <w:color w:val="47412B"/>
              </w:rPr>
            </w:pPr>
          </w:p>
          <w:p w:rsidR="0017333F" w:rsidRDefault="0017333F" w:rsidP="0017333F">
            <w:pPr>
              <w:jc w:val="both"/>
              <w:rPr>
                <w:rStyle w:val="a5"/>
                <w:rFonts w:ascii="Tahoma" w:hAnsi="Tahoma" w:cs="Tahoma"/>
                <w:color w:val="47412B"/>
              </w:rPr>
            </w:pPr>
          </w:p>
          <w:p w:rsidR="0017333F" w:rsidRDefault="0017333F" w:rsidP="0017333F">
            <w:pPr>
              <w:jc w:val="both"/>
              <w:rPr>
                <w:rStyle w:val="a5"/>
                <w:rFonts w:ascii="Tahoma" w:hAnsi="Tahoma" w:cs="Tahoma"/>
                <w:color w:val="47412B"/>
              </w:rPr>
            </w:pPr>
          </w:p>
          <w:p w:rsidR="00447874" w:rsidRDefault="005C3DF6" w:rsidP="00447874">
            <w:pPr>
              <w:spacing w:before="200" w:line="440" w:lineRule="atLeast"/>
              <w:outlineLvl w:val="3"/>
              <w:rPr>
                <w:rFonts w:ascii="Arial" w:hAnsi="Arial" w:cs="Arial"/>
                <w:color w:val="141414"/>
                <w:sz w:val="26"/>
                <w:szCs w:val="26"/>
              </w:rPr>
            </w:pPr>
            <w:r w:rsidRPr="005C3DF6">
              <w:rPr>
                <w:rFonts w:ascii="Arial" w:hAnsi="Arial" w:cs="Arial"/>
                <w:color w:val="141414"/>
                <w:sz w:val="40"/>
                <w:szCs w:val="40"/>
              </w:rPr>
              <w:pict>
                <v:shape id="_x0000_i1030" type="#_x0000_t152" style="width:239pt;height:130pt" adj="8717" fillcolor="gray" strokeweight="1pt">
                  <v:fill r:id="rId8" o:title="Частый вертикальный" color2="yellow" type="pattern"/>
                  <v:shadow on="t" opacity="52429f" offset="3pt"/>
                  <v:textpath style="font-family:&quot;Arial Black&quot;;v-text-kern:t" trim="t" fitpath="t" xscale="f" string="помните "/>
                </v:shape>
              </w:pict>
            </w:r>
          </w:p>
          <w:p w:rsidR="0099203B" w:rsidRPr="00F733A1" w:rsidRDefault="00447874" w:rsidP="00F733A1">
            <w:pPr>
              <w:spacing w:before="200" w:line="44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pacing w:val="6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36"/>
                <w:szCs w:val="36"/>
              </w:rPr>
              <w:t>З</w:t>
            </w:r>
            <w:r w:rsidRPr="00447874">
              <w:rPr>
                <w:rFonts w:ascii="Times New Roman" w:hAnsi="Times New Roman" w:cs="Times New Roman"/>
                <w:i/>
                <w:color w:val="FF0000"/>
                <w:sz w:val="36"/>
                <w:szCs w:val="36"/>
              </w:rPr>
              <w:t>рение нарушается медленно. И также медленно оно восстанавливается. Это, конечно, если естественным путем. Есть еще, безусловно, хирургическая, лазерная и контактная коррекция. Но ведь никто из нас не хочет исправлять малышу зрение именно таким путем.</w:t>
            </w:r>
          </w:p>
        </w:tc>
      </w:tr>
    </w:tbl>
    <w:p w:rsidR="00F733A1" w:rsidRPr="00F733A1" w:rsidRDefault="00F733A1" w:rsidP="00F733A1">
      <w:pPr>
        <w:tabs>
          <w:tab w:val="left" w:pos="3120"/>
        </w:tabs>
      </w:pPr>
    </w:p>
    <w:sectPr w:rsidR="00F733A1" w:rsidRPr="00F733A1" w:rsidSect="0099203B">
      <w:pgSz w:w="16838" w:h="11906" w:orient="landscape"/>
      <w:pgMar w:top="567" w:right="845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302819A7"/>
    <w:multiLevelType w:val="multilevel"/>
    <w:tmpl w:val="844A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76886"/>
    <w:multiLevelType w:val="hybridMultilevel"/>
    <w:tmpl w:val="4010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3477A"/>
    <w:multiLevelType w:val="multilevel"/>
    <w:tmpl w:val="ACA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03B"/>
    <w:rsid w:val="00061848"/>
    <w:rsid w:val="00105190"/>
    <w:rsid w:val="0017333F"/>
    <w:rsid w:val="001B5F19"/>
    <w:rsid w:val="00204542"/>
    <w:rsid w:val="003F202F"/>
    <w:rsid w:val="004441CC"/>
    <w:rsid w:val="00447874"/>
    <w:rsid w:val="00483258"/>
    <w:rsid w:val="00484791"/>
    <w:rsid w:val="004D749F"/>
    <w:rsid w:val="005C3DF6"/>
    <w:rsid w:val="00607119"/>
    <w:rsid w:val="00615464"/>
    <w:rsid w:val="00630F18"/>
    <w:rsid w:val="00682BF5"/>
    <w:rsid w:val="006D35C8"/>
    <w:rsid w:val="006D66FC"/>
    <w:rsid w:val="00891F72"/>
    <w:rsid w:val="00892D0B"/>
    <w:rsid w:val="00903A27"/>
    <w:rsid w:val="00936107"/>
    <w:rsid w:val="009844B9"/>
    <w:rsid w:val="0099203B"/>
    <w:rsid w:val="009F418E"/>
    <w:rsid w:val="00A03EF4"/>
    <w:rsid w:val="00AC744E"/>
    <w:rsid w:val="00AD36C8"/>
    <w:rsid w:val="00AF5E2C"/>
    <w:rsid w:val="00C1620A"/>
    <w:rsid w:val="00C31C0A"/>
    <w:rsid w:val="00D266D1"/>
    <w:rsid w:val="00D65307"/>
    <w:rsid w:val="00D85751"/>
    <w:rsid w:val="00DA4772"/>
    <w:rsid w:val="00DB6F81"/>
    <w:rsid w:val="00DC4BDA"/>
    <w:rsid w:val="00E06D82"/>
    <w:rsid w:val="00E161C0"/>
    <w:rsid w:val="00EA0BAD"/>
    <w:rsid w:val="00F128C6"/>
    <w:rsid w:val="00F46DF1"/>
    <w:rsid w:val="00F733A1"/>
    <w:rsid w:val="00FD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3B"/>
  </w:style>
  <w:style w:type="paragraph" w:styleId="1">
    <w:name w:val="heading 1"/>
    <w:basedOn w:val="a"/>
    <w:next w:val="a"/>
    <w:link w:val="10"/>
    <w:qFormat/>
    <w:rsid w:val="00DC4BD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C4B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rsid w:val="00DC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BDA"/>
  </w:style>
  <w:style w:type="character" w:customStyle="1" w:styleId="line">
    <w:name w:val="line"/>
    <w:basedOn w:val="a0"/>
    <w:rsid w:val="00DC4BDA"/>
  </w:style>
  <w:style w:type="character" w:styleId="a5">
    <w:name w:val="Strong"/>
    <w:basedOn w:val="a0"/>
    <w:uiPriority w:val="22"/>
    <w:qFormat/>
    <w:rsid w:val="00DC4BD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C4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alicbold">
    <w:name w:val="italicbold"/>
    <w:basedOn w:val="a0"/>
    <w:rsid w:val="00DC4BDA"/>
  </w:style>
  <w:style w:type="paragraph" w:styleId="a6">
    <w:name w:val="Balloon Text"/>
    <w:basedOn w:val="a"/>
    <w:link w:val="a7"/>
    <w:uiPriority w:val="99"/>
    <w:semiHidden/>
    <w:unhideWhenUsed/>
    <w:rsid w:val="004D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49F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a"/>
    <w:rsid w:val="006D66FC"/>
    <w:pPr>
      <w:widowControl w:val="0"/>
      <w:spacing w:after="0" w:line="252" w:lineRule="atLeast"/>
      <w:ind w:firstLine="576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66D1"/>
    <w:pPr>
      <w:ind w:left="720"/>
      <w:contextualSpacing/>
    </w:pPr>
  </w:style>
  <w:style w:type="paragraph" w:styleId="a9">
    <w:name w:val="Body Text"/>
    <w:basedOn w:val="a"/>
    <w:link w:val="aa"/>
    <w:rsid w:val="00C31C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31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2437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1967">
                      <w:marLeft w:val="200"/>
                      <w:marRight w:val="5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674">
              <w:marLeft w:val="0"/>
              <w:marRight w:val="0"/>
              <w:marTop w:val="0"/>
              <w:marBottom w:val="0"/>
              <w:divBdr>
                <w:top w:val="single" w:sz="8" w:space="0" w:color="B1B3B6"/>
                <w:left w:val="single" w:sz="8" w:space="0" w:color="B1B3B6"/>
                <w:bottom w:val="single" w:sz="8" w:space="0" w:color="B1B3B6"/>
                <w:right w:val="single" w:sz="8" w:space="0" w:color="B1B3B6"/>
              </w:divBdr>
              <w:divsChild>
                <w:div w:id="16254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8148">
                      <w:marLeft w:val="4240"/>
                      <w:marRight w:val="4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989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629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dashed" w:sz="8" w:space="7" w:color="F7941D"/>
                            <w:left w:val="dashed" w:sz="8" w:space="7" w:color="F7941D"/>
                            <w:bottom w:val="dashed" w:sz="8" w:space="7" w:color="F7941D"/>
                            <w:right w:val="dashed" w:sz="8" w:space="7" w:color="F7941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12</cp:revision>
  <cp:lastPrinted>2012-08-21T19:01:00Z</cp:lastPrinted>
  <dcterms:created xsi:type="dcterms:W3CDTF">2012-07-17T18:24:00Z</dcterms:created>
  <dcterms:modified xsi:type="dcterms:W3CDTF">2012-11-13T14:33:00Z</dcterms:modified>
</cp:coreProperties>
</file>