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0C" w:rsidRPr="00AD1A0C" w:rsidRDefault="00AD1A0C" w:rsidP="00AD1A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A0C">
        <w:rPr>
          <w:rFonts w:ascii="Times New Roman" w:hAnsi="Times New Roman" w:cs="Times New Roman"/>
          <w:b/>
          <w:sz w:val="28"/>
          <w:szCs w:val="28"/>
          <w:lang w:eastAsia="ru-RU"/>
        </w:rPr>
        <w:t>Отношение к старшим</w:t>
      </w:r>
    </w:p>
    <w:p w:rsidR="00AD1A0C" w:rsidRDefault="00AD1A0C" w:rsidP="00AD1A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A0C" w:rsidRPr="00AD1A0C" w:rsidRDefault="00AD1A0C" w:rsidP="00AD1A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D1A0C">
        <w:rPr>
          <w:rFonts w:ascii="Times New Roman" w:hAnsi="Times New Roman" w:cs="Times New Roman"/>
          <w:sz w:val="28"/>
          <w:szCs w:val="28"/>
          <w:lang w:eastAsia="ru-RU"/>
        </w:rPr>
        <w:t>Семейные ценности, усваиваемые ребенком с первых лет жизни, имеют непреходящее значение для человека в любом возрасте. Взаимоотношения в семье проецируются  на отношения в обществе и составляют основу гражданского поведения человека. Это связано с тем, что семья формирует у ребенка первоначальный социальный опыт, знакомит с многообразием ролевого поведения, способствует развитию привычек, нравственных черт и психических свойств. Семья одна из первых исторических форм социальной общности людей, имеет определенную форму отношений между супругами, между родителями и детьми, между ними и другими родственниками.  Многие исследователи считают, что семья, в которой есть представители трех поколений, является наилучшей и наиболее ценной воспитательной средой благодаря её социальн</w:t>
      </w:r>
      <w:proofErr w:type="gramStart"/>
      <w:r w:rsidRPr="00AD1A0C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D1A0C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психологической  дифференциации.</w:t>
      </w:r>
    </w:p>
    <w:p w:rsidR="00AD1A0C" w:rsidRPr="00AD1A0C" w:rsidRDefault="00AD1A0C" w:rsidP="00AD1A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AD1A0C">
        <w:rPr>
          <w:rFonts w:ascii="Times New Roman" w:hAnsi="Times New Roman" w:cs="Times New Roman"/>
          <w:sz w:val="28"/>
          <w:szCs w:val="28"/>
          <w:lang w:eastAsia="ru-RU"/>
        </w:rPr>
        <w:t>Основой нравственного воспитания, его первой и важной ступенью является формирование у ребенка такого понятия, как  «уважение к старшим». Мы должны научить его понимать и поддерживать такие нравственные устои  как любовь, взаимопомощь, забота о младших и старших, ответственность за другого человека, терпимость и бесконечное уважение к пожилому человеку. </w:t>
      </w:r>
    </w:p>
    <w:p w:rsidR="00AD1A0C" w:rsidRDefault="00AD1A0C" w:rsidP="00AD1A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A0C">
        <w:rPr>
          <w:rFonts w:ascii="Times New Roman" w:hAnsi="Times New Roman" w:cs="Times New Roman"/>
          <w:sz w:val="28"/>
          <w:szCs w:val="28"/>
        </w:rPr>
        <w:t xml:space="preserve">Мы с вами живем в Ростове-на-Дону, </w:t>
      </w:r>
      <w:proofErr w:type="gramStart"/>
      <w:r w:rsidRPr="00AD1A0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D1A0C">
        <w:rPr>
          <w:rFonts w:ascii="Times New Roman" w:hAnsi="Times New Roman" w:cs="Times New Roman"/>
          <w:sz w:val="28"/>
          <w:szCs w:val="28"/>
        </w:rPr>
        <w:t xml:space="preserve"> является экономической столицей  казачьего края. Всем известно, что колыбелью казачества издавна считается </w:t>
      </w:r>
      <w:proofErr w:type="spellStart"/>
      <w:r w:rsidRPr="00AD1A0C">
        <w:rPr>
          <w:rFonts w:ascii="Times New Roman" w:hAnsi="Times New Roman" w:cs="Times New Roman"/>
          <w:sz w:val="28"/>
          <w:szCs w:val="28"/>
        </w:rPr>
        <w:t>Старочеркасск</w:t>
      </w:r>
      <w:proofErr w:type="spellEnd"/>
      <w:r w:rsidRPr="00AD1A0C">
        <w:rPr>
          <w:rFonts w:ascii="Times New Roman" w:hAnsi="Times New Roman" w:cs="Times New Roman"/>
          <w:sz w:val="28"/>
          <w:szCs w:val="28"/>
        </w:rPr>
        <w:t xml:space="preserve"> – издавна в донском регионе живут казаки, защищают эту землю, растят на ней своих детей.  Отношение к своим родителям у казаков было </w:t>
      </w:r>
      <w:proofErr w:type="gramStart"/>
      <w:r w:rsidRPr="00AD1A0C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AD1A0C">
        <w:rPr>
          <w:rFonts w:ascii="Times New Roman" w:hAnsi="Times New Roman" w:cs="Times New Roman"/>
          <w:sz w:val="28"/>
          <w:szCs w:val="28"/>
        </w:rPr>
        <w:t xml:space="preserve"> непререкаемым. Родители были настолько почитаемыми, что без их благословения нельзя было начинать никакую работу. Без их благословения не принимались решения по наиболее важным вопросам. </w:t>
      </w:r>
    </w:p>
    <w:p w:rsidR="00AD1A0C" w:rsidRDefault="00AD1A0C" w:rsidP="00AD1A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D1A0C">
        <w:rPr>
          <w:rFonts w:ascii="Times New Roman" w:hAnsi="Times New Roman" w:cs="Times New Roman"/>
          <w:sz w:val="28"/>
          <w:szCs w:val="28"/>
        </w:rPr>
        <w:t>Не почитать отца или мать считалось великим грехом. Без их согласия, без согласия родни в целом, невозможно было решить вопросы создания новой семьи. Разводы у казаков были редчайшим явлением.</w:t>
      </w:r>
    </w:p>
    <w:p w:rsidR="00AD1A0C" w:rsidRDefault="00AD1A0C" w:rsidP="00AD1A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A0C">
        <w:rPr>
          <w:rFonts w:ascii="Times New Roman" w:hAnsi="Times New Roman" w:cs="Times New Roman"/>
          <w:sz w:val="28"/>
          <w:szCs w:val="28"/>
        </w:rPr>
        <w:t>Обращение к родителям предусматривало только «Вы» - «Вы, мама», «Вы, тату». На «вы» обращались ко всем старшим. Кроме самого обращения, к старшим по возрасту соблюдался определенный этикет. При появлении старика, все присутствовавшие вставали, казаки, которые были в форме, прикладывали руку к головному убору, а те, которые были без формы, должны были встать, снять головной убор и поклониться.</w:t>
      </w:r>
    </w:p>
    <w:p w:rsidR="00D81FE2" w:rsidRPr="00AD1A0C" w:rsidRDefault="00AD1A0C" w:rsidP="00AD1A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A0C">
        <w:rPr>
          <w:rFonts w:ascii="Times New Roman" w:hAnsi="Times New Roman" w:cs="Times New Roman"/>
          <w:sz w:val="28"/>
          <w:szCs w:val="28"/>
        </w:rPr>
        <w:t xml:space="preserve">При старшем по возрасту, не разрешалось сидеть, курить или разговаривать (без его на то разрешения). В присутствии </w:t>
      </w:r>
      <w:proofErr w:type="gramStart"/>
      <w:r w:rsidRPr="00AD1A0C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AD1A0C">
        <w:rPr>
          <w:rFonts w:ascii="Times New Roman" w:hAnsi="Times New Roman" w:cs="Times New Roman"/>
          <w:sz w:val="28"/>
          <w:szCs w:val="28"/>
        </w:rPr>
        <w:t xml:space="preserve"> не разрешалось непристойно ругаться. Нельзя было прекословить </w:t>
      </w:r>
      <w:proofErr w:type="gramStart"/>
      <w:r w:rsidRPr="00AD1A0C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AD1A0C">
        <w:rPr>
          <w:rFonts w:ascii="Times New Roman" w:hAnsi="Times New Roman" w:cs="Times New Roman"/>
          <w:sz w:val="28"/>
          <w:szCs w:val="28"/>
        </w:rPr>
        <w:t>. Молодежь должна была показывать свою выдержку в любом случае. Слова старшего являлись обязательными для младшего по возрасту казака.</w:t>
      </w:r>
      <w:r w:rsidRPr="00AD1A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A0C">
        <w:rPr>
          <w:rFonts w:ascii="Times New Roman" w:hAnsi="Times New Roman" w:cs="Times New Roman"/>
          <w:sz w:val="28"/>
          <w:szCs w:val="28"/>
        </w:rPr>
        <w:t xml:space="preserve">При проведении совместных мероприятий со старшими, мнение </w:t>
      </w:r>
      <w:proofErr w:type="gramStart"/>
      <w:r w:rsidRPr="00AD1A0C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AD1A0C">
        <w:rPr>
          <w:rFonts w:ascii="Times New Roman" w:hAnsi="Times New Roman" w:cs="Times New Roman"/>
          <w:sz w:val="28"/>
          <w:szCs w:val="28"/>
        </w:rPr>
        <w:t xml:space="preserve"> являлось решающим. В случае возникновения конфликта или драки, спора или раздоров, слово старшего, также, являлось решающим и подлежало немедленному исполнению.</w:t>
      </w:r>
    </w:p>
    <w:p w:rsidR="00AD1A0C" w:rsidRPr="00AD1A0C" w:rsidRDefault="00AD1A0C" w:rsidP="00AD1A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A0C">
        <w:rPr>
          <w:rFonts w:ascii="Times New Roman" w:hAnsi="Times New Roman" w:cs="Times New Roman"/>
          <w:sz w:val="28"/>
          <w:szCs w:val="28"/>
        </w:rPr>
        <w:t>Уважаемые родители! Давайте помнить традиции наших предков! Давайте воспитывать в наших детях с младых ногтей почитание к старшим!  Ведь это и есть основа основ нравственного воспитания Вашего ребенка.</w:t>
      </w:r>
    </w:p>
    <w:sectPr w:rsidR="00AD1A0C" w:rsidRPr="00AD1A0C" w:rsidSect="003C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A0C"/>
    <w:rsid w:val="003C19FD"/>
    <w:rsid w:val="00770566"/>
    <w:rsid w:val="008F5ADE"/>
    <w:rsid w:val="00AD1A0C"/>
    <w:rsid w:val="00D8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A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464</Words>
  <Characters>2647</Characters>
  <Application>Microsoft Office Word</Application>
  <DocSecurity>0</DocSecurity>
  <Lines>22</Lines>
  <Paragraphs>6</Paragraphs>
  <ScaleCrop>false</ScaleCrop>
  <Company>Krokoz™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</dc:creator>
  <cp:keywords/>
  <dc:description/>
  <cp:lastModifiedBy>Каролина</cp:lastModifiedBy>
  <cp:revision>3</cp:revision>
  <dcterms:created xsi:type="dcterms:W3CDTF">2014-01-06T17:29:00Z</dcterms:created>
  <dcterms:modified xsi:type="dcterms:W3CDTF">2014-01-06T17:37:00Z</dcterms:modified>
</cp:coreProperties>
</file>