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 w:rsidP="00C843CD">
      <w:pPr>
        <w:spacing w:line="22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Консультация для родителей на тему:</w:t>
      </w:r>
    </w:p>
    <w:p w:rsidR="00C843CD" w:rsidRDefault="00C843CD" w:rsidP="00C843CD">
      <w:pPr>
        <w:spacing w:line="220" w:lineRule="auto"/>
        <w:jc w:val="center"/>
        <w:rPr>
          <w:rFonts w:asciiTheme="minorHAnsi" w:hAnsiTheme="minorHAnsi"/>
          <w:sz w:val="40"/>
          <w:szCs w:val="40"/>
        </w:rPr>
      </w:pPr>
    </w:p>
    <w:p w:rsidR="00C843CD" w:rsidRPr="00243D96" w:rsidRDefault="00C843CD" w:rsidP="00C843CD">
      <w:pPr>
        <w:spacing w:line="22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«Если вы не уверены в возможностях ребёнка»</w:t>
      </w:r>
    </w:p>
    <w:p w:rsidR="00C843CD" w:rsidRPr="00243D96" w:rsidRDefault="00C843CD" w:rsidP="00C843CD">
      <w:pPr>
        <w:spacing w:line="220" w:lineRule="auto"/>
        <w:rPr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C843CD" w:rsidRDefault="00C843CD">
      <w:pPr>
        <w:spacing w:before="280" w:line="240" w:lineRule="auto"/>
        <w:ind w:firstLine="0"/>
        <w:jc w:val="center"/>
        <w:rPr>
          <w:b/>
          <w:i/>
          <w:iCs/>
          <w:sz w:val="28"/>
          <w:szCs w:val="28"/>
        </w:rPr>
      </w:pPr>
    </w:p>
    <w:p w:rsidR="0091254E" w:rsidRPr="00243D96" w:rsidRDefault="00417ADF">
      <w:pPr>
        <w:spacing w:before="280" w:line="240" w:lineRule="auto"/>
        <w:ind w:firstLine="0"/>
        <w:jc w:val="center"/>
        <w:rPr>
          <w:b/>
          <w:sz w:val="28"/>
          <w:szCs w:val="28"/>
        </w:rPr>
      </w:pPr>
      <w:r w:rsidRPr="00243D96">
        <w:rPr>
          <w:b/>
          <w:i/>
          <w:iCs/>
          <w:sz w:val="28"/>
          <w:szCs w:val="28"/>
        </w:rPr>
        <w:lastRenderedPageBreak/>
        <w:t>Если вы не уверены в возможностях ребенка</w:t>
      </w:r>
    </w:p>
    <w:p w:rsidR="0091254E" w:rsidRPr="00243D96" w:rsidRDefault="00417ADF">
      <w:pPr>
        <w:spacing w:before="100" w:line="220" w:lineRule="auto"/>
        <w:rPr>
          <w:sz w:val="28"/>
          <w:szCs w:val="28"/>
        </w:rPr>
      </w:pPr>
      <w:r w:rsidRPr="00243D96">
        <w:rPr>
          <w:sz w:val="28"/>
          <w:szCs w:val="28"/>
        </w:rPr>
        <w:t>Иногда родителям кажется, что дети друзей и соседей более развиты, более самостоятельны. Иногда вызывает со</w:t>
      </w:r>
      <w:r w:rsidRPr="00243D96">
        <w:rPr>
          <w:sz w:val="28"/>
          <w:szCs w:val="28"/>
        </w:rPr>
        <w:softHyphen/>
        <w:t>мнение успешность ребенка в занятиях математикой или ри</w:t>
      </w:r>
      <w:r w:rsidRPr="00243D96">
        <w:rPr>
          <w:sz w:val="28"/>
          <w:szCs w:val="28"/>
        </w:rPr>
        <w:softHyphen/>
        <w:t>сованием, в играх со сверстниками. Пугает перспектива обу</w:t>
      </w:r>
      <w:r w:rsidRPr="00243D96">
        <w:rPr>
          <w:sz w:val="28"/>
          <w:szCs w:val="28"/>
        </w:rPr>
        <w:softHyphen/>
        <w:t>чения в школе и возможного визита к специалистам.</w:t>
      </w:r>
    </w:p>
    <w:p w:rsidR="0091254E" w:rsidRPr="00243D96" w:rsidRDefault="00417ADF">
      <w:pPr>
        <w:pStyle w:val="FR1"/>
        <w:rPr>
          <w:rFonts w:ascii="Times New Roman" w:hAnsi="Times New Roman" w:cs="Times New Roman"/>
          <w:sz w:val="28"/>
          <w:szCs w:val="28"/>
        </w:rPr>
      </w:pPr>
      <w:r w:rsidRPr="00243D96">
        <w:rPr>
          <w:rFonts w:ascii="Times New Roman" w:hAnsi="Times New Roman" w:cs="Times New Roman"/>
          <w:sz w:val="28"/>
          <w:szCs w:val="28"/>
        </w:rPr>
        <w:t>Как предотвратить проблему</w:t>
      </w:r>
    </w:p>
    <w:p w:rsidR="0091254E" w:rsidRPr="00243D96" w:rsidRDefault="00417ADF">
      <w:pPr>
        <w:spacing w:before="40" w:line="220" w:lineRule="auto"/>
        <w:rPr>
          <w:sz w:val="28"/>
          <w:szCs w:val="28"/>
        </w:rPr>
      </w:pPr>
      <w:r w:rsidRPr="00243D96">
        <w:rPr>
          <w:sz w:val="28"/>
          <w:szCs w:val="28"/>
        </w:rPr>
        <w:t>Начните с себя. Постарайтесь достаточно точно опреде</w:t>
      </w:r>
      <w:r w:rsidRPr="00243D96">
        <w:rPr>
          <w:sz w:val="28"/>
          <w:szCs w:val="28"/>
        </w:rPr>
        <w:softHyphen/>
        <w:t xml:space="preserve">лить, что вызывает ваши сомнения. Не полагайтесь только на свое субъективное мнение, спросите об этом других членов семьи, воспитателей.                                  </w:t>
      </w:r>
    </w:p>
    <w:p w:rsidR="0091254E" w:rsidRPr="00243D96" w:rsidRDefault="00417ADF">
      <w:pPr>
        <w:spacing w:line="220" w:lineRule="auto"/>
        <w:rPr>
          <w:sz w:val="28"/>
          <w:szCs w:val="28"/>
        </w:rPr>
      </w:pPr>
      <w:r w:rsidRPr="00243D96">
        <w:rPr>
          <w:sz w:val="28"/>
          <w:szCs w:val="28"/>
        </w:rPr>
        <w:t>По возможности понаблюдайте несколько раз за действи</w:t>
      </w:r>
      <w:r w:rsidRPr="00243D96">
        <w:rPr>
          <w:sz w:val="28"/>
          <w:szCs w:val="28"/>
        </w:rPr>
        <w:softHyphen/>
        <w:t>ями ребенка в той сфере, которая вызывает ваше сомнение, и обязательно за его деятельностью в целом. Постарайтесь за</w:t>
      </w:r>
      <w:r w:rsidRPr="00243D96">
        <w:rPr>
          <w:sz w:val="28"/>
          <w:szCs w:val="28"/>
        </w:rPr>
        <w:softHyphen/>
        <w:t>писать то, что видите.</w:t>
      </w:r>
    </w:p>
    <w:p w:rsidR="0091254E" w:rsidRPr="00243D96" w:rsidRDefault="00417ADF">
      <w:pPr>
        <w:spacing w:line="220" w:lineRule="auto"/>
        <w:rPr>
          <w:sz w:val="28"/>
          <w:szCs w:val="28"/>
        </w:rPr>
      </w:pPr>
      <w:r w:rsidRPr="00243D96">
        <w:rPr>
          <w:sz w:val="28"/>
          <w:szCs w:val="28"/>
        </w:rPr>
        <w:t>Вернитесь к вашим первоначальным определениям и дай</w:t>
      </w:r>
      <w:r w:rsidRPr="00243D96">
        <w:rPr>
          <w:sz w:val="28"/>
          <w:szCs w:val="28"/>
        </w:rPr>
        <w:softHyphen/>
        <w:t>те себе искренний ответ: это настоящая проблема ребенка или результат вашей гипертревожности.</w:t>
      </w:r>
    </w:p>
    <w:p w:rsidR="00243D96" w:rsidRPr="00243D96" w:rsidRDefault="00417ADF" w:rsidP="00243D96">
      <w:pPr>
        <w:spacing w:before="220" w:line="220" w:lineRule="auto"/>
        <w:ind w:firstLine="0"/>
        <w:jc w:val="left"/>
        <w:rPr>
          <w:sz w:val="28"/>
          <w:szCs w:val="28"/>
        </w:rPr>
      </w:pPr>
      <w:r w:rsidRPr="00243D96">
        <w:rPr>
          <w:sz w:val="28"/>
          <w:szCs w:val="28"/>
        </w:rPr>
        <w:t>Чаще инициируйте разговоры с воспитателями о текущей ситуации в развитии, перспективах, особенностях, потребно</w:t>
      </w:r>
      <w:r w:rsidR="00243D96" w:rsidRPr="00243D96">
        <w:rPr>
          <w:sz w:val="28"/>
          <w:szCs w:val="28"/>
        </w:rPr>
        <w:t>стях ребенка. Это позволит раньше выявить проблему, если она действительно есть.</w:t>
      </w:r>
    </w:p>
    <w:p w:rsidR="00243D96" w:rsidRPr="00243D96" w:rsidRDefault="00243D96" w:rsidP="00243D96">
      <w:pPr>
        <w:spacing w:before="220" w:line="240" w:lineRule="auto"/>
        <w:ind w:left="400" w:firstLine="0"/>
        <w:jc w:val="left"/>
        <w:rPr>
          <w:sz w:val="28"/>
          <w:szCs w:val="28"/>
        </w:rPr>
      </w:pPr>
      <w:r w:rsidRPr="00243D96">
        <w:rPr>
          <w:b/>
          <w:bCs/>
          <w:i/>
          <w:iCs/>
          <w:sz w:val="28"/>
          <w:szCs w:val="28"/>
        </w:rPr>
        <w:t>Как справиться с проблемой, если она уже есть</w:t>
      </w:r>
    </w:p>
    <w:p w:rsidR="00243D96" w:rsidRPr="00243D96" w:rsidRDefault="00243D96" w:rsidP="00243D96">
      <w:pPr>
        <w:spacing w:before="60" w:line="220" w:lineRule="auto"/>
        <w:rPr>
          <w:sz w:val="28"/>
          <w:szCs w:val="28"/>
        </w:rPr>
      </w:pPr>
      <w:r w:rsidRPr="00243D96">
        <w:rPr>
          <w:sz w:val="28"/>
          <w:szCs w:val="28"/>
        </w:rPr>
        <w:t>Помните, что ваше эмоциональное состояние передает</w:t>
      </w:r>
      <w:r w:rsidRPr="00243D96">
        <w:rPr>
          <w:sz w:val="28"/>
          <w:szCs w:val="28"/>
        </w:rPr>
        <w:softHyphen/>
        <w:t>ся ребенку быстрее, чем прозвучит слово, и ваша неуверен</w:t>
      </w:r>
      <w:r w:rsidRPr="00243D96">
        <w:rPr>
          <w:sz w:val="28"/>
          <w:szCs w:val="28"/>
        </w:rPr>
        <w:softHyphen/>
        <w:t>ность может стать его неуспешностью.</w:t>
      </w:r>
    </w:p>
    <w:p w:rsidR="00243D96" w:rsidRPr="00243D96" w:rsidRDefault="00243D96" w:rsidP="00243D96">
      <w:pPr>
        <w:spacing w:line="220" w:lineRule="auto"/>
        <w:rPr>
          <w:sz w:val="28"/>
          <w:szCs w:val="28"/>
        </w:rPr>
      </w:pPr>
      <w:r w:rsidRPr="00243D96">
        <w:rPr>
          <w:sz w:val="28"/>
          <w:szCs w:val="28"/>
        </w:rPr>
        <w:t>Постарайтесь избавиться от высказываний типа: «У тебя не получается», «Ты не сумеешь». Замените их конструктив</w:t>
      </w:r>
      <w:r w:rsidRPr="00243D96">
        <w:rPr>
          <w:sz w:val="28"/>
          <w:szCs w:val="28"/>
        </w:rPr>
        <w:softHyphen/>
        <w:t>ными фразами: «Ты решил помыть посуду? Прекрасно. С чего ты начнешь?»; «Ты пробовал построить башню из книг, и она рассыпалась? Давай попробуем теперь из кубиков. Какой ты положишь первым?»</w:t>
      </w:r>
    </w:p>
    <w:p w:rsidR="00243D96" w:rsidRPr="00243D96" w:rsidRDefault="00243D96" w:rsidP="00243D96">
      <w:pPr>
        <w:spacing w:line="220" w:lineRule="auto"/>
        <w:rPr>
          <w:sz w:val="28"/>
          <w:szCs w:val="28"/>
        </w:rPr>
      </w:pPr>
      <w:r w:rsidRPr="00243D96">
        <w:rPr>
          <w:sz w:val="28"/>
          <w:szCs w:val="28"/>
        </w:rPr>
        <w:t>Никогда не позволяйте себе и другим упражняться в ди</w:t>
      </w:r>
      <w:r w:rsidRPr="00243D96">
        <w:rPr>
          <w:sz w:val="28"/>
          <w:szCs w:val="28"/>
        </w:rPr>
        <w:softHyphen/>
        <w:t>агнозах вашего ребенка. Все дети развиваются в своем темпе, по своей траектории.</w:t>
      </w:r>
    </w:p>
    <w:p w:rsidR="00243D96" w:rsidRPr="00243D96" w:rsidRDefault="00243D96" w:rsidP="00243D96">
      <w:pPr>
        <w:spacing w:line="220" w:lineRule="auto"/>
        <w:rPr>
          <w:sz w:val="28"/>
          <w:szCs w:val="28"/>
        </w:rPr>
      </w:pPr>
      <w:r w:rsidRPr="00243D96">
        <w:rPr>
          <w:sz w:val="28"/>
          <w:szCs w:val="28"/>
        </w:rPr>
        <w:t>Если вы видите, что в чем-то ребенок отличается от дру</w:t>
      </w:r>
      <w:r w:rsidRPr="00243D96">
        <w:rPr>
          <w:sz w:val="28"/>
          <w:szCs w:val="28"/>
        </w:rPr>
        <w:softHyphen/>
        <w:t>гих, найдите его сильные стороны. Посмотрите, что можно исправить через успешные черты его характера.</w:t>
      </w: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  <w:r w:rsidRPr="00243D96">
        <w:rPr>
          <w:sz w:val="28"/>
          <w:szCs w:val="28"/>
        </w:rPr>
        <w:t>Не пугайтесь визита к специалисту, если это действитель</w:t>
      </w:r>
      <w:r w:rsidRPr="00243D96">
        <w:rPr>
          <w:sz w:val="28"/>
          <w:szCs w:val="28"/>
        </w:rPr>
        <w:softHyphen/>
        <w:t>но необходимо.</w:t>
      </w: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243D96" w:rsidRDefault="00243D96" w:rsidP="00243D96">
      <w:pPr>
        <w:spacing w:line="220" w:lineRule="auto"/>
        <w:ind w:firstLine="0"/>
        <w:rPr>
          <w:sz w:val="28"/>
          <w:szCs w:val="28"/>
        </w:rPr>
      </w:pPr>
    </w:p>
    <w:p w:rsidR="00243D96" w:rsidRPr="00243D96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p w:rsidR="00243D96" w:rsidRPr="00C843CD" w:rsidRDefault="00243D96" w:rsidP="00243D96">
      <w:pPr>
        <w:spacing w:line="220" w:lineRule="auto"/>
        <w:rPr>
          <w:sz w:val="28"/>
          <w:szCs w:val="28"/>
        </w:rPr>
      </w:pPr>
    </w:p>
    <w:sectPr w:rsidR="00243D96" w:rsidRPr="00C843CD" w:rsidSect="00243D96">
      <w:type w:val="continuous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3D96"/>
    <w:rsid w:val="00243D96"/>
    <w:rsid w:val="002665CD"/>
    <w:rsid w:val="00417ADF"/>
    <w:rsid w:val="0091254E"/>
    <w:rsid w:val="00C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4E"/>
    <w:pPr>
      <w:widowControl w:val="0"/>
      <w:autoSpaceDE w:val="0"/>
      <w:autoSpaceDN w:val="0"/>
      <w:adjustRightInd w:val="0"/>
      <w:spacing w:after="0" w:line="260" w:lineRule="auto"/>
      <w:ind w:firstLine="460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1254E"/>
    <w:pPr>
      <w:widowControl w:val="0"/>
      <w:autoSpaceDE w:val="0"/>
      <w:autoSpaceDN w:val="0"/>
      <w:adjustRightInd w:val="0"/>
      <w:spacing w:before="240" w:after="0" w:line="240" w:lineRule="auto"/>
      <w:ind w:left="400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91254E"/>
    <w:pPr>
      <w:widowControl w:val="0"/>
      <w:autoSpaceDE w:val="0"/>
      <w:autoSpaceDN w:val="0"/>
      <w:adjustRightInd w:val="0"/>
      <w:spacing w:before="480" w:after="0" w:line="240" w:lineRule="auto"/>
      <w:ind w:left="4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FR3">
    <w:name w:val="FR3"/>
    <w:uiPriority w:val="99"/>
    <w:rsid w:val="0091254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Марина</cp:lastModifiedBy>
  <cp:revision>3</cp:revision>
  <cp:lastPrinted>2002-12-31T23:56:00Z</cp:lastPrinted>
  <dcterms:created xsi:type="dcterms:W3CDTF">2002-12-31T23:29:00Z</dcterms:created>
  <dcterms:modified xsi:type="dcterms:W3CDTF">2012-11-25T08:13:00Z</dcterms:modified>
</cp:coreProperties>
</file>