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C3" w:rsidRDefault="00CA20C3" w:rsidP="00CA20C3">
      <w:pPr>
        <w:pStyle w:val="a3"/>
      </w:pPr>
      <w:r>
        <w:t> </w:t>
      </w:r>
    </w:p>
    <w:p w:rsidR="00CA20C3" w:rsidRDefault="00CA20C3" w:rsidP="00CA20C3">
      <w:pPr>
        <w:pStyle w:val="a3"/>
      </w:pPr>
      <w:r>
        <w:rPr>
          <w:rStyle w:val="a4"/>
          <w:i/>
          <w:iCs/>
          <w:color w:val="000000"/>
        </w:rPr>
        <w:t>Каждый положительный ответ на вопрос оценивается в 1 балл: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color w:val="000000"/>
        </w:rPr>
        <w:t>Хочет ли ваш ребенок идти в школу?</w:t>
      </w:r>
      <w:r>
        <w:rPr>
          <w:color w:val="000000"/>
        </w:rPr>
        <w:br/>
        <w:t xml:space="preserve">Привлекает ли вашего ребенка в школе то, что он там много </w:t>
      </w:r>
      <w:proofErr w:type="gramStart"/>
      <w:r>
        <w:rPr>
          <w:color w:val="000000"/>
        </w:rPr>
        <w:t>узнает</w:t>
      </w:r>
      <w:proofErr w:type="gramEnd"/>
      <w:r>
        <w:rPr>
          <w:color w:val="000000"/>
        </w:rPr>
        <w:t xml:space="preserve"> и в ней будет интересно учиться?</w:t>
      </w:r>
      <w:r>
        <w:rPr>
          <w:color w:val="000000"/>
        </w:rPr>
        <w:br/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  <w:r>
        <w:rPr>
          <w:color w:val="000000"/>
        </w:rPr>
        <w:br/>
        <w:t xml:space="preserve">Верно ли, что ваш ребенок в присутствии </w:t>
      </w:r>
      <w:proofErr w:type="gramStart"/>
      <w:r>
        <w:rPr>
          <w:color w:val="000000"/>
        </w:rPr>
        <w:t>незнакомых</w:t>
      </w:r>
      <w:proofErr w:type="gramEnd"/>
      <w:r>
        <w:rPr>
          <w:color w:val="000000"/>
        </w:rPr>
        <w:t xml:space="preserve"> нисколько не стесняется?</w:t>
      </w:r>
      <w:r>
        <w:rPr>
          <w:color w:val="000000"/>
        </w:rPr>
        <w:br/>
        <w:t>Умеет ли ваш ребенок составлять рассказы по картинке не короче чем из пяти предложений?</w:t>
      </w:r>
      <w:r>
        <w:rPr>
          <w:color w:val="000000"/>
        </w:rPr>
        <w:br/>
        <w:t>Может ли ваш ребенок рассказать наизусть несколько стихотворений?</w:t>
      </w:r>
      <w:r>
        <w:rPr>
          <w:color w:val="000000"/>
        </w:rPr>
        <w:br/>
        <w:t>Умеет ли он изменять существительные по числам?</w:t>
      </w:r>
      <w:r>
        <w:rPr>
          <w:color w:val="000000"/>
        </w:rPr>
        <w:br/>
        <w:t>Умеет ли ваш ребенок читать по слогам или, что еще лучше, целыми словами?</w:t>
      </w:r>
      <w:r>
        <w:rPr>
          <w:color w:val="000000"/>
        </w:rPr>
        <w:br/>
        <w:t>Умеет ли ваш ребенок считать до 10 и обратно?</w:t>
      </w:r>
      <w:r>
        <w:rPr>
          <w:color w:val="000000"/>
        </w:rPr>
        <w:br/>
        <w:t>Может ли он решать простые задачи на вычитание или прибавление единицы?</w:t>
      </w:r>
      <w:r>
        <w:rPr>
          <w:color w:val="000000"/>
        </w:rPr>
        <w:br/>
        <w:t>Верно ли, что ваш ребенок имеет твердую руку?</w:t>
      </w:r>
      <w:r>
        <w:rPr>
          <w:color w:val="000000"/>
        </w:rPr>
        <w:br/>
        <w:t>Любит ли он рисовать и раскрашивать картинки?</w:t>
      </w:r>
      <w:r>
        <w:rPr>
          <w:color w:val="000000"/>
        </w:rPr>
        <w:br/>
        <w:t>Может ли ваш ребенок пользоваться ножницами и клеем (например, делать аппликации)?</w:t>
      </w:r>
      <w:r>
        <w:rPr>
          <w:color w:val="000000"/>
        </w:rPr>
        <w:br/>
        <w:t>Может ли он собрать разрезную картинку из пяти частей за одну минуту?</w:t>
      </w:r>
      <w:r>
        <w:rPr>
          <w:color w:val="000000"/>
        </w:rPr>
        <w:br/>
        <w:t>Знает ли ребенок названия диких и домашних животных?</w:t>
      </w:r>
      <w:r>
        <w:rPr>
          <w:color w:val="000000"/>
        </w:rPr>
        <w:br/>
        <w:t>Может ли он обобщать понятия (например, назвать одним словом «овощи» помидоры, морковь, лук)?</w:t>
      </w:r>
      <w:r>
        <w:rPr>
          <w:color w:val="000000"/>
        </w:rPr>
        <w:br/>
        <w:t>Любит ли ваш ребенок заниматься самостоятельно — рисовать, собирать мозаику и т.д.?</w:t>
      </w:r>
      <w:r>
        <w:rPr>
          <w:color w:val="000000"/>
        </w:rPr>
        <w:br/>
        <w:t>Может ли он понимать и точно выполнять словесные инструкции?</w:t>
      </w:r>
    </w:p>
    <w:p w:rsidR="00CA20C3" w:rsidRDefault="00CA20C3" w:rsidP="00CA20C3">
      <w:pPr>
        <w:pStyle w:val="a3"/>
      </w:pPr>
      <w:r>
        <w:t>Вообще, возможные результаты тестирования зависят от количества утвердительных ответов на вопросы теста. Если оно составляет:</w:t>
      </w:r>
      <w:r>
        <w:br/>
        <w:t xml:space="preserve"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>
        <w:t>легкопреодолимы</w:t>
      </w:r>
      <w:proofErr w:type="spellEnd"/>
      <w:r>
        <w:t>;</w:t>
      </w:r>
    </w:p>
    <w:p w:rsidR="00CA20C3" w:rsidRDefault="00CA20C3" w:rsidP="00CA20C3">
      <w:pPr>
        <w:pStyle w:val="a3"/>
      </w:pPr>
      <w:r>
        <w:t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CA20C3" w:rsidRDefault="00CA20C3" w:rsidP="00CA20C3">
      <w:pPr>
        <w:pStyle w:val="a3"/>
      </w:pPr>
      <w:r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CA20C3" w:rsidRDefault="00CA20C3" w:rsidP="00CA20C3">
      <w:pPr>
        <w:pStyle w:val="a3"/>
      </w:pPr>
      <w:r>
        <w:t xml:space="preserve">Если ваш ребенок идет в школу, чтобы узнать много нового, осознает, что уроки нужно делать и выполнять правила поведения школьников, </w:t>
      </w:r>
      <w:proofErr w:type="gramStart"/>
      <w:r>
        <w:t>значит у него сформирована</w:t>
      </w:r>
      <w:proofErr w:type="gramEnd"/>
      <w:r>
        <w:t xml:space="preserve"> учебная мотивация. Но если он идет в школу ради нового портфеля, новой формы, а интересуют его в школе сверстники и перемены, </w:t>
      </w:r>
      <w:proofErr w:type="gramStart"/>
      <w:r>
        <w:t>значит</w:t>
      </w:r>
      <w:proofErr w:type="gramEnd"/>
      <w:r>
        <w:t xml:space="preserve"> вам надо ему еще многое рассказать о школе.</w:t>
      </w:r>
    </w:p>
    <w:p w:rsidR="00CA20C3" w:rsidRDefault="00CA20C3" w:rsidP="00CA20C3">
      <w:pPr>
        <w:pStyle w:val="a3"/>
      </w:pPr>
      <w:r>
        <w:t xml:space="preserve">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будет использовать </w:t>
      </w:r>
      <w:proofErr w:type="spellStart"/>
      <w:r>
        <w:t>общеразвивающие</w:t>
      </w:r>
      <w:proofErr w:type="spellEnd"/>
      <w:r>
        <w:t xml:space="preserve"> упражнения, полезные для развития восприятия, памяти, внимания, тонкой моторики рук. Учите ребенка обращать внимание на то, как </w:t>
      </w:r>
      <w:r>
        <w:lastRenderedPageBreak/>
        <w:t>звучат слова — предлагайте ему внятно повторять слова, как русские, так и иностранные, знакомые и незнакомые («электрификация», «магистратура» и т. 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«Барыня прислала сто рублей», «Я садовником родился…» — они развивают произвольность действий, сосредоточенность, обогащают речевой запас детей. Играйте с ребенком в настольные игры, умение следовать правилам поможет ребенку быстрее адаптироваться в школе.</w:t>
      </w:r>
      <w:r>
        <w:br/>
        <w:t xml:space="preserve">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>
        <w:t>почаще</w:t>
      </w:r>
      <w:proofErr w:type="gramEnd"/>
      <w:r>
        <w:t xml:space="preserve"> просить его сравнивать различные предметы и явления — что в них общего и чем они отличаются.</w:t>
      </w:r>
      <w:r>
        <w:br/>
        <w:t>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«проследить» дорожку персонажа, а также задание на сравнение двух почти одинаковых рисунков.</w:t>
      </w:r>
      <w:r>
        <w:br/>
        <w:t>Не пренебрегайте занятиями, развивающими и укрепляющими мелкие движения рук: лепка, рисование, аппликации, игры с конструкторами типа LEGO — все это создает предпосылки для формирования хорошего почерка и способствует развитию мышления ребенка. Используйте подручные средства — можно отделить горох от кукурузы или бобов, рассортировать пуговицы, разложить спички.</w:t>
      </w:r>
      <w:r>
        <w:br/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:rsidR="00CA20C3" w:rsidRDefault="00CA20C3" w:rsidP="00CA20C3">
      <w:pPr>
        <w:pStyle w:val="a3"/>
      </w:pPr>
      <w:r>
        <w:t>Занятия с малышом должны быть обоюдно добровольными.</w:t>
      </w:r>
    </w:p>
    <w:p w:rsidR="00CA20C3" w:rsidRDefault="00CA20C3" w:rsidP="00CA20C3">
      <w:pPr>
        <w:pStyle w:val="a3"/>
      </w:pPr>
      <w:r>
        <w:t>Их длительность не должна превышать 35 минут.</w:t>
      </w:r>
    </w:p>
    <w:p w:rsidR="00CA20C3" w:rsidRDefault="00CA20C3" w:rsidP="00CA20C3">
      <w:pPr>
        <w:pStyle w:val="a3"/>
      </w:pPr>
      <w:r>
        <w:t>Не пытайтесь предлагать ребенку задания, если он утомлен.</w:t>
      </w:r>
    </w:p>
    <w:p w:rsidR="00CA20C3" w:rsidRDefault="00CA20C3" w:rsidP="00CA20C3">
      <w:pPr>
        <w:pStyle w:val="a3"/>
        <w:sectPr w:rsidR="00CA20C3" w:rsidSect="00B73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Постарайтесь, чтобы занятия имели регулярный характер — «мозговой штурм» при подготовке к школе не слишком эффективен.</w:t>
      </w:r>
    </w:p>
    <w:p w:rsidR="00CA20C3" w:rsidRPr="00CA20C3" w:rsidRDefault="00CA20C3" w:rsidP="00CA20C3">
      <w:pPr>
        <w:pStyle w:val="a3"/>
      </w:pPr>
    </w:p>
    <w:p w:rsidR="00CA20C3" w:rsidRPr="00CA20C3" w:rsidRDefault="00CA20C3" w:rsidP="008D76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Предлагаем вашему вниманию тест для родителей школьников и дошкольников, который поможет определить насколько правильно вы воспитываете своего ребенка</w:t>
      </w:r>
      <w:proofErr w:type="gramStart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Мои дети для меня - самое главное в жизни.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2) Ради детей я готова отказаться от личной жизни.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3) Я всё время думаю только о детях - об их болезнях, делах, друзьях.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Мои дети всегда умеют добиться от меня того, что хотят.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2) Я трачу на детей значительно больше денег, чем на себя.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3) Я не понимаю, как можно устать от общества своих детей.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Мои дети имеют больше домашних обязанностей, чем другие.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2) Мой старший ребёнок всегда присматривает за младшим.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3) Я охотно поручаю своему ребёнку трудные дела.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</w:t>
      </w: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Главное, чему нужно научить детей, - это слушаться.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2) Дети должны уважать мать больше всех людей на свете.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3) Нельзя проявлять свои слабости при детях.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</w:t>
      </w: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1) Детям полезно, если они не только любят, но и </w:t>
      </w:r>
      <w:proofErr w:type="gramStart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боятся мать</w:t>
      </w:r>
      <w:proofErr w:type="gramEnd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2) Ради детей нельзя оставлять их проступки безнаказанными.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3) Случается, что лучшее наказание - это порка.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Отметьте те утверждения, с которыми Вы можете согласиться. Если в каком-то из разделов Вы отметили 2 или 3 пункта, существует риск некоторых "перегибов".</w:t>
      </w: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А - Возможно, Вы представляете своего ребёнка более беспомощным, чем он есть на самом деле. Попробуйте дать ему больше самостоятельности!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proofErr w:type="gramEnd"/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 Не слишком ли Вы балуете своих детей? Вы ведь сами ещё молодая женщина!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- Пожалуй, Вы несколько более требовательны, чем ребёнок может вынести. Не ведёт ли это к напряжению в семье?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 - Такое впечатление, что Вашим детям "всё нельзя". Постарайтесь выбрать из Ваших требований самые необходимые! </w:t>
      </w: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 - Не думайте, что строгие наказания - лучший метод воспитания. Есть риск, что ребёнок перестанет отвечать на просьбы, не подкреплённые угрозой. </w:t>
      </w:r>
    </w:p>
    <w:p w:rsid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A20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Если Вы обнаружили, что превысили свои полномочия в отношениях с ребёнком, радуйтесь хотя бы тому, что это произошло своевременно - внимательная мама всегда готова признать свои ошибки. </w:t>
      </w:r>
    </w:p>
    <w:p w:rsid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ectPr w:rsidR="00CA20C3" w:rsidSect="00B73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0C3" w:rsidRPr="00CA20C3" w:rsidRDefault="00CA20C3" w:rsidP="00CA20C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A20C3" w:rsidRPr="00CA20C3" w:rsidRDefault="00CA20C3" w:rsidP="00CA2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2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«Способность к обучению в школе» для детей 5 - 7 лет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Диагностика психологической готовности детей 5 - 7 лет к школьному обучению, уровня умственного развития ребенка.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 состоит из 15 заданий. Для каждого из них предусмотрена своя система оценок, которая оговаривается в руководстве к тесту. Все результаты заносятся в бланк регистрации. Применяется исключительно индивидуально, требует хорошей предварительной подготовки исследователя.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к тесту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Вводное задание. (Не оценивается, так как применяется в целях установления контакта с ребенком, а также для облегчения понимания им сути первого задания).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состоит из серии трех последовательных картинок по сюжету «История о постройке башни» (рис. 1 - 3). Картинки нужно разложить в правильной последовательности перед ребенком. Взрослый сам рассказывает историю, указывая каждый раз на соответствующую той или иной фразе картинку.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242185"/>
            <wp:effectExtent l="19050" t="0" r="0" b="0"/>
            <wp:docPr id="1" name="Рисунок 1" descr="http://www.child-psy.ru/img/test_vatslak-01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-psy.ru/img/test_vatslak-01-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Инструкция: «Посмотри на эти картинки. Они нам расскажут одну историю. Маленькая девочка строит башню из кубиков, она рада, что башня получается такая красивая (1-я картинка). Вдруг пришел один озорной мальчик и нарочно ногой разрушил башню (2-я картинка). Девочка очень расстроилась и заплакала горькими слезами (3-я картинка)».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картинки убираются, а ребенка просят повторить услышанный рассказ, но уже не глядя на картинки. Исследователь независимо от качества рассказа еще раз кратко формулирует суть сюжета: «Очень хорошо. Мальчик разрушил у девочки башню, и поэтому она заплакала».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задание: «История в картинках» (рис.4 - 6)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23385"/>
            <wp:effectExtent l="19050" t="0" r="0" b="0"/>
            <wp:docPr id="2" name="Рисунок 2" descr="http://www.child-psy.ru/img/test_vatslak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ld-psy.ru/img/test_vatslak-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53815"/>
            <wp:effectExtent l="19050" t="0" r="0" b="0"/>
            <wp:docPr id="3" name="Рисунок 3" descr="http://www.child-psy.ru/img/test_vatslak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ld-psy.ru/img/test_vatslak-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994785"/>
            <wp:effectExtent l="19050" t="0" r="0" b="0"/>
            <wp:docPr id="4" name="Рисунок 4" descr="http://www.child-psy.ru/img/test_vatslak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ld-psy.ru/img/test_vatslak-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состоит из трех картинок, которые последовательно раскладываются перед ребенком с просьбой рассказать историю, которую он видит на них. При этом никакая помощь ребенку не оказывается. После того, как ребенок составил рассказ, картинки убирают и просят его еще раз коротко пересказать суть истории (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Вводное задание).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 - Ребенок очень хорошо отразил смысловую связь всех трех картинок, уделив внимание главному в сюжете. Резюме состояло из основного краткого содержания истории.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баллов - Ребенок хорошо отразил смысловую связь в картинках. Существенное и второстепенное описано с одинаковым вниманием.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Второстепенное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внесено в краткий пересказ истории.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Ребенок смог правильно и самостоятельно отразить смысловую связь только между двумя картинками. В резюме основное внимание уделено второстепенным деталям.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балла - Ребенок не смог найти смысловую связь между картинками, описал их отдельно друг от друга.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 баллов - Ребенок не смог составить рассказ. 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задание: «Знание цвета»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ребенком кладет доску с 12 цветами (красный, оранжевый, желтый, зеленый, голубой, синий, фиолетовый, розовый, черный, серый, белый, коричневый) и поочередно, в любом порядке предлагают ему назвать тот или иной цвет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3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413"/>
        <w:gridCol w:w="1413"/>
        <w:gridCol w:w="1420"/>
      </w:tblGrid>
      <w:tr w:rsidR="00CA20C3" w:rsidRPr="00CA20C3" w:rsidTr="00CA20C3">
        <w:trPr>
          <w:trHeight w:val="1500"/>
          <w:tblCellSpacing w:w="7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rHeight w:val="1500"/>
          <w:tblCellSpacing w:w="7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FF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99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A20C3" w:rsidRPr="00CA20C3" w:rsidTr="00CA20C3">
        <w:trPr>
          <w:trHeight w:val="1500"/>
          <w:tblCellSpacing w:w="7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правильно названный цвет начисляется 1 балл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ретье задание: «Заучивание четверостиший»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 (состоит из трех этапов):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Вводная часть: «Сейчас мы выучим одно хорошее стихотворение, которое ты постарайся запомнить, чтобы потом рассказать дома папе (бабушке, сестре...). Вот послушай: 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дорожит любым деньком </w:t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Малюточка пчела! - </w:t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Гудит и вьется над цветком, </w:t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Прилежна</w:t>
      </w:r>
      <w:proofErr w:type="gramEnd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мила». 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этап: «Теперь я расскажу первую часть стихотворения, а ты потом его повторишь: 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дорожит любым деньком </w:t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Малюточка пчела!»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этап: Если ребенок допустил ошибки при повторении, то ему говорят: «Ты хорошо рассказал, только еще не все правильно». При этом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ошибки он допустил и как фраза должна правильно звучать. Затем просят его повторить еще раз. Если ребенок вновь допускает ошибки, то повторение фразы возможно не более трех раз.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по аналогии заучивают вторую часть стихотворения: 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«Гудит и вьется над цветком </w:t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Прилежна</w:t>
      </w:r>
      <w:proofErr w:type="gramEnd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мила».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этап: Когда обе части стихотворения более или менее заучены, исследователь говорит ребенку: «Очень хорошо. Сейчас повторим все стихотворение. И еще раз тебе его прочитаю, а ты потом его полностью повтори». Читаются обе части. При наличии ошибок поступают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первой части.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заучивания (количество ошибок и количество предлагаемой и принимаемой помощи) фиксируется в бланке регистрации.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 - Правильное полное воспроизведение всех трех частей.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баллов - Перестановка, пропуск или добавление слов в какой-нибудь части.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Воспроизведение смысла четверостишия своими словами.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балла - Отдельные смысловые связи сохранены, но целостная смысловая </w:t>
      </w:r>
      <w:proofErr w:type="spell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связьнарушена</w:t>
      </w:r>
      <w:proofErr w:type="spell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 баллов - Набор бессмысленных слов или полный отказ.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задание: «Знание названий предметов».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ребенком раскладывают 9 любых картинок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яблоко, морковь, роза, груша, тюльпан, капуста, подсолнух, вишня, гвоздика. </w:t>
      </w:r>
    </w:p>
    <w:tbl>
      <w:tblPr>
        <w:tblW w:w="35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40"/>
        <w:gridCol w:w="3203"/>
        <w:gridCol w:w="3240"/>
      </w:tblGrid>
      <w:tr w:rsidR="00CA20C3" w:rsidRPr="00CA20C3" w:rsidTr="00CA20C3">
        <w:trPr>
          <w:tblCellSpacing w:w="3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5" name="Рисунок 5" descr="http://www.child-psy.ru/img/test_vatslak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ild-psy.ru/img/test_vatslak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6" name="Рисунок 6" descr="http://www.child-psy.ru/img/test_vatslak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hild-psy.ru/img/test_vatslak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7" name="Рисунок 7" descr="http://www.child-psy.ru/img/test_vatslak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hild-psy.ru/img/test_vatslak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C3" w:rsidRPr="00CA20C3" w:rsidTr="00CA20C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8" name="Рисунок 8" descr="http://www.child-psy.ru/img/test_vatslak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hild-psy.ru/img/test_vatslak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9" name="Рисунок 9" descr="http://www.child-psy.ru/img/test_vatslak_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hild-psy.ru/img/test_vatslak_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0" name="Рисунок 10" descr="http://www.child-psy.ru/img/test_vatslak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hild-psy.ru/img/test_vatslak_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C3" w:rsidRPr="00CA20C3" w:rsidTr="00CA20C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1" name="Рисунок 11" descr="http://www.child-psy.ru/img/test_vatslak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hild-psy.ru/img/test_vatslak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2" name="Рисунок 12" descr="http://www.child-psy.ru/img/test_vatslak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hild-psy.ru/img/test_vatslak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3" name="Рисунок 13" descr="http://www.child-psy.ru/img/test_vatslak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hild-psy.ru/img/test_vatslak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0C3" w:rsidRPr="00CA20C3" w:rsidTr="00CA20C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905000"/>
                  <wp:effectExtent l="19050" t="0" r="0" b="0"/>
                  <wp:docPr id="14" name="Рисунок 14" descr="http://www.child-psy.ru/img/test_vatslak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hild-psy.ru/img/test_vatslak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5" name="Рисунок 15" descr="http://www.child-psy.ru/img/test_vatslak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hild-psy.ru/img/test_vatslak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6" name="Рисунок 16" descr="http://www.child-psy.ru/img/test_vatslak_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hild-psy.ru/img/test_vatslak_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просят назвать каждый предмет. При ответе, например, «Это цветок», просят уточнить какой именно. Если ребенок называет предметы неверно, то исследователь в конце задания должен исправить его ошибки.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задания: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правильный ответ оценивается в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 задание: «Процесс счета».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Используются картинки из </w:t>
      </w:r>
      <w:proofErr w:type="spell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четвортого</w:t>
      </w:r>
      <w:proofErr w:type="spell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Ребенка спрашивают: «Скажи теперь, сколько тут лежит предметов?» Если он затрудняется в ответе или дает ошибочный ответ, то ему подсказывают: «Ты можешь посчитать». (Потом, при необходимости можно предложить посчитать еще раз).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- Счет без моторных компонентов.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балла - Беззвучное проговаривание (движение губ).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- Проговаривание шепотом, возможно, с киванием головы.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балла - Указывание пальцем на предметы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присчете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прикосновения к ним.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балл - Прикосновение пальцем при счете к предметам или передвижение их.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 баллов - Отказ отвечать.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Шестое задание: «Порядок счета».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детей, которые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пятым заданием просят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«Считай по порядку, сколько сможешь». Если ребенок не понимает задания, то исследователь помогает ему: «1, 2, 3...». Затем ребенку предлагают начать самостоятельно сначала. При прекращении счета исследователь говорит: «Правильно, а какое число дальше?» Дальше 22 считать не надо.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оценки выставляется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которого ребенок правильно досчитал.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Седьмое задание: «Классификация предметов».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Используются картинки из четвертого задания. Перед ребенком кладут лист бумаги с изображением трех корзин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905000"/>
            <wp:effectExtent l="19050" t="0" r="0" b="0"/>
            <wp:docPr id="17" name="Рисунок 17" descr="http://www.child-psy.ru/img/test_vatslak-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hild-psy.ru/img/test_vatslak-7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8" name="Рисунок 18" descr="http://www.child-psy.ru/img/test_vatslak-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hild-psy.ru/img/test_vatslak-7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9" name="Рисунок 19" descr="http://www.child-psy.ru/img/test_vatslak-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hild-psy.ru/img/test_vatslak-7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Инструкция: «Вот три корзины.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- (показывают) корзина для фруктов, эта - (показывают) для овощей, эта - (показывают) для цветов.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Собери, пожалуйста, сюда - все фрукты, сюда - все овощи, сюда - все цветы (соответствующие корзины также указываются)».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каждый правильно классифицированный предмет начисляется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Восьмое задание «Восприятие количества».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 из двух частей.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часть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из седьмого задания седьмого лежат в последней позиции. Корзину с цветами закрывают листом бумаги и говорят: «Скажи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сколько здесь всего предметов?» Если нет правильного ответа, то ребенку помогают: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помощь: предметы вынимаются из корзин и раскладываются в цепочку, но между фруктами и овощами оставляют расстояние. Спрашивают: «Сколько здесь предметов?»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помощь: убирают разрыв между овощами и фруктами,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сдвинув их и говорят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«Сколько здесь предметов?» Если ребенок затрудняется, то просят его сосчитать.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часть: Затем все то же самое проделывается в отношении всех трех корзин, то есть просят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них всех вместе взятых предметов при той же системе помощи.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</w:t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Правильные, самостоятельные ответы оцениваются по 3 балла за каждую часть задания, то есть максимально возможный показатель 6 баллов. За каждый вид помощи высчитывается 1 балл, то есть - чем больше помощи, тем меньше сумма баллов. При отсутствии решения или неверном результате - 0 баллов.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Девятое задание: «Размещение фигур».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три карточки с рисунками круга, треугольника, квадрата; девять вырезанных геометрических фигур: круги, треугольники, квадраты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5415" cy="4060190"/>
            <wp:effectExtent l="19050" t="0" r="0" b="0"/>
            <wp:docPr id="20" name="Рисунок 20" descr="http://www.child-psy.ru/img/test_vatslak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ild-psy.ru/img/test_vatslak-5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часть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спрашивают, указывая на карточки: «Что здесь нарисовано?» Допустимо, если вместо «квадрат», он скажет «прямоугольник» или «четырехугольник». Если ребенок не знает названий фигур, то их следует назвать.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</w:t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каждое правильное название начисляется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часть: Затем у ребенка спрашивают: «Как ты считаешь, почему треугольник называется треугольником, четырехугольник называют четырехугольником, а круг - кругом?»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Правильные ответы: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треугольника три угла, у четырехугольника четыре угла, а круг - круглый.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каждое правильное объяснение -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часть: Перед испытуемым вразброс кладут 9 вырезанных фигур и поодаль от них три карточки с рисунками круга, треугольника и квадрата.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 (поочередно показывают на три карточки): «Вот здесь у нас - треугольник, здесь - квадрат, а здесь - круг.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и положи, пожалуйста, сюда (показывают на квадрат) все четырехугольники, сюда (показывают на треугольник) - все треугольники, сюда (показывают на круг) - все круги».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</w:t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каждую правильно собранную кучку начисляется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Десятое задание: «Сравнение картинок».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Материал: Четыре пары сравниваемых картинок.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158615"/>
            <wp:effectExtent l="19050" t="0" r="0" b="0"/>
            <wp:docPr id="21" name="Рисунок 21" descr="http://www.child-psy.ru/img/test_vatslak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hild-psy.ru/img/test_vatslak-0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34815"/>
            <wp:effectExtent l="19050" t="0" r="0" b="0"/>
            <wp:docPr id="22" name="Рисунок 22" descr="http://www.child-psy.ru/img/test_vatslak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hild-psy.ru/img/test_vatslak-0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C3" w:rsidRPr="00CA20C3" w:rsidRDefault="003E54E9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038600"/>
            <wp:effectExtent l="19050" t="0" r="0" b="0"/>
            <wp:docPr id="24" name="Рисунок 24" descr="http://www.child-psy.ru/img/test_vatslak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hild-psy.ru/img/test_vatslak-1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799205"/>
            <wp:effectExtent l="19050" t="0" r="0" b="0"/>
            <wp:docPr id="25" name="Рисунок 25" descr="http://www.child-psy.ru/img/test_vatslak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hild-psy.ru/img/test_vatslak-1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C3" w:rsidRPr="00CA20C3" w:rsidRDefault="003E54E9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907790"/>
            <wp:effectExtent l="19050" t="0" r="0" b="0"/>
            <wp:docPr id="27" name="Рисунок 27" descr="http://www.child-psy.ru/img/test_vatslak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hild-psy.ru/img/test_vatslak-1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049395"/>
            <wp:effectExtent l="19050" t="0" r="0" b="0"/>
            <wp:docPr id="28" name="Рисунок 28" descr="http://www.child-psy.ru/img/test_vatslak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hild-psy.ru/img/test_vatslak-1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C3" w:rsidRPr="00CA20C3" w:rsidRDefault="003E54E9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147185"/>
            <wp:effectExtent l="19050" t="0" r="0" b="0"/>
            <wp:docPr id="30" name="Рисунок 30" descr="http://www.child-psy.ru/img/test_vatslak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hild-psy.ru/img/test_vatslak-1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23385"/>
            <wp:effectExtent l="19050" t="0" r="0" b="0"/>
            <wp:docPr id="31" name="Рисунок 31" descr="http://www.child-psy.ru/img/test_vatslak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hild-psy.ru/img/test_vatslak-1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Поочередно выкладывая и после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убирая каждую пару картинок, у ребенка спрашивают: «Как ты думаешь, почему эта картинка (показать) выглядит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эта (показать)?» При затруднениях ребенка ему помогают: «Что на этой картинке по-другому? Что здесь нарисовано, а что здесь?»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- Правильное решение без помощи.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балл - Правильное решение с помощью.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 баллов - Решения нет.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каждая пара отдельно, следовательно, максимальная сумма за 4 пары картинок - 8 баллов.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Одиннадцатое задание: «Дифференциация цвета и формы».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ребенком кладут лист бумаги с рисунками незавершенных фигур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4985" cy="3766185"/>
            <wp:effectExtent l="19050" t="0" r="5715" b="0"/>
            <wp:docPr id="32" name="Рисунок 32" descr="http://www.child-psy.ru/img/test_vatslak-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hild-psy.ru/img/test_vatslak-6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376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Инструкция: «Здесь нарисованы прямоугольники (показать). У каждого из них не хватает кусочка (показать). Подбери для каждого прямоугольника подходящий кусочек из всех нарисованных здесь (показать). Посмотри, какой кусочек подходит к этому прямоугольнику (показать на первую фигуру)?»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последовательно показывают на остальные фигуры, с просьбой подобрать недостающие части к ним.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правильное решение должно оцениваться в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Двенадцатое задание: «Воспроизведение четверостиший».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предлагают воспроизвести стихотворение из третьего задания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с тобой учили стихотворение. Помнишь его? Попробуй рассказать. «Если ребенок допускает ошибки или вообще забыл стихотворение, то процесс обучения повторяется по той же схеме, что и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 задание. Для оценивания результата используются те же критерии качества выполнения работы, как в третьем задании.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Тринадцатое задание «Нахождение аналогий».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Инструкция: «Ответь,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вопросов: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Днем светло, а ночью ?...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(темно)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Птица поет, а собака ?...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(лает)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Машина едет, а самолет ?...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(летит)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Голубь летает, а рыба?...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(плавает)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кошки - шерсть, а у утки ?...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(перья)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Платье сшито из ткани, а ботинки ?...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кожи)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начисляется один балл.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Четырнадцатое задание «Срисовывание».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срисовывания предлагают фигуры, для средней группы - квадрат и треугольник (рис. 16), а для старшей - треугольник и крест и два узора, напоминающие прописной шрифт (рис. 17).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799205"/>
            <wp:effectExtent l="19050" t="0" r="0" b="0"/>
            <wp:docPr id="33" name="Рисунок 33" descr="http://www.child-psy.ru/img/test_vatslak-16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hild-psy.ru/img/test_vatslak-16-1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Инструкция; «Здесь нарисованы две фигуры и два узора (показать). Попробуй как можно лучше срисовать фигуры вот сюда (показать) и здесь продолжить узоры (показать)».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отдельно для каждого рисунка. Изменение величины образца и незначительные пространственные искажения не учитываются.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баллов - Рисунок похож, адекватен формам и пропорциям образца.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балла -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похож на образец, допущены некоторые искажения форм.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балла - Рисунок частично похож на образец: основные формы неузнаваемы, но некоторые детали можно угадать.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 баллов - Рисунок совсем не похож на образец, каракули. 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Пятнадцатое задание </w:t>
      </w:r>
      <w:proofErr w:type="gramStart"/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:«</w:t>
      </w:r>
      <w:proofErr w:type="gramEnd"/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картинки».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Ребенку показывают картинку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539615"/>
            <wp:effectExtent l="19050" t="0" r="0" b="0"/>
            <wp:docPr id="34" name="Рисунок 34" descr="http://www.child-psy.ru/img/test_vatslak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hild-psy.ru/img/test_vatslak-1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говорят: «Расскажи,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происходит на картинке (рис. 18)».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задания: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Разговорная речь.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Беглая речь без запинок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балл - Достаточно беглая речь, но есть паузы.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 баллов - Речь запинающаяся, прерывная. 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Построение предложений. 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баллов - Хорошо структурированные сложные предложения, используются соединительные союзы.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баллов - Сложные предложения, стереотипно используется один союз.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балла - Преимущественно простые предложения.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балл - Преимущественно неполные предложения.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 баллов - Построение предложений нарушено. 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Артикуляция. </w:t>
      </w:r>
    </w:p>
    <w:p w:rsidR="00CA20C3" w:rsidRPr="00CA20C3" w:rsidRDefault="00CA20C3" w:rsidP="00CA20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Четкое произношение звуков.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балл - Нечеткое произношение звуков. </w:t>
      </w: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Фантазия, воображение.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Оценивается в 1 балл, если ребенок не просто повествует о том, что изображено на картинке, но и о переживаниях, мыслях героев, домысливает о том, что было или будет и т.п.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максимальная оценка по всему заданию 13 баллов.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РЕЗУЛЬТАТОВ: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Подсчитывается сумма полученных баллов по всем заданиям. Общий суммарный показатель при помощи таблицы нормативов переводится в проценты. Полученный результат является показателем умственного развития ребенка, его интеллектуальной готовности к школе.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НОРМАТИВНЫХ ПОКАЗАТЕЛЕЙ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6"/>
        <w:gridCol w:w="389"/>
        <w:gridCol w:w="389"/>
        <w:gridCol w:w="389"/>
        <w:gridCol w:w="389"/>
        <w:gridCol w:w="389"/>
        <w:gridCol w:w="389"/>
        <w:gridCol w:w="649"/>
        <w:gridCol w:w="389"/>
        <w:gridCol w:w="562"/>
        <w:gridCol w:w="821"/>
        <w:gridCol w:w="562"/>
        <w:gridCol w:w="562"/>
      </w:tblGrid>
      <w:tr w:rsidR="00CA20C3" w:rsidRPr="00CA20C3" w:rsidTr="00CA20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</w:tbl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Усредненной нормой для испытуемых считается показатель умственного развития примерно 60% и более процентов.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Тест позволяет диагностировать актуальный уровень умственного развития ребенка в трех областях: </w:t>
      </w:r>
      <w:proofErr w:type="spell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</w:t>
      </w:r>
      <w:proofErr w:type="spell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развития мышления и уровень развития речи. Существуют некие компоненты умственного развития, необходимые для обучения в школе, которые в совокупности образуют интеллектуальную готовность ребенка к обучению в школе. Эти компоненты соотносятся с конкретными заданиями теста в таблице 2.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таблица облегчает анализ ответов испытуемого, его наиболее или наименее развитые компоненты умственного развития.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69"/>
        <w:gridCol w:w="3006"/>
      </w:tblGrid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умственного развития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заданий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Обучаемость</w:t>
            </w:r>
            <w:proofErr w:type="spellEnd"/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способность к обучению)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3, 8, 12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образования понятий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1, 4, 13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развития речи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1, 15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Общая осведомленность (знания об окружающем мире)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1, 4, 9, 13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Овладение отношениями множеств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5, 6, 7, 8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Знание форм, их различий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Способность к дифференциации ощущений, уровень развития восприятия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2, 10, 11, 13, 14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Способность к работе с ручкой и карандашом, ориентировка в малом пространстве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Умение классифицировать предметы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Память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0C3" w:rsidRPr="00CA20C3" w:rsidRDefault="00CA20C3" w:rsidP="00CA20C3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3, 12</w:t>
            </w:r>
          </w:p>
        </w:tc>
      </w:tr>
    </w:tbl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бланк к тесту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54"/>
        <w:gridCol w:w="4836"/>
        <w:gridCol w:w="1916"/>
        <w:gridCol w:w="1369"/>
      </w:tblGrid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ребенка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20C3" w:rsidRPr="00CA20C3" w:rsidTr="00CA20C3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0C3" w:rsidRPr="00CA20C3" w:rsidRDefault="00CA20C3" w:rsidP="00C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20C3" w:rsidRPr="00CA20C3" w:rsidRDefault="00CA20C3" w:rsidP="00CA2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0C3" w:rsidSect="00B73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0C3" w:rsidRPr="00CA20C3" w:rsidRDefault="00CA20C3" w:rsidP="00CA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C3" w:rsidRPr="00CA20C3" w:rsidRDefault="00CA20C3" w:rsidP="00CA20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20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“Уровень развития ребёнка 4 - 5 лет”</w:t>
      </w:r>
    </w:p>
    <w:p w:rsidR="00CA20C3" w:rsidRPr="00CA20C3" w:rsidRDefault="00CA20C3" w:rsidP="00CA2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обследования</w:t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ыберите пункт, соответствующий хронологическому возрасту вашего ребенка. Причем, если малышу четыре года и пять месяцев, выбирается пункт, соответствующий четырем, а не четырем с половиной годам. На листе проставьте плюсы против тех вопросов, на которые вы можете дать положительные ответы, и минусы, если ответы отрицательные.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ГОДА</w:t>
      </w:r>
      <w:r w:rsidRPr="00CA2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Общая осведомленность.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свое имя, фамилию, пол; вопрос о половой принадлежности задавать в следующей форме: “Ты девочка или мальчик?”; (положительная оценка – все названо правильно).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понятливость.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несколько показываемых предметов и обобщающее слово (как это можно назвать одним словом?); положительная оценка – правильно названо обобщающее слово (обувь, одежда, посуда, транспорт).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Концентрация внимания.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три цифры (послушай внимательно, сейчас я назову три цифры: 3, 8, 5 - повтори); положительная оценка – правильно названы все три числа.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математическое мышление.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Сосчитать 4 предмета (посчитай, сколько перед тобой кубиков); положительная оценка – сосчитал правильно и без подсказок.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Индуктивное мышление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Знание простейших геометрических форм: круга и квадрата (какой формы мяч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формы окно?); положительная оценка – из трех вопросов два правильных ответа.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восприятия.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длину линий (подготовьте комплект из трех линий или полос бумаги разной длины, трижды покажите ребенку по две из них.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Вопрос: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“Какая длиннее?”); положительная оценка – при двух правильных ответах.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 ЛЕТ </w:t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Общая осведомленность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сейчас время года, время суток (утро, день, вечер); положительная оценка – все названо правильно.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понятливость.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простейших причинно-следственных отношений (почему мама стирает одежду?); задается один вопрос; положительная оценка – при правильном ответе.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Концентрация внимания.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знаний об абстрактных геометрических формах (посмотри внимательно и назови, какие есть вокруг нас круглые и квадратные предметы); два правильно названных предмета – положительная оценка.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математическое мышление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Сосчитать несколько предметов с переходом через десяток (до 15);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сосчитай, сколько здесь кубиков).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Индуктивное мышление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Назвать назначение предметов обихода (з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нужен стол, стул, ручка, кастрюля?). </w:t>
      </w:r>
      <w:proofErr w:type="gramStart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показывайте три предмета или картинки с их изображениями); положительная оценка – правильно объясняется назначение двух предметов.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восприятия.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основных цветов (какого цвета карандаш?). Показывайте красный, синий, желтый; положительная оценка – при безошибочном ответе.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Интерпретация результатов</w:t>
      </w:r>
      <w:proofErr w:type="gramStart"/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не поставили ни одного минуса, уровень психического развития ребенка соответствует возрастной норме.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Имеется два минуса и более – развитие малыша проходит своеобразно, несколько иначе, чем у большинства сверстников. Поэтому рекомендуется консультация детского психолога, который даст конкретные советы по воспитанию и обучению ребенка.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минус только один – переходим к дополнительному обследованию.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Дополнительное обследование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тестируется по пункту, который соответствует предыдущему возрастному периоду: если крохе меньше четырех лет, тогда – минус полгода; если малышу от четырех до двенадцати лет – минус один год. Порядок проведения такой же, как и в основном обследовании.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среди ответов нет ни одного минуса, уровень психического развития соответствует возрастной норме.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Имеется хотя бы один минус – рекомендуется консультация психолога. </w:t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Р.S. Не забывайте: если вашему крохе недавно исполнилось четыре года, а он пока не научился, скажем, считать до четырех, не паникуйте. Ведь для освоения этого навыка у малыша есть еще целый год!</w:t>
      </w:r>
    </w:p>
    <w:p w:rsidR="00846055" w:rsidRDefault="008D76DE"/>
    <w:sectPr w:rsidR="00846055" w:rsidSect="00B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0C3"/>
    <w:rsid w:val="000F2217"/>
    <w:rsid w:val="001D4435"/>
    <w:rsid w:val="0025566D"/>
    <w:rsid w:val="003E54E9"/>
    <w:rsid w:val="008D76DE"/>
    <w:rsid w:val="00926252"/>
    <w:rsid w:val="00B73C63"/>
    <w:rsid w:val="00B846A0"/>
    <w:rsid w:val="00C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63"/>
  </w:style>
  <w:style w:type="paragraph" w:styleId="2">
    <w:name w:val="heading 2"/>
    <w:basedOn w:val="a"/>
    <w:link w:val="20"/>
    <w:uiPriority w:val="9"/>
    <w:qFormat/>
    <w:rsid w:val="00CA2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0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2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A20C3"/>
    <w:rPr>
      <w:color w:val="0000FF"/>
      <w:u w:val="single"/>
    </w:rPr>
  </w:style>
  <w:style w:type="character" w:styleId="a6">
    <w:name w:val="Emphasis"/>
    <w:basedOn w:val="a0"/>
    <w:uiPriority w:val="20"/>
    <w:qFormat/>
    <w:rsid w:val="00CA20C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CB58-9BA3-41F9-8AE1-41E2237D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3796</Words>
  <Characters>21641</Characters>
  <Application>Microsoft Office Word</Application>
  <DocSecurity>0</DocSecurity>
  <Lines>180</Lines>
  <Paragraphs>50</Paragraphs>
  <ScaleCrop>false</ScaleCrop>
  <Company>Microsoft</Company>
  <LinksUpToDate>false</LinksUpToDate>
  <CharactersWithSpaces>25387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2014-01-03T19:49:00Z</dcterms:created>
  <dcterms:modified xsi:type="dcterms:W3CDTF">2014-01-03T20:18:00Z</dcterms:modified>
</cp:coreProperties>
</file>