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B1F" w:rsidRPr="005635CF" w:rsidRDefault="007143C9">
      <w:pPr>
        <w:rPr>
          <w:rFonts w:ascii="Times New Roman" w:hAnsi="Times New Roman" w:cs="Times New Roman"/>
          <w:b/>
          <w:sz w:val="24"/>
          <w:szCs w:val="24"/>
        </w:rPr>
      </w:pPr>
      <w:r w:rsidRPr="005635CF">
        <w:rPr>
          <w:rFonts w:ascii="Times New Roman" w:hAnsi="Times New Roman" w:cs="Times New Roman"/>
          <w:b/>
          <w:sz w:val="24"/>
          <w:szCs w:val="24"/>
        </w:rPr>
        <w:t xml:space="preserve"> « Развивающая среда как активное средство развитие личности дошкольника</w:t>
      </w:r>
      <w:r w:rsidR="002845AF" w:rsidRPr="005635CF">
        <w:rPr>
          <w:rFonts w:ascii="Times New Roman" w:hAnsi="Times New Roman" w:cs="Times New Roman"/>
          <w:b/>
          <w:sz w:val="24"/>
          <w:szCs w:val="24"/>
        </w:rPr>
        <w:t>».</w:t>
      </w:r>
    </w:p>
    <w:p w:rsidR="00713B1F" w:rsidRPr="005635CF" w:rsidRDefault="007143C9" w:rsidP="00563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35CF">
        <w:rPr>
          <w:rFonts w:ascii="Times New Roman" w:hAnsi="Times New Roman" w:cs="Times New Roman"/>
          <w:sz w:val="24"/>
          <w:szCs w:val="24"/>
        </w:rPr>
        <w:t>.Актуальность моей темы заключается в том, что развитие дошкольников з</w:t>
      </w:r>
      <w:r w:rsidR="00713B1F" w:rsidRPr="005635CF">
        <w:rPr>
          <w:rFonts w:ascii="Times New Roman" w:hAnsi="Times New Roman" w:cs="Times New Roman"/>
          <w:sz w:val="24"/>
          <w:szCs w:val="24"/>
        </w:rPr>
        <w:t>ависит от того, как организовано пространство, из каких элементов оно состоит, каков развивающий потенциал у предметной среды.</w:t>
      </w:r>
    </w:p>
    <w:p w:rsidR="00581B84" w:rsidRPr="005635CF" w:rsidRDefault="00713B1F" w:rsidP="00563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35CF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E8420F" w:rsidRPr="005635CF">
        <w:rPr>
          <w:rFonts w:ascii="Times New Roman" w:hAnsi="Times New Roman" w:cs="Times New Roman"/>
          <w:sz w:val="24"/>
          <w:szCs w:val="24"/>
        </w:rPr>
        <w:t xml:space="preserve"> </w:t>
      </w:r>
      <w:r w:rsidRPr="005635CF">
        <w:rPr>
          <w:rFonts w:ascii="Times New Roman" w:hAnsi="Times New Roman" w:cs="Times New Roman"/>
          <w:sz w:val="24"/>
          <w:szCs w:val="24"/>
        </w:rPr>
        <w:t>учитываю,</w:t>
      </w:r>
      <w:r w:rsidR="00E8420F" w:rsidRPr="005635CF">
        <w:rPr>
          <w:rFonts w:ascii="Times New Roman" w:hAnsi="Times New Roman" w:cs="Times New Roman"/>
          <w:sz w:val="24"/>
          <w:szCs w:val="24"/>
        </w:rPr>
        <w:t xml:space="preserve"> </w:t>
      </w:r>
      <w:r w:rsidRPr="005635CF">
        <w:rPr>
          <w:rFonts w:ascii="Times New Roman" w:hAnsi="Times New Roman" w:cs="Times New Roman"/>
          <w:sz w:val="24"/>
          <w:szCs w:val="24"/>
        </w:rPr>
        <w:t>что развивающая среда должна быть</w:t>
      </w:r>
      <w:proofErr w:type="gramStart"/>
      <w:r w:rsidRPr="005635CF">
        <w:rPr>
          <w:rFonts w:ascii="Times New Roman" w:hAnsi="Times New Roman" w:cs="Times New Roman"/>
          <w:sz w:val="24"/>
          <w:szCs w:val="24"/>
        </w:rPr>
        <w:t xml:space="preserve"> </w:t>
      </w:r>
      <w:r w:rsidR="002845AF" w:rsidRPr="005635CF">
        <w:rPr>
          <w:rFonts w:ascii="Times New Roman" w:hAnsi="Times New Roman" w:cs="Times New Roman"/>
          <w:sz w:val="24"/>
          <w:szCs w:val="24"/>
        </w:rPr>
        <w:t xml:space="preserve"> </w:t>
      </w:r>
      <w:r w:rsidRPr="005635CF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713B1F" w:rsidRPr="005635CF" w:rsidRDefault="005635CF" w:rsidP="005635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</w:t>
      </w:r>
      <w:r w:rsidR="00713B1F" w:rsidRPr="005635CF">
        <w:rPr>
          <w:rFonts w:ascii="Times New Roman" w:hAnsi="Times New Roman" w:cs="Times New Roman"/>
          <w:sz w:val="24"/>
          <w:szCs w:val="24"/>
        </w:rPr>
        <w:t>езопасной, информативной, многофункциональной,</w:t>
      </w:r>
      <w:r w:rsidR="006B41A9" w:rsidRPr="005635CF">
        <w:rPr>
          <w:rFonts w:ascii="Times New Roman" w:hAnsi="Times New Roman" w:cs="Times New Roman"/>
          <w:sz w:val="24"/>
          <w:szCs w:val="24"/>
        </w:rPr>
        <w:t xml:space="preserve"> </w:t>
      </w:r>
      <w:r w:rsidR="00713B1F" w:rsidRPr="005635CF">
        <w:rPr>
          <w:rFonts w:ascii="Times New Roman" w:hAnsi="Times New Roman" w:cs="Times New Roman"/>
          <w:sz w:val="24"/>
          <w:szCs w:val="24"/>
        </w:rPr>
        <w:t>мобильной,</w:t>
      </w:r>
      <w:r w:rsidR="006B41A9" w:rsidRPr="005635CF">
        <w:rPr>
          <w:rFonts w:ascii="Times New Roman" w:hAnsi="Times New Roman" w:cs="Times New Roman"/>
          <w:sz w:val="24"/>
          <w:szCs w:val="24"/>
        </w:rPr>
        <w:t xml:space="preserve"> </w:t>
      </w:r>
      <w:r w:rsidR="00713B1F" w:rsidRPr="005635CF">
        <w:rPr>
          <w:rFonts w:ascii="Times New Roman" w:hAnsi="Times New Roman" w:cs="Times New Roman"/>
          <w:sz w:val="24"/>
          <w:szCs w:val="24"/>
        </w:rPr>
        <w:t>комфортной,</w:t>
      </w:r>
      <w:r w:rsidR="006B41A9" w:rsidRPr="005635CF">
        <w:rPr>
          <w:rFonts w:ascii="Times New Roman" w:hAnsi="Times New Roman" w:cs="Times New Roman"/>
          <w:sz w:val="24"/>
          <w:szCs w:val="24"/>
        </w:rPr>
        <w:t xml:space="preserve"> </w:t>
      </w:r>
      <w:r w:rsidR="00713B1F" w:rsidRPr="005635CF">
        <w:rPr>
          <w:rFonts w:ascii="Times New Roman" w:hAnsi="Times New Roman" w:cs="Times New Roman"/>
          <w:sz w:val="24"/>
          <w:szCs w:val="24"/>
        </w:rPr>
        <w:t>эстетичной.</w:t>
      </w:r>
    </w:p>
    <w:p w:rsidR="00EE6226" w:rsidRPr="005635CF" w:rsidRDefault="005635CF" w:rsidP="005635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E6226" w:rsidRPr="005635CF">
        <w:rPr>
          <w:rFonts w:ascii="Times New Roman" w:hAnsi="Times New Roman" w:cs="Times New Roman"/>
          <w:sz w:val="24"/>
          <w:szCs w:val="24"/>
        </w:rPr>
        <w:t>Роль среды в развитии детей прослеживается на примере ее основных функций: Организующая</w:t>
      </w:r>
      <w:r w:rsidR="00884F69" w:rsidRPr="005635CF">
        <w:rPr>
          <w:rFonts w:ascii="Times New Roman" w:hAnsi="Times New Roman" w:cs="Times New Roman"/>
          <w:sz w:val="24"/>
          <w:szCs w:val="24"/>
        </w:rPr>
        <w:t xml:space="preserve"> </w:t>
      </w:r>
      <w:r w:rsidR="00EE6226" w:rsidRPr="005635CF">
        <w:rPr>
          <w:rFonts w:ascii="Times New Roman" w:hAnsi="Times New Roman" w:cs="Times New Roman"/>
          <w:sz w:val="24"/>
          <w:szCs w:val="24"/>
        </w:rPr>
        <w:t xml:space="preserve">- предложить ребенку всевозможный материал для его активного участия в разных видах </w:t>
      </w:r>
      <w:proofErr w:type="spellStart"/>
      <w:r w:rsidR="00EE6226" w:rsidRPr="005635CF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Start"/>
      <w:r w:rsidR="00EE6226" w:rsidRPr="005635CF">
        <w:rPr>
          <w:rFonts w:ascii="Times New Roman" w:hAnsi="Times New Roman" w:cs="Times New Roman"/>
          <w:sz w:val="24"/>
          <w:szCs w:val="24"/>
        </w:rPr>
        <w:t>.</w:t>
      </w:r>
      <w:r w:rsidR="006B41A9" w:rsidRPr="005635CF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6B41A9" w:rsidRPr="005635CF">
        <w:rPr>
          <w:rFonts w:ascii="Times New Roman" w:hAnsi="Times New Roman" w:cs="Times New Roman"/>
          <w:sz w:val="24"/>
          <w:szCs w:val="24"/>
        </w:rPr>
        <w:t xml:space="preserve"> определенном смысле содержание и вид развивающей среды служат толчком для выбора дошкольником того вида самостоятельной деятельности, </w:t>
      </w:r>
      <w:r w:rsidR="00E8420F" w:rsidRPr="005635CF">
        <w:rPr>
          <w:rFonts w:ascii="Times New Roman" w:hAnsi="Times New Roman" w:cs="Times New Roman"/>
          <w:sz w:val="24"/>
          <w:szCs w:val="24"/>
        </w:rPr>
        <w:t>который будет отвечать его предпочтением, потребностям или формировать интересы.</w:t>
      </w:r>
    </w:p>
    <w:p w:rsidR="00E8420F" w:rsidRPr="005635CF" w:rsidRDefault="005635CF" w:rsidP="005635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8420F" w:rsidRPr="005635CF">
        <w:rPr>
          <w:rFonts w:ascii="Times New Roman" w:hAnsi="Times New Roman" w:cs="Times New Roman"/>
          <w:sz w:val="24"/>
          <w:szCs w:val="24"/>
        </w:rPr>
        <w:t>Воспитательная функция</w:t>
      </w:r>
      <w:r w:rsidR="004B29B1" w:rsidRPr="005635CF">
        <w:rPr>
          <w:rFonts w:ascii="Times New Roman" w:hAnsi="Times New Roman" w:cs="Times New Roman"/>
          <w:sz w:val="24"/>
          <w:szCs w:val="24"/>
        </w:rPr>
        <w:t>-</w:t>
      </w:r>
      <w:r w:rsidR="00E8420F" w:rsidRPr="005635CF">
        <w:rPr>
          <w:rFonts w:ascii="Times New Roman" w:hAnsi="Times New Roman" w:cs="Times New Roman"/>
          <w:sz w:val="24"/>
          <w:szCs w:val="24"/>
        </w:rPr>
        <w:t>наполнение и построение развивающей среды должны быть ориентированы на создание ситуаций. Среда является центром, где зарождается основа для сотрудничества</w:t>
      </w:r>
      <w:r w:rsidR="004B29B1" w:rsidRPr="005635CF">
        <w:rPr>
          <w:rFonts w:ascii="Times New Roman" w:hAnsi="Times New Roman" w:cs="Times New Roman"/>
          <w:sz w:val="24"/>
          <w:szCs w:val="24"/>
        </w:rPr>
        <w:t xml:space="preserve"> положительных взаимоотношений, организованного поведения бережного отношения.</w:t>
      </w:r>
    </w:p>
    <w:p w:rsidR="00F94DBB" w:rsidRPr="005635CF" w:rsidRDefault="005635CF" w:rsidP="005635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B29B1" w:rsidRPr="005635CF">
        <w:rPr>
          <w:rFonts w:ascii="Times New Roman" w:hAnsi="Times New Roman" w:cs="Times New Roman"/>
          <w:sz w:val="24"/>
          <w:szCs w:val="24"/>
        </w:rPr>
        <w:t>Развивающая функция - предполагает, что содержание среды каждой деятельности должно соответствовать «</w:t>
      </w:r>
      <w:r w:rsidR="00884F69" w:rsidRPr="005635CF">
        <w:rPr>
          <w:rFonts w:ascii="Times New Roman" w:hAnsi="Times New Roman" w:cs="Times New Roman"/>
          <w:sz w:val="24"/>
          <w:szCs w:val="24"/>
        </w:rPr>
        <w:t xml:space="preserve">зоне </w:t>
      </w:r>
      <w:proofErr w:type="gramStart"/>
      <w:r w:rsidR="00884F69" w:rsidRPr="005635CF">
        <w:rPr>
          <w:rFonts w:ascii="Times New Roman" w:hAnsi="Times New Roman" w:cs="Times New Roman"/>
          <w:sz w:val="24"/>
          <w:szCs w:val="24"/>
        </w:rPr>
        <w:t>актуального</w:t>
      </w:r>
      <w:proofErr w:type="gramEnd"/>
      <w:r w:rsidR="00F94DBB" w:rsidRPr="005635CF">
        <w:rPr>
          <w:rFonts w:ascii="Times New Roman" w:hAnsi="Times New Roman" w:cs="Times New Roman"/>
          <w:sz w:val="24"/>
          <w:szCs w:val="24"/>
        </w:rPr>
        <w:t xml:space="preserve"> развитие»</w:t>
      </w:r>
      <w:r w:rsidR="00884F69" w:rsidRPr="005635CF">
        <w:rPr>
          <w:rFonts w:ascii="Times New Roman" w:hAnsi="Times New Roman" w:cs="Times New Roman"/>
          <w:sz w:val="24"/>
          <w:szCs w:val="24"/>
        </w:rPr>
        <w:t xml:space="preserve"> </w:t>
      </w:r>
      <w:r w:rsidR="004B29B1" w:rsidRPr="005635CF">
        <w:rPr>
          <w:rFonts w:ascii="Times New Roman" w:hAnsi="Times New Roman" w:cs="Times New Roman"/>
          <w:sz w:val="24"/>
          <w:szCs w:val="24"/>
        </w:rPr>
        <w:t>в</w:t>
      </w:r>
      <w:r w:rsidR="00F94DBB" w:rsidRPr="005635CF">
        <w:rPr>
          <w:rFonts w:ascii="Times New Roman" w:hAnsi="Times New Roman" w:cs="Times New Roman"/>
          <w:sz w:val="24"/>
          <w:szCs w:val="24"/>
        </w:rPr>
        <w:t xml:space="preserve"> «</w:t>
      </w:r>
      <w:r w:rsidR="004B29B1" w:rsidRPr="005635CF">
        <w:rPr>
          <w:rFonts w:ascii="Times New Roman" w:hAnsi="Times New Roman" w:cs="Times New Roman"/>
          <w:sz w:val="24"/>
          <w:szCs w:val="24"/>
        </w:rPr>
        <w:t xml:space="preserve">зоне </w:t>
      </w:r>
      <w:r w:rsidR="00F94DBB" w:rsidRPr="005635CF">
        <w:rPr>
          <w:rFonts w:ascii="Times New Roman" w:hAnsi="Times New Roman" w:cs="Times New Roman"/>
          <w:sz w:val="24"/>
          <w:szCs w:val="24"/>
        </w:rPr>
        <w:t>ближайшего развитие»</w:t>
      </w:r>
    </w:p>
    <w:p w:rsidR="00C473F9" w:rsidRPr="005635CF" w:rsidRDefault="005635CF" w:rsidP="005635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94DBB" w:rsidRPr="005635CF">
        <w:rPr>
          <w:rFonts w:ascii="Times New Roman" w:hAnsi="Times New Roman" w:cs="Times New Roman"/>
          <w:sz w:val="24"/>
          <w:szCs w:val="24"/>
        </w:rPr>
        <w:t>Для того чтобы предметно</w:t>
      </w:r>
      <w:r w:rsidR="00884F69" w:rsidRPr="005635CF">
        <w:rPr>
          <w:rFonts w:ascii="Times New Roman" w:hAnsi="Times New Roman" w:cs="Times New Roman"/>
          <w:sz w:val="24"/>
          <w:szCs w:val="24"/>
        </w:rPr>
        <w:t xml:space="preserve"> </w:t>
      </w:r>
      <w:r w:rsidR="00F94DBB" w:rsidRPr="005635CF">
        <w:rPr>
          <w:rFonts w:ascii="Times New Roman" w:hAnsi="Times New Roman" w:cs="Times New Roman"/>
          <w:sz w:val="24"/>
          <w:szCs w:val="24"/>
        </w:rPr>
        <w:t>- развивающая среда выполняла основные функции, на этапе ее проектирования придерживаемся следующих принципов:</w:t>
      </w:r>
    </w:p>
    <w:p w:rsidR="00C473F9" w:rsidRPr="005635CF" w:rsidRDefault="00C473F9" w:rsidP="00563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35CF">
        <w:rPr>
          <w:rFonts w:ascii="Times New Roman" w:hAnsi="Times New Roman" w:cs="Times New Roman"/>
          <w:sz w:val="24"/>
          <w:szCs w:val="24"/>
        </w:rPr>
        <w:t>-</w:t>
      </w:r>
      <w:r w:rsidR="00F94DBB" w:rsidRPr="005635CF">
        <w:rPr>
          <w:rFonts w:ascii="Times New Roman" w:hAnsi="Times New Roman" w:cs="Times New Roman"/>
          <w:sz w:val="24"/>
          <w:szCs w:val="24"/>
        </w:rPr>
        <w:t xml:space="preserve"> дис</w:t>
      </w:r>
      <w:r w:rsidR="006F18A4" w:rsidRPr="005635CF">
        <w:rPr>
          <w:rFonts w:ascii="Times New Roman" w:hAnsi="Times New Roman" w:cs="Times New Roman"/>
          <w:sz w:val="24"/>
          <w:szCs w:val="24"/>
        </w:rPr>
        <w:t>танции, позиции при взаимодействии</w:t>
      </w:r>
      <w:r w:rsidR="00610FE3" w:rsidRPr="005635CF">
        <w:rPr>
          <w:rFonts w:ascii="Times New Roman" w:hAnsi="Times New Roman" w:cs="Times New Roman"/>
          <w:sz w:val="24"/>
          <w:szCs w:val="24"/>
        </w:rPr>
        <w:t xml:space="preserve"> </w:t>
      </w:r>
      <w:r w:rsidR="006F18A4" w:rsidRPr="005635CF">
        <w:rPr>
          <w:rFonts w:ascii="Times New Roman" w:hAnsi="Times New Roman" w:cs="Times New Roman"/>
          <w:sz w:val="24"/>
          <w:szCs w:val="24"/>
        </w:rPr>
        <w:t>- установления оптимального контакта с детьми;</w:t>
      </w:r>
    </w:p>
    <w:p w:rsidR="004B29B1" w:rsidRPr="005635CF" w:rsidRDefault="00C473F9" w:rsidP="00563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35CF">
        <w:rPr>
          <w:rFonts w:ascii="Times New Roman" w:hAnsi="Times New Roman" w:cs="Times New Roman"/>
          <w:sz w:val="24"/>
          <w:szCs w:val="24"/>
        </w:rPr>
        <w:t>-</w:t>
      </w:r>
      <w:r w:rsidR="006F18A4" w:rsidRPr="005635CF">
        <w:rPr>
          <w:rFonts w:ascii="Times New Roman" w:hAnsi="Times New Roman" w:cs="Times New Roman"/>
          <w:sz w:val="24"/>
          <w:szCs w:val="24"/>
        </w:rPr>
        <w:t xml:space="preserve"> активности,</w:t>
      </w:r>
      <w:r w:rsidR="002845AF" w:rsidRPr="005635CF">
        <w:rPr>
          <w:rFonts w:ascii="Times New Roman" w:hAnsi="Times New Roman" w:cs="Times New Roman"/>
          <w:sz w:val="24"/>
          <w:szCs w:val="24"/>
        </w:rPr>
        <w:t xml:space="preserve"> </w:t>
      </w:r>
      <w:r w:rsidR="006F18A4" w:rsidRPr="005635CF">
        <w:rPr>
          <w:rFonts w:ascii="Times New Roman" w:hAnsi="Times New Roman" w:cs="Times New Roman"/>
          <w:sz w:val="24"/>
          <w:szCs w:val="24"/>
        </w:rPr>
        <w:t>самостоятельности,</w:t>
      </w:r>
      <w:r w:rsidR="002845AF" w:rsidRPr="005635CF">
        <w:rPr>
          <w:rFonts w:ascii="Times New Roman" w:hAnsi="Times New Roman" w:cs="Times New Roman"/>
          <w:sz w:val="24"/>
          <w:szCs w:val="24"/>
        </w:rPr>
        <w:t xml:space="preserve"> </w:t>
      </w:r>
      <w:r w:rsidR="006F18A4" w:rsidRPr="005635CF">
        <w:rPr>
          <w:rFonts w:ascii="Times New Roman" w:hAnsi="Times New Roman" w:cs="Times New Roman"/>
          <w:sz w:val="24"/>
          <w:szCs w:val="24"/>
        </w:rPr>
        <w:t>творчества</w:t>
      </w:r>
      <w:r w:rsidR="005250B4" w:rsidRPr="005635CF">
        <w:rPr>
          <w:rFonts w:ascii="Times New Roman" w:hAnsi="Times New Roman" w:cs="Times New Roman"/>
          <w:sz w:val="24"/>
          <w:szCs w:val="24"/>
        </w:rPr>
        <w:t>.</w:t>
      </w:r>
    </w:p>
    <w:p w:rsidR="00C473F9" w:rsidRPr="005635CF" w:rsidRDefault="00C473F9" w:rsidP="00563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35CF">
        <w:rPr>
          <w:rFonts w:ascii="Times New Roman" w:hAnsi="Times New Roman" w:cs="Times New Roman"/>
          <w:sz w:val="24"/>
          <w:szCs w:val="24"/>
        </w:rPr>
        <w:t>-</w:t>
      </w:r>
      <w:r w:rsidR="005635CF">
        <w:rPr>
          <w:rFonts w:ascii="Times New Roman" w:hAnsi="Times New Roman" w:cs="Times New Roman"/>
          <w:sz w:val="24"/>
          <w:szCs w:val="24"/>
        </w:rPr>
        <w:t>с</w:t>
      </w:r>
      <w:r w:rsidR="005250B4" w:rsidRPr="005635CF">
        <w:rPr>
          <w:rFonts w:ascii="Times New Roman" w:hAnsi="Times New Roman" w:cs="Times New Roman"/>
          <w:sz w:val="24"/>
          <w:szCs w:val="24"/>
        </w:rPr>
        <w:t>табильности, динамичности;</w:t>
      </w:r>
    </w:p>
    <w:p w:rsidR="005250B4" w:rsidRPr="005635CF" w:rsidRDefault="00C473F9" w:rsidP="00563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35CF">
        <w:rPr>
          <w:rFonts w:ascii="Times New Roman" w:hAnsi="Times New Roman" w:cs="Times New Roman"/>
          <w:sz w:val="24"/>
          <w:szCs w:val="24"/>
        </w:rPr>
        <w:t>-</w:t>
      </w:r>
      <w:r w:rsidR="005250B4" w:rsidRPr="005635CF">
        <w:rPr>
          <w:rFonts w:ascii="Times New Roman" w:hAnsi="Times New Roman" w:cs="Times New Roman"/>
          <w:sz w:val="24"/>
          <w:szCs w:val="24"/>
        </w:rPr>
        <w:t xml:space="preserve"> комплексирования и гибкого зонирования</w:t>
      </w:r>
      <w:r w:rsidR="002E587D" w:rsidRPr="005635CF">
        <w:rPr>
          <w:rFonts w:ascii="Times New Roman" w:hAnsi="Times New Roman" w:cs="Times New Roman"/>
          <w:sz w:val="24"/>
          <w:szCs w:val="24"/>
        </w:rPr>
        <w:t>;</w:t>
      </w:r>
    </w:p>
    <w:p w:rsidR="00C473F9" w:rsidRPr="005635CF" w:rsidRDefault="00C473F9" w:rsidP="00563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35C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635CF">
        <w:rPr>
          <w:rFonts w:ascii="Times New Roman" w:hAnsi="Times New Roman" w:cs="Times New Roman"/>
          <w:sz w:val="24"/>
          <w:szCs w:val="24"/>
        </w:rPr>
        <w:t>э</w:t>
      </w:r>
      <w:r w:rsidR="002E587D" w:rsidRPr="005635CF">
        <w:rPr>
          <w:rFonts w:ascii="Times New Roman" w:hAnsi="Times New Roman" w:cs="Times New Roman"/>
          <w:sz w:val="24"/>
          <w:szCs w:val="24"/>
        </w:rPr>
        <w:t>моциогенности</w:t>
      </w:r>
      <w:proofErr w:type="spellEnd"/>
      <w:r w:rsidR="002E587D" w:rsidRPr="005635CF">
        <w:rPr>
          <w:rFonts w:ascii="Times New Roman" w:hAnsi="Times New Roman" w:cs="Times New Roman"/>
          <w:sz w:val="24"/>
          <w:szCs w:val="24"/>
        </w:rPr>
        <w:t xml:space="preserve"> среды;</w:t>
      </w:r>
    </w:p>
    <w:p w:rsidR="00B75088" w:rsidRPr="005635CF" w:rsidRDefault="00C473F9" w:rsidP="00563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35CF">
        <w:rPr>
          <w:rFonts w:ascii="Times New Roman" w:hAnsi="Times New Roman" w:cs="Times New Roman"/>
          <w:sz w:val="24"/>
          <w:szCs w:val="24"/>
        </w:rPr>
        <w:t>-</w:t>
      </w:r>
      <w:r w:rsidR="002E587D" w:rsidRPr="005635CF">
        <w:rPr>
          <w:rFonts w:ascii="Times New Roman" w:hAnsi="Times New Roman" w:cs="Times New Roman"/>
          <w:sz w:val="24"/>
          <w:szCs w:val="24"/>
        </w:rPr>
        <w:t xml:space="preserve"> эстетической организации среды;</w:t>
      </w:r>
    </w:p>
    <w:p w:rsidR="00B75088" w:rsidRPr="005635CF" w:rsidRDefault="00B75088" w:rsidP="00563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35CF">
        <w:rPr>
          <w:rFonts w:ascii="Times New Roman" w:hAnsi="Times New Roman" w:cs="Times New Roman"/>
          <w:sz w:val="24"/>
          <w:szCs w:val="24"/>
        </w:rPr>
        <w:t>-</w:t>
      </w:r>
      <w:r w:rsidR="002E587D" w:rsidRPr="005635CF">
        <w:rPr>
          <w:rFonts w:ascii="Times New Roman" w:hAnsi="Times New Roman" w:cs="Times New Roman"/>
          <w:sz w:val="24"/>
          <w:szCs w:val="24"/>
        </w:rPr>
        <w:t xml:space="preserve"> открытости-закрытости;</w:t>
      </w:r>
    </w:p>
    <w:p w:rsidR="002E587D" w:rsidRPr="005635CF" w:rsidRDefault="00B75088" w:rsidP="00563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35CF">
        <w:rPr>
          <w:rFonts w:ascii="Times New Roman" w:hAnsi="Times New Roman" w:cs="Times New Roman"/>
          <w:sz w:val="24"/>
          <w:szCs w:val="24"/>
        </w:rPr>
        <w:t>-</w:t>
      </w:r>
      <w:r w:rsidR="002E587D" w:rsidRPr="005635CF">
        <w:rPr>
          <w:rFonts w:ascii="Times New Roman" w:hAnsi="Times New Roman" w:cs="Times New Roman"/>
          <w:sz w:val="24"/>
          <w:szCs w:val="24"/>
        </w:rPr>
        <w:t xml:space="preserve"> половых и возрастных различий.</w:t>
      </w:r>
    </w:p>
    <w:p w:rsidR="00B75088" w:rsidRPr="005635CF" w:rsidRDefault="00175F53" w:rsidP="00563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35CF">
        <w:rPr>
          <w:rFonts w:ascii="Times New Roman" w:hAnsi="Times New Roman" w:cs="Times New Roman"/>
          <w:sz w:val="24"/>
          <w:szCs w:val="24"/>
        </w:rPr>
        <w:t xml:space="preserve">С учетом ФГТ образовательный процесс реализует через организацию различных видов детской деятельности, организацию партнерской деятельности взрослого с детьми: </w:t>
      </w:r>
    </w:p>
    <w:p w:rsidR="00B75088" w:rsidRPr="005635CF" w:rsidRDefault="00B75088" w:rsidP="00563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35CF">
        <w:rPr>
          <w:rFonts w:ascii="Times New Roman" w:hAnsi="Times New Roman" w:cs="Times New Roman"/>
          <w:sz w:val="24"/>
          <w:szCs w:val="24"/>
        </w:rPr>
        <w:t>-</w:t>
      </w:r>
      <w:r w:rsidR="00175F53" w:rsidRPr="005635CF">
        <w:rPr>
          <w:rFonts w:ascii="Times New Roman" w:hAnsi="Times New Roman" w:cs="Times New Roman"/>
          <w:sz w:val="24"/>
          <w:szCs w:val="24"/>
        </w:rPr>
        <w:t xml:space="preserve">включенность воспитателя в деятельность наравне  с детьми; </w:t>
      </w:r>
    </w:p>
    <w:p w:rsidR="00B75088" w:rsidRPr="005635CF" w:rsidRDefault="00B75088" w:rsidP="00563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35CF">
        <w:rPr>
          <w:rFonts w:ascii="Times New Roman" w:hAnsi="Times New Roman" w:cs="Times New Roman"/>
          <w:sz w:val="24"/>
          <w:szCs w:val="24"/>
        </w:rPr>
        <w:t>-</w:t>
      </w:r>
      <w:r w:rsidR="00175F53" w:rsidRPr="005635CF">
        <w:rPr>
          <w:rFonts w:ascii="Times New Roman" w:hAnsi="Times New Roman" w:cs="Times New Roman"/>
          <w:sz w:val="24"/>
          <w:szCs w:val="24"/>
        </w:rPr>
        <w:t xml:space="preserve">добровольное присоединение дошкольников </w:t>
      </w:r>
      <w:proofErr w:type="gramStart"/>
      <w:r w:rsidR="00184252" w:rsidRPr="005635C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184252" w:rsidRPr="005635CF">
        <w:rPr>
          <w:rFonts w:ascii="Times New Roman" w:hAnsi="Times New Roman" w:cs="Times New Roman"/>
          <w:sz w:val="24"/>
          <w:szCs w:val="24"/>
        </w:rPr>
        <w:t xml:space="preserve"> деятельность;</w:t>
      </w:r>
    </w:p>
    <w:p w:rsidR="00B75088" w:rsidRPr="005635CF" w:rsidRDefault="00B75088" w:rsidP="00563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35CF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184252" w:rsidRPr="005635CF">
        <w:rPr>
          <w:rFonts w:ascii="Times New Roman" w:hAnsi="Times New Roman" w:cs="Times New Roman"/>
          <w:sz w:val="24"/>
          <w:szCs w:val="24"/>
        </w:rPr>
        <w:t xml:space="preserve"> свободное общение и перемещение детей во время деятельности</w:t>
      </w:r>
      <w:r w:rsidRPr="005635CF">
        <w:rPr>
          <w:rFonts w:ascii="Times New Roman" w:hAnsi="Times New Roman" w:cs="Times New Roman"/>
          <w:sz w:val="24"/>
          <w:szCs w:val="24"/>
        </w:rPr>
        <w:t>;</w:t>
      </w:r>
    </w:p>
    <w:p w:rsidR="00175F53" w:rsidRPr="005635CF" w:rsidRDefault="00B75088" w:rsidP="00563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35CF">
        <w:rPr>
          <w:rFonts w:ascii="Times New Roman" w:hAnsi="Times New Roman" w:cs="Times New Roman"/>
          <w:sz w:val="24"/>
          <w:szCs w:val="24"/>
        </w:rPr>
        <w:t>-</w:t>
      </w:r>
      <w:r w:rsidR="00184252" w:rsidRPr="005635CF">
        <w:rPr>
          <w:rFonts w:ascii="Times New Roman" w:hAnsi="Times New Roman" w:cs="Times New Roman"/>
          <w:sz w:val="24"/>
          <w:szCs w:val="24"/>
        </w:rPr>
        <w:t>открытый временной конец деятельности.</w:t>
      </w:r>
    </w:p>
    <w:p w:rsidR="00184252" w:rsidRPr="005635CF" w:rsidRDefault="005635CF" w:rsidP="005635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84252" w:rsidRPr="005635CF">
        <w:rPr>
          <w:rFonts w:ascii="Times New Roman" w:hAnsi="Times New Roman" w:cs="Times New Roman"/>
          <w:sz w:val="24"/>
          <w:szCs w:val="24"/>
        </w:rPr>
        <w:t>Формы организации предметной среды по детской деятельности:</w:t>
      </w:r>
    </w:p>
    <w:p w:rsidR="00184252" w:rsidRPr="005635CF" w:rsidRDefault="00184252" w:rsidP="00563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35CF">
        <w:rPr>
          <w:rFonts w:ascii="Times New Roman" w:hAnsi="Times New Roman" w:cs="Times New Roman"/>
          <w:sz w:val="24"/>
          <w:szCs w:val="24"/>
        </w:rPr>
        <w:t>-двигательна</w:t>
      </w:r>
      <w:proofErr w:type="gramStart"/>
      <w:r w:rsidRPr="005635CF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5635CF">
        <w:rPr>
          <w:rFonts w:ascii="Times New Roman" w:hAnsi="Times New Roman" w:cs="Times New Roman"/>
          <w:sz w:val="24"/>
          <w:szCs w:val="24"/>
        </w:rPr>
        <w:t>игры с правилами, дидактические игры, игровые ситуации,</w:t>
      </w:r>
      <w:r w:rsidR="00DB6D04" w:rsidRPr="005635CF">
        <w:rPr>
          <w:rFonts w:ascii="Times New Roman" w:hAnsi="Times New Roman" w:cs="Times New Roman"/>
          <w:sz w:val="24"/>
          <w:szCs w:val="24"/>
        </w:rPr>
        <w:t xml:space="preserve"> </w:t>
      </w:r>
      <w:r w:rsidRPr="005635CF">
        <w:rPr>
          <w:rFonts w:ascii="Times New Roman" w:hAnsi="Times New Roman" w:cs="Times New Roman"/>
          <w:sz w:val="24"/>
          <w:szCs w:val="24"/>
        </w:rPr>
        <w:t>досуг,</w:t>
      </w:r>
      <w:r w:rsidR="00DB6D04" w:rsidRPr="005635CF">
        <w:rPr>
          <w:rFonts w:ascii="Times New Roman" w:hAnsi="Times New Roman" w:cs="Times New Roman"/>
          <w:sz w:val="24"/>
          <w:szCs w:val="24"/>
        </w:rPr>
        <w:t xml:space="preserve"> </w:t>
      </w:r>
      <w:r w:rsidRPr="005635CF">
        <w:rPr>
          <w:rFonts w:ascii="Times New Roman" w:hAnsi="Times New Roman" w:cs="Times New Roman"/>
          <w:sz w:val="24"/>
          <w:szCs w:val="24"/>
        </w:rPr>
        <w:t>спортивные игры</w:t>
      </w:r>
      <w:r w:rsidR="00DB6D04" w:rsidRPr="005635CF">
        <w:rPr>
          <w:rFonts w:ascii="Times New Roman" w:hAnsi="Times New Roman" w:cs="Times New Roman"/>
          <w:sz w:val="24"/>
          <w:szCs w:val="24"/>
        </w:rPr>
        <w:t xml:space="preserve"> ,упражнения и т.д.</w:t>
      </w:r>
    </w:p>
    <w:p w:rsidR="00C473F9" w:rsidRPr="005635CF" w:rsidRDefault="00C473F9" w:rsidP="00563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35CF">
        <w:rPr>
          <w:rFonts w:ascii="Times New Roman" w:hAnsi="Times New Roman" w:cs="Times New Roman"/>
          <w:sz w:val="24"/>
          <w:szCs w:val="24"/>
        </w:rPr>
        <w:t>-игровая (сюжетно-ролевая, пальчиковая, театральные игры)</w:t>
      </w:r>
    </w:p>
    <w:p w:rsidR="00C473F9" w:rsidRPr="005635CF" w:rsidRDefault="00C473F9" w:rsidP="00563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35CF">
        <w:rPr>
          <w:rFonts w:ascii="Times New Roman" w:hAnsi="Times New Roman" w:cs="Times New Roman"/>
          <w:sz w:val="24"/>
          <w:szCs w:val="24"/>
        </w:rPr>
        <w:t>-продуктивна</w:t>
      </w:r>
      <w:proofErr w:type="gramStart"/>
      <w:r w:rsidRPr="005635CF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5635CF">
        <w:rPr>
          <w:rFonts w:ascii="Times New Roman" w:hAnsi="Times New Roman" w:cs="Times New Roman"/>
          <w:sz w:val="24"/>
          <w:szCs w:val="24"/>
        </w:rPr>
        <w:t>мастерская детского творчества, реализация проектов, опытно- экспериментальная деятельность, выставка ,мини музей)</w:t>
      </w:r>
    </w:p>
    <w:p w:rsidR="00C473F9" w:rsidRPr="005635CF" w:rsidRDefault="00B75088" w:rsidP="00563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35CF">
        <w:rPr>
          <w:rFonts w:ascii="Times New Roman" w:hAnsi="Times New Roman" w:cs="Times New Roman"/>
          <w:sz w:val="24"/>
          <w:szCs w:val="24"/>
        </w:rPr>
        <w:t xml:space="preserve">-чтение художественной литературы (чтение, обсуждение, беседа, </w:t>
      </w:r>
      <w:r w:rsidR="00637323" w:rsidRPr="005635CF">
        <w:rPr>
          <w:rFonts w:ascii="Times New Roman" w:hAnsi="Times New Roman" w:cs="Times New Roman"/>
          <w:sz w:val="24"/>
          <w:szCs w:val="24"/>
        </w:rPr>
        <w:t xml:space="preserve">и </w:t>
      </w:r>
      <w:r w:rsidRPr="005635CF">
        <w:rPr>
          <w:rFonts w:ascii="Times New Roman" w:hAnsi="Times New Roman" w:cs="Times New Roman"/>
          <w:sz w:val="24"/>
          <w:szCs w:val="24"/>
        </w:rPr>
        <w:t>театральная деятельность, презентации, выставки в книжном уголке).</w:t>
      </w:r>
    </w:p>
    <w:p w:rsidR="00B75088" w:rsidRPr="005635CF" w:rsidRDefault="00B75088" w:rsidP="00563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35CF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5635CF">
        <w:rPr>
          <w:rFonts w:ascii="Times New Roman" w:hAnsi="Times New Roman" w:cs="Times New Roman"/>
          <w:sz w:val="24"/>
          <w:szCs w:val="24"/>
        </w:rPr>
        <w:t>коммуникативная</w:t>
      </w:r>
      <w:proofErr w:type="gramEnd"/>
      <w:r w:rsidRPr="005635CF">
        <w:rPr>
          <w:rFonts w:ascii="Times New Roman" w:hAnsi="Times New Roman" w:cs="Times New Roman"/>
          <w:sz w:val="24"/>
          <w:szCs w:val="24"/>
        </w:rPr>
        <w:t xml:space="preserve"> (беседы, </w:t>
      </w:r>
      <w:r w:rsidR="00637323" w:rsidRPr="005635CF">
        <w:rPr>
          <w:rFonts w:ascii="Times New Roman" w:hAnsi="Times New Roman" w:cs="Times New Roman"/>
          <w:sz w:val="24"/>
          <w:szCs w:val="24"/>
        </w:rPr>
        <w:t>речевые ситуации, составление и отгадывание загадок, игры, постановки)</w:t>
      </w:r>
    </w:p>
    <w:p w:rsidR="00637323" w:rsidRPr="005635CF" w:rsidRDefault="00637323" w:rsidP="00563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35CF">
        <w:rPr>
          <w:rFonts w:ascii="Times New Roman" w:hAnsi="Times New Roman" w:cs="Times New Roman"/>
          <w:sz w:val="24"/>
          <w:szCs w:val="24"/>
        </w:rPr>
        <w:t>-познавательно-исследовательская (наблюдение, экспериментирование, решение проблемных ситуаций</w:t>
      </w:r>
      <w:proofErr w:type="gramStart"/>
      <w:r w:rsidRPr="005635C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635CF">
        <w:rPr>
          <w:rFonts w:ascii="Times New Roman" w:hAnsi="Times New Roman" w:cs="Times New Roman"/>
          <w:sz w:val="24"/>
          <w:szCs w:val="24"/>
        </w:rPr>
        <w:t>моделирование ,реализация проектов, интеллектуальные игры, увлечение)</w:t>
      </w:r>
    </w:p>
    <w:p w:rsidR="00637323" w:rsidRPr="005635CF" w:rsidRDefault="00637323" w:rsidP="00563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35CF">
        <w:rPr>
          <w:rFonts w:ascii="Times New Roman" w:hAnsi="Times New Roman" w:cs="Times New Roman"/>
          <w:sz w:val="24"/>
          <w:szCs w:val="24"/>
        </w:rPr>
        <w:t>-трудовая (дежурство</w:t>
      </w:r>
      <w:proofErr w:type="gramStart"/>
      <w:r w:rsidRPr="005635CF">
        <w:rPr>
          <w:rFonts w:ascii="Times New Roman" w:hAnsi="Times New Roman" w:cs="Times New Roman"/>
          <w:sz w:val="24"/>
          <w:szCs w:val="24"/>
        </w:rPr>
        <w:t xml:space="preserve"> </w:t>
      </w:r>
      <w:r w:rsidR="00610FE3" w:rsidRPr="005635C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10FE3" w:rsidRPr="005635CF">
        <w:rPr>
          <w:rFonts w:ascii="Times New Roman" w:hAnsi="Times New Roman" w:cs="Times New Roman"/>
          <w:sz w:val="24"/>
          <w:szCs w:val="24"/>
        </w:rPr>
        <w:t>поручения, задания, са</w:t>
      </w:r>
      <w:r w:rsidRPr="005635CF">
        <w:rPr>
          <w:rFonts w:ascii="Times New Roman" w:hAnsi="Times New Roman" w:cs="Times New Roman"/>
          <w:sz w:val="24"/>
          <w:szCs w:val="24"/>
        </w:rPr>
        <w:t>мообслуживания, совместные действия, экскурсии).</w:t>
      </w:r>
    </w:p>
    <w:sectPr w:rsidR="00637323" w:rsidRPr="005635CF" w:rsidSect="00581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3C9"/>
    <w:rsid w:val="00175F53"/>
    <w:rsid w:val="00184252"/>
    <w:rsid w:val="002845AF"/>
    <w:rsid w:val="002E587D"/>
    <w:rsid w:val="004144E3"/>
    <w:rsid w:val="004B29B1"/>
    <w:rsid w:val="005250B4"/>
    <w:rsid w:val="005635CF"/>
    <w:rsid w:val="00581B84"/>
    <w:rsid w:val="00610FE3"/>
    <w:rsid w:val="00637323"/>
    <w:rsid w:val="006B41A9"/>
    <w:rsid w:val="006F18A4"/>
    <w:rsid w:val="00713B1F"/>
    <w:rsid w:val="007143C9"/>
    <w:rsid w:val="007F0C1E"/>
    <w:rsid w:val="00884F69"/>
    <w:rsid w:val="00B75088"/>
    <w:rsid w:val="00C358B4"/>
    <w:rsid w:val="00C473F9"/>
    <w:rsid w:val="00DB6D04"/>
    <w:rsid w:val="00E8420F"/>
    <w:rsid w:val="00EE6226"/>
    <w:rsid w:val="00F94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2012-02-15T08:46:00Z</dcterms:created>
  <dcterms:modified xsi:type="dcterms:W3CDTF">2013-01-26T03:22:00Z</dcterms:modified>
</cp:coreProperties>
</file>