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3E" w:rsidRDefault="00DC633E" w:rsidP="00EE72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4000"/>
          <w:sz w:val="28"/>
          <w:szCs w:val="28"/>
          <w:lang w:val="ru-RU" w:eastAsia="ru-RU" w:bidi="ar-SA"/>
        </w:rPr>
      </w:pPr>
      <w:r w:rsidRPr="001F3C1B">
        <w:rPr>
          <w:rFonts w:ascii="Times New Roman" w:eastAsia="Times New Roman" w:hAnsi="Times New Roman" w:cs="Times New Roman"/>
          <w:bCs/>
          <w:color w:val="004000"/>
          <w:sz w:val="28"/>
          <w:szCs w:val="28"/>
          <w:lang w:val="ru-RU" w:eastAsia="ru-RU" w:bidi="ar-SA"/>
        </w:rPr>
        <w:t>Круговая тренировка в физическом воспитании детей старшего дошкольного возраста</w:t>
      </w:r>
    </w:p>
    <w:p w:rsidR="00FE3235" w:rsidRDefault="00255DF0" w:rsidP="00EE72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Инструктор по физической культуре </w:t>
      </w:r>
    </w:p>
    <w:p w:rsidR="00255DF0" w:rsidRDefault="00FE3235" w:rsidP="00EE72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МБДОУ №41 «Подснежник»</w:t>
      </w:r>
    </w:p>
    <w:p w:rsidR="00FE3235" w:rsidRPr="00255DF0" w:rsidRDefault="00FE3235" w:rsidP="00EE72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Сибгатуллина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Р.Р.</w:t>
      </w:r>
    </w:p>
    <w:p w:rsidR="00DC633E" w:rsidRPr="001F3C1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F3C1B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ar-SA"/>
        </w:rPr>
        <w:t>Ключевые слова</w:t>
      </w:r>
      <w:r w:rsidRPr="001F3C1B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: </w:t>
      </w:r>
      <w:r w:rsidRPr="001F3C1B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 w:bidi="ar-SA"/>
        </w:rPr>
        <w:t>дети старшего дошкольного возраста, физическое воспитание, круговая тренировка.</w:t>
      </w:r>
      <w:r w:rsidRPr="001F3C1B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</w:t>
      </w:r>
    </w:p>
    <w:p w:rsidR="00DC633E" w:rsidRPr="007A0FEB" w:rsidRDefault="00DC633E" w:rsidP="00EE7285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Для повышения эффективности физического воспитания при его планировании преимущество должны иметь физические упражнения, оказывающие разностороннее воздействие на организм, и выраженный тренирующий эффект, поскольку физические нагрузки, не вызывающие напряжения физиологических функций и не обеспечивающие тренирующего эффекта, не оказывают достаточного оздоровительного воздействия. Один из перспективных путей реализации тренирующего эффекта занятий по физическому воспитанию в ДОУ - применение круговой тренировки.</w:t>
      </w:r>
    </w:p>
    <w:p w:rsidR="00DC633E" w:rsidRPr="007A0FEB" w:rsidRDefault="00DC633E" w:rsidP="00EE7285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процессе физического воспитания детей дошкольного возраста рекомендуется применять упрощенные варианты круговой тренировки, предусматривающие дифференцирование нагрузки посредством последовательного использования на "станциях" однотипных упражнений, отличающихся друг от друга различной степенью трудности.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Создание у детей интереса к круговой тренировке предполагает использование заранее продуманных организационно-методических приемов. Учитывая, что в дошкольном возрасте основным видом деятельности ребенка является игра, необходимо таким образом организовать круговую тренировку, чтобы она воспринималась детьми как часть игры. Этому </w:t>
      </w:r>
      <w:proofErr w:type="gramStart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способствуют</w:t>
      </w:r>
      <w:proofErr w:type="gramEnd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прежде всего сюжетные комплексы круговой тренировки, в которых каждое упражнение на "станции" имеет образное название либо применяются приемы имитации и подражания, а также упражнения с предметами (мячом, обручем, скакалкой и др.).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Достаточно эффективно использование соответствующих атрибутов.</w:t>
      </w:r>
      <w:r w:rsidR="00EE728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Красочное оформление "станций" круговой тренировки также способствует созданию у детей интереса к упражнениям.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 целью реализации дифференцированного подхода к занимающимся в процессе круговой тренировки следует распределить их по подгруппам на основании результатов анализа данных о состоянии здоровья, физического развития и физической подготовленности.</w:t>
      </w:r>
      <w:proofErr w:type="gramEnd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Каждую подгруппу составляют дети со сходными показателями физической кондиции. Детей различных подгрупп целесообразно отметить каким-либо отличительным знаком или эмблемой (например, использовать нарукавные повязки или пояса разных цветов, не стесняющие движений).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 разучивании выбранного комплекса круговой тренировки с детьми дошкольного возраста рекомендуется такая последовательность действий: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 Разместить занимающихся в том месте зала или площадки, откуда хорошо просматриваются все "станции" и выполняемые на них упражнения.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 Вызвать у детей интерес и игровую мотивацию к выполнению круговой тренировки. Учитывая рассеянное внимание дошкольников, необходимо использовать специальные организационно-методические приемы, способствующие сосредоточению занимающихся, иначе невнимательное отношение к объяснению и просмотру упражнений приведет к </w:t>
      </w:r>
      <w:proofErr w:type="spellStart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недополучению</w:t>
      </w:r>
      <w:proofErr w:type="spellEnd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части информации и в конечном итоге к ошибкам.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3. Выбрать двух-трех ловких, уверенных в своих возможностях детей из разных подгрупп, которые будут одновременно с объяснениями преподавателя выполнять </w:t>
      </w:r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различные варианты упражнений на "станциях" с последовательным прохождением одного "круга".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4. Преподаватель отчетливо произносит название каждой "станции", объясняет двигательное задание, а выбранные для показа дети выполняют упражнение. Преподавателю нет необходимости показывать каждое задание самому: во-первых, упражнения, включаемые в содержание круговой тренировки, должны быть предварительно освоены всеми детьми; во-вторых, применяемое оборудование и инвентарь по своим размерам обычно рассчитаны на детей, а не на взрослого; в-третьих, во время показа движений детьми преподаватель может обратить внимание занимающихся </w:t>
      </w:r>
      <w:proofErr w:type="gramStart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те</w:t>
      </w:r>
      <w:proofErr w:type="gramEnd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или иные детали техники, варианты выполнения двигательных заданий для детей из разных подгрупп, подчеркнуть правила выполнения упражнений, порядок перехода на последующие "станции" и т.д.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5. После объяснения заданий и прохождения выбранными для показа детьми одного "круга" преподаватель уточняет представления занимающихся о порядке выполнения упражнений и размещает их по "станциям" (по 3-4 человека на каждой, в зависимости от количества "станций" и детей), акцентируя внимание на правильном исходном положении. Целесообразно на одной "станции" размещать детей из одной или смежных подгрупп.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6. По сигналу занимающиеся начинают одновременно делать упражнения, а преподаватель наблюдает за ними, дает дополнительные словесные указания, объяснения, исправляет ошибки, добиваясь правильного выполнения двигательных заданий на всех "станциях". Рекомендуется использовать соответствующее темпу выполнения упражнений музыкальное сопровождение.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После разучивания комплекса круговой тренировки на следующих занятиях занимающихся сразу размещают по "станциям", и они начинают выполнять упражнения после кратких указаний преподавателя, подчеркивающих наиболее важные моменты. Поскольку на каждой "станции" имеются плакаты с запрограммированной в них текстовой и образной графической информацией, дополнительные объяснения не требуются.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7. Руководство деятельностью детей в процессе круговой тренировки направлено на качественное выполнение ее содержания. Преподаватель находится в точке наилучшего обзора и следит за выполнением упражнений детьми, поощряет правильные двигательные действия, исправляет ошибки, при необходимости оказывает помощь. Наряду с этим следует осуществлять </w:t>
      </w:r>
      <w:proofErr w:type="gramStart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контроль за</w:t>
      </w:r>
      <w:proofErr w:type="gramEnd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нагрузкой - визуальный, методом </w:t>
      </w:r>
      <w:proofErr w:type="spellStart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пульсометрии</w:t>
      </w:r>
      <w:proofErr w:type="spellEnd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при необходимости ее регулирование.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Регулировать нагрузку в процессе круговой тренировки можно следующими способами:1) изменять продолжительность и количество повторений упражнений на "станциях", количество "станций", количество "кругов"; 2) варьировать темп выполнения упражнений; 3) изменять интервалы отдыха; 4) вводить дополнительные "станции" с облегченной или, наоборот, более высокой нагрузкой; 5) предлагать иные способы и условия выполнения упражнений.</w:t>
      </w:r>
    </w:p>
    <w:p w:rsidR="00DC633E" w:rsidRPr="007A0FEB" w:rsidRDefault="00DC633E" w:rsidP="00EE7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НЕПРЕРЫВНО-ПОТОЧНЫЙ ВАРИАНТ КРУГОВОЙ ТРЕНИРОВКИ </w:t>
      </w:r>
      <w:r w:rsidRPr="007A0FE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"ОЗОРНЫЕ КОТЯТА"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Создание у детей игровой мотивации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Преподаватель включает фонограмму с записью мяуканья котят (музыкальный альбом "Голоса животных") и предлагает детям отгадать, кто издает эти звуки.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случае затруднений загадывает загадку: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Мохнатенький, усатенький,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Молоко пьет, песенки поет.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Затем показывает детям картинку с изображением котят и говорит, что сегодня на занятии дети будут озорными котятами. Маленькие котята очень непоседливы, они много </w:t>
      </w:r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двигаются и играют, любят лазать по деревьям, влезать на забор и даже на крышу, спускаются в погреб, где ловят мышей, и т.д.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1-я станция - </w:t>
      </w:r>
      <w:r w:rsidRPr="007A0FE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"Котенок лазает по деревьям"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Оборудование и инвентарь</w:t>
      </w:r>
      <w:proofErr w:type="gramStart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:</w:t>
      </w:r>
      <w:proofErr w:type="gramEnd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гимнастическая стенка, маты.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Программная задача:</w:t>
      </w:r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совершенствовать навык лазанья по гимнастической стенке чередующимся шагом, поднимаясь вверх по диагонали с пролета на пролет.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Описание упражнения</w:t>
      </w:r>
      <w:proofErr w:type="gramStart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:</w:t>
      </w:r>
      <w:proofErr w:type="gramEnd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лазать по гимнастической стенке чередующимся шагом, поднимаясь вверх по диагонали с пролета на пролет, </w:t>
      </w:r>
      <w:proofErr w:type="spellStart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c</w:t>
      </w:r>
      <w:proofErr w:type="spellEnd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последнего пролета спускаться вниз чередующимся шагом.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Организационно-методические указания</w:t>
      </w:r>
      <w:proofErr w:type="gramStart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:</w:t>
      </w:r>
      <w:proofErr w:type="gramEnd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при влезании и </w:t>
      </w:r>
      <w:proofErr w:type="spellStart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слезании</w:t>
      </w:r>
      <w:proofErr w:type="spellEnd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не пропускать перекладин; сохранять правильный хват кистями - четыре пальца сверху, большой - снизу; переход с пролета на пролет осуществляется одновременно с влезанием по диагонали; при спуске вниз доходить до последней перекладины и сходить вниз, не спрыгивая.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Способы дифференцирования нагрузки</w:t>
      </w:r>
      <w:proofErr w:type="gramStart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:</w:t>
      </w:r>
      <w:proofErr w:type="gramEnd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можно ограничить нагрузку, уменьшив высоту лазанья и число преодолеваемых пролетов гимнастической стенки.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2-я станция - </w:t>
      </w:r>
      <w:r w:rsidRPr="007A0FE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"Котенок лезет под забор"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Оборудование и инвентарь</w:t>
      </w:r>
      <w:proofErr w:type="gramStart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:</w:t>
      </w:r>
      <w:proofErr w:type="gramEnd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дорожка для ползания, веревка, натянутая над полом на высоте 30 см.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Программная задача:</w:t>
      </w:r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совершенствовать навык </w:t>
      </w:r>
      <w:proofErr w:type="spellStart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проползания</w:t>
      </w:r>
      <w:proofErr w:type="spellEnd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 животе под низко натянутой веревкой.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Описание упражнения</w:t>
      </w:r>
      <w:proofErr w:type="gramStart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:</w:t>
      </w:r>
      <w:proofErr w:type="gramEnd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проползание</w:t>
      </w:r>
      <w:proofErr w:type="spellEnd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 животе под веревкой.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Организационно-методические указания</w:t>
      </w:r>
      <w:proofErr w:type="gramStart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:</w:t>
      </w:r>
      <w:proofErr w:type="gramEnd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выполнять упражнение в спокойном темпе; стараться не касаться веревки при </w:t>
      </w:r>
      <w:proofErr w:type="spellStart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проползании</w:t>
      </w:r>
      <w:proofErr w:type="spellEnd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под ней.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Способы дифференцирования нагрузки</w:t>
      </w:r>
      <w:proofErr w:type="gramStart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:</w:t>
      </w:r>
      <w:proofErr w:type="gramEnd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можно усилить нагрузку, увеличив число препятствий (2-3 веревки).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3-я станция - </w:t>
      </w:r>
      <w:r w:rsidRPr="007A0FE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"Котенок на заборе"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Оборудование и инвентарь</w:t>
      </w:r>
      <w:proofErr w:type="gramStart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:</w:t>
      </w:r>
      <w:proofErr w:type="gramEnd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бревно гимнастическое напольное, маты.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Примечание</w:t>
      </w:r>
      <w:proofErr w:type="gramStart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:</w:t>
      </w:r>
      <w:proofErr w:type="gramEnd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вместо бревна можно использовать гимнастическую скамейку.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Программная задача:</w:t>
      </w:r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совершенствовать функцию равновесия.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Описание упражнения</w:t>
      </w:r>
      <w:proofErr w:type="gramStart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:</w:t>
      </w:r>
      <w:proofErr w:type="gramEnd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ходьба по бревну.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Организационно-методические указания</w:t>
      </w:r>
      <w:proofErr w:type="gramStart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:</w:t>
      </w:r>
      <w:proofErr w:type="gramEnd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выполнять упражнение в спокойном темпе; сохранять положение правильной осанки; не опускать голову, смотреть вперед на конец бревна.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Способы дифференцирования нагрузки</w:t>
      </w:r>
      <w:proofErr w:type="gramStart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:</w:t>
      </w:r>
      <w:proofErr w:type="gramEnd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1) варьировать положение рук: в облегченных вариантах упражнения дети могут свободно балансировать руками, в усложненных вариантах руки фиксируются в заданном положении - в стороны, вверх, на пояс, за спину и т.д. 2) варьировать разновидности ходьбы: обычная, с носка, на носках, приставными шагами и др.; 3) варьировать высоту бревна.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4-я станция - </w:t>
      </w:r>
      <w:r w:rsidRPr="007A0FE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"Котенок залез в погреб"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Оборудование и инвентарь</w:t>
      </w:r>
      <w:proofErr w:type="gramStart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:</w:t>
      </w:r>
      <w:proofErr w:type="gramEnd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дорожка для ползания длиной 6 м; дуги высотой 40 см, установленные туннелем.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Программная задача:</w:t>
      </w:r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совершенствовать навык ползания на четвереньках в сочетании с </w:t>
      </w:r>
      <w:proofErr w:type="spellStart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проползанием</w:t>
      </w:r>
      <w:proofErr w:type="spellEnd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под дугами.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Описание упражнения</w:t>
      </w:r>
      <w:proofErr w:type="gramStart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:</w:t>
      </w:r>
      <w:proofErr w:type="gramEnd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ползание на коленях и ладонях в сочетании с </w:t>
      </w:r>
      <w:proofErr w:type="spellStart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проползанием</w:t>
      </w:r>
      <w:proofErr w:type="spellEnd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под дугами.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Организационно-методические указания</w:t>
      </w:r>
      <w:proofErr w:type="gramStart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:</w:t>
      </w:r>
      <w:proofErr w:type="gramEnd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ползти по дорожке заданным способом; проползая под дугами, не задевать их.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Способы дифференцирования нагрузки</w:t>
      </w:r>
      <w:proofErr w:type="gramStart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:</w:t>
      </w:r>
      <w:proofErr w:type="gramEnd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1) варьировать способы ползания - с опорой на стопы и ладони, с опорой на колени и предплечья; 2) варьировать число преодолеваемых препятствий (дуг).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5-я станция - </w:t>
      </w:r>
      <w:r w:rsidRPr="007A0FE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"Котенок на крыше"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Оборудование и инвентарь</w:t>
      </w:r>
      <w:proofErr w:type="gramStart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:</w:t>
      </w:r>
      <w:proofErr w:type="gramEnd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гимнастическая скамейка.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lastRenderedPageBreak/>
        <w:t>Программная задача:</w:t>
      </w:r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совершенствовать навык ползания по скамейке на животе, подтягиваясь руками.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Описание упражнения</w:t>
      </w:r>
      <w:proofErr w:type="gramStart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:</w:t>
      </w:r>
      <w:proofErr w:type="gramEnd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ползание по скамейке на животе, подтягиваясь руками.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Организационно-методические указания</w:t>
      </w:r>
      <w:proofErr w:type="gramStart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:</w:t>
      </w:r>
      <w:proofErr w:type="gramEnd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держаться сбоку за края скамейки; правильный хват кистями - четыре пальца снизу, большой - сверху; ползти, подтягиваясь на руках.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Способы дифференцирования нагрузки</w:t>
      </w:r>
      <w:proofErr w:type="gramStart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:</w:t>
      </w:r>
      <w:proofErr w:type="gramEnd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1) варьировать количество подтягиваний; 2) облегченный вариант - ползание в упоре на коленях.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6-я станция - </w:t>
      </w:r>
      <w:r w:rsidRPr="007A0FE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"Котенок перебирается через лужу"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Оборудование и инвентарь</w:t>
      </w:r>
      <w:proofErr w:type="gramStart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:</w:t>
      </w:r>
      <w:proofErr w:type="gramEnd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6-8 "кирпичиков", расположенных по прямой на расстоянии 15 см один от другого.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Программная задача:</w:t>
      </w:r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совершенствовать функцию равновесия.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Описание упражнения</w:t>
      </w:r>
      <w:proofErr w:type="gramStart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:</w:t>
      </w:r>
      <w:proofErr w:type="gramEnd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ходьба по "кирпичикам".</w:t>
      </w:r>
    </w:p>
    <w:p w:rsidR="00DC633E" w:rsidRPr="007A0FEB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Организационно-методические указания</w:t>
      </w:r>
      <w:proofErr w:type="gramStart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:</w:t>
      </w:r>
      <w:proofErr w:type="gramEnd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выполнять упражнение в спокойном темпе; сохранять положение правильной осанки; не опускать голову, смотреть вперед; не ступать на пол.</w:t>
      </w:r>
    </w:p>
    <w:p w:rsidR="00DC633E" w:rsidRDefault="00DC633E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0FE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Способы дифференцирования нагрузки</w:t>
      </w:r>
      <w:proofErr w:type="gramStart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:</w:t>
      </w:r>
      <w:proofErr w:type="gramEnd"/>
      <w:r w:rsidRPr="007A0F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1) варьировать положение рук: в облегченных вариантах упражнения дети могут свободно балансировать руками, в усложненных вариантах руки фиксируются в заданном положении - в стороны, на пояс, за спину, за голову и т.д.; 2) усложненный вариант - расположить "кирпичики" не по прямой, а по извилистой линии.</w:t>
      </w:r>
    </w:p>
    <w:p w:rsidR="003A3B33" w:rsidRPr="003A3B33" w:rsidRDefault="003A3B33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3A3B3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Список </w:t>
      </w:r>
      <w:proofErr w:type="gramStart"/>
      <w:r w:rsidRPr="003A3B3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использованной</w:t>
      </w:r>
      <w:proofErr w:type="gramEnd"/>
      <w:r w:rsidRPr="003A3B3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proofErr w:type="spellStart"/>
      <w:r w:rsidRPr="003A3B3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литераруры</w:t>
      </w:r>
      <w:proofErr w:type="spellEnd"/>
    </w:p>
    <w:p w:rsidR="003A3B33" w:rsidRPr="003A3B33" w:rsidRDefault="003A3B33" w:rsidP="00EE7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  </w:t>
      </w:r>
      <w:proofErr w:type="spellStart"/>
      <w:r w:rsidRPr="003A3B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Бабанкова</w:t>
      </w:r>
      <w:proofErr w:type="spellEnd"/>
      <w:r w:rsidRPr="003A3B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И.К. Занятия физической культурой в режиме дня дошкольного учреждения.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</w:t>
      </w:r>
      <w:r w:rsidRPr="003A3B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/ И.К. </w:t>
      </w:r>
      <w:proofErr w:type="spellStart"/>
      <w:r w:rsidRPr="003A3B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Бабанкова</w:t>
      </w:r>
      <w:proofErr w:type="spellEnd"/>
      <w:r w:rsidRPr="003A3B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Минск. - 1988. - С. 43.</w:t>
      </w:r>
    </w:p>
    <w:p w:rsidR="003A3B33" w:rsidRDefault="003A3B33" w:rsidP="00EE7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  </w:t>
      </w:r>
      <w:r w:rsidRPr="003A3B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Вавилова, Е.Н. Развивайте у дошкольников ловкость, силу, выносливость. / Е.Н. Вавилова. М.: Просвещение, 1981.- 43с</w:t>
      </w:r>
    </w:p>
    <w:p w:rsidR="003A3B33" w:rsidRDefault="003A3B33" w:rsidP="00EE7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3  </w:t>
      </w:r>
      <w:proofErr w:type="spellStart"/>
      <w:r w:rsidRPr="003A3B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Шарманова</w:t>
      </w:r>
      <w:proofErr w:type="spellEnd"/>
      <w:r w:rsidRPr="003A3B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С.Б. Круговая тренировка в физическом воспитании детей старшего дошкольного возраста: Учебно-методическое пособие./ С.Б. </w:t>
      </w:r>
      <w:proofErr w:type="spellStart"/>
      <w:r w:rsidRPr="003A3B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Шарманова</w:t>
      </w:r>
      <w:proofErr w:type="spellEnd"/>
      <w:r w:rsidRPr="003A3B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А.И. Федоров, Е.А </w:t>
      </w:r>
      <w:proofErr w:type="spellStart"/>
      <w:proofErr w:type="gramStart"/>
      <w:r w:rsidRPr="003A3B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Черепов-Челябинск</w:t>
      </w:r>
      <w:proofErr w:type="spellEnd"/>
      <w:proofErr w:type="gramEnd"/>
      <w:r w:rsidRPr="003A3B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: </w:t>
      </w:r>
      <w:proofErr w:type="spellStart"/>
      <w:r w:rsidRPr="003A3B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УралГАФК</w:t>
      </w:r>
      <w:proofErr w:type="spellEnd"/>
      <w:r w:rsidRPr="003A3B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2001 С. 156.</w:t>
      </w:r>
    </w:p>
    <w:p w:rsidR="003A3B33" w:rsidRPr="003A3B33" w:rsidRDefault="003A3B33" w:rsidP="00EE7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4 </w:t>
      </w:r>
      <w:r w:rsidRPr="003A3B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3A3B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Шарманова</w:t>
      </w:r>
      <w:proofErr w:type="spellEnd"/>
      <w:r w:rsidRPr="003A3B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С.Б., Федоров А.И., Лапина Н.А. Круговая тренировка в физическом воспитании детей / С.Б. </w:t>
      </w:r>
      <w:proofErr w:type="spellStart"/>
      <w:r w:rsidRPr="003A3B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Шарманова</w:t>
      </w:r>
      <w:proofErr w:type="spellEnd"/>
      <w:r w:rsidRPr="003A3B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А.И.Федоров, Н.А. Лапина // Дошкольное воспитание. -№6.-1998.-С. 47-50.</w:t>
      </w:r>
    </w:p>
    <w:p w:rsidR="003A3B33" w:rsidRPr="003A3B33" w:rsidRDefault="003A3B33" w:rsidP="00EE72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5  </w:t>
      </w:r>
      <w:proofErr w:type="spellStart"/>
      <w:r w:rsidRPr="003A3B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Шебеко</w:t>
      </w:r>
      <w:proofErr w:type="spellEnd"/>
      <w:r w:rsidRPr="003A3B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В.Н. Физическое воспитание дошкольников. / В.Н. </w:t>
      </w:r>
      <w:proofErr w:type="spellStart"/>
      <w:r w:rsidRPr="003A3B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Шебеко</w:t>
      </w:r>
      <w:proofErr w:type="spellEnd"/>
      <w:r w:rsidRPr="003A3B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Н.Н. Ермак, В. А. Шишкина М.: Изд. центр «Академия», 1996.-176с.</w:t>
      </w:r>
    </w:p>
    <w:p w:rsidR="003A3B33" w:rsidRPr="003A3B33" w:rsidRDefault="003A3B33" w:rsidP="00EE7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A3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</w:r>
    </w:p>
    <w:p w:rsidR="003A3B33" w:rsidRPr="003A3B33" w:rsidRDefault="003A3B33" w:rsidP="00EE7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3A3B33" w:rsidRPr="007A0FEB" w:rsidRDefault="003A3B33" w:rsidP="00EE7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sectPr w:rsidR="003A3B33" w:rsidRPr="007A0FEB" w:rsidSect="00137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33E"/>
    <w:rsid w:val="001365A1"/>
    <w:rsid w:val="00236F69"/>
    <w:rsid w:val="00255DF0"/>
    <w:rsid w:val="003A3B33"/>
    <w:rsid w:val="003A774E"/>
    <w:rsid w:val="004F3E55"/>
    <w:rsid w:val="007A0FEB"/>
    <w:rsid w:val="00B465DE"/>
    <w:rsid w:val="00C73B37"/>
    <w:rsid w:val="00DA2424"/>
    <w:rsid w:val="00DC633E"/>
    <w:rsid w:val="00EE7285"/>
    <w:rsid w:val="00FE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3E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3B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3</cp:revision>
  <cp:lastPrinted>2012-10-04T07:20:00Z</cp:lastPrinted>
  <dcterms:created xsi:type="dcterms:W3CDTF">2012-10-04T08:19:00Z</dcterms:created>
  <dcterms:modified xsi:type="dcterms:W3CDTF">2012-10-10T09:10:00Z</dcterms:modified>
</cp:coreProperties>
</file>