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Заканчивать предложения:</w:t>
      </w:r>
    </w:p>
    <w:p w:rsidR="00476D15" w:rsidRPr="009C201A" w:rsidRDefault="00476D15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 xml:space="preserve">- </w:t>
      </w:r>
      <w:r w:rsidR="00345849" w:rsidRPr="009C201A">
        <w:rPr>
          <w:rFonts w:ascii="Times New Roman" w:hAnsi="Times New Roman" w:cs="Times New Roman"/>
          <w:color w:val="262626" w:themeColor="text1" w:themeTint="D9"/>
        </w:rPr>
        <w:t>Миша пошел гулять (когда?)...;</w:t>
      </w:r>
    </w:p>
    <w:p w:rsidR="00476D15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- Мише стало грустно (отчего?)...;</w:t>
      </w:r>
    </w:p>
    <w:p w:rsidR="00476D15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- Миша обрадовался (когда?)...;</w:t>
      </w:r>
    </w:p>
    <w:p w:rsidR="00476D15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Познакомить детей с многозначными словами</w:t>
      </w:r>
      <w:r w:rsidR="00476D15" w:rsidRPr="009C201A">
        <w:rPr>
          <w:rFonts w:ascii="Times New Roman" w:hAnsi="Times New Roman" w:cs="Times New Roman"/>
          <w:b/>
          <w:i/>
          <w:color w:val="262626" w:themeColor="text1" w:themeTint="D9"/>
        </w:rPr>
        <w:t>:</w:t>
      </w:r>
    </w:p>
    <w:p w:rsidR="00CF7F2F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- У ежа иголки, у елки иголки, швейные иголки (чем похожи - чем отличаются). Аналогично рассмотреть значение слов коса, ручка и др</w:t>
      </w:r>
      <w:r w:rsidR="00D87444" w:rsidRPr="009C201A">
        <w:rPr>
          <w:rFonts w:ascii="Times New Roman" w:hAnsi="Times New Roman" w:cs="Times New Roman"/>
          <w:color w:val="262626" w:themeColor="text1" w:themeTint="D9"/>
        </w:rPr>
        <w:t>.</w:t>
      </w: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Распространять и дополнять предложения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- (Кошки взобрались на дерево.</w:t>
      </w:r>
      <w:proofErr w:type="gramEnd"/>
      <w:r w:rsidRPr="009C201A">
        <w:rPr>
          <w:rFonts w:ascii="Times New Roman" w:hAnsi="Times New Roman" w:cs="Times New Roman"/>
          <w:color w:val="262626" w:themeColor="text1" w:themeTint="D9"/>
        </w:rPr>
        <w:t xml:space="preserve"> Какое? </w:t>
      </w:r>
      <w:proofErr w:type="gramStart"/>
      <w:r w:rsidRPr="009C201A">
        <w:rPr>
          <w:rFonts w:ascii="Times New Roman" w:hAnsi="Times New Roman" w:cs="Times New Roman"/>
          <w:color w:val="262626" w:themeColor="text1" w:themeTint="D9"/>
        </w:rPr>
        <w:t>Зачем?);</w:t>
      </w:r>
      <w:proofErr w:type="gramEnd"/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Называть составные части целого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- (Дерево - ствол, ветки, сучья, кора);</w:t>
      </w: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Составлять предложения с определенным словом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; </w:t>
      </w: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 xml:space="preserve">Игра </w:t>
      </w:r>
      <w:r w:rsidR="00D87444" w:rsidRPr="009C201A">
        <w:rPr>
          <w:rFonts w:ascii="Times New Roman" w:hAnsi="Times New Roman" w:cs="Times New Roman"/>
          <w:b/>
          <w:i/>
          <w:color w:val="262626" w:themeColor="text1" w:themeTint="D9"/>
        </w:rPr>
        <w:t>«</w:t>
      </w: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Наоборот</w:t>
      </w:r>
      <w:r w:rsidR="00D87444" w:rsidRPr="009C201A">
        <w:rPr>
          <w:rFonts w:ascii="Times New Roman" w:hAnsi="Times New Roman" w:cs="Times New Roman"/>
          <w:b/>
          <w:i/>
          <w:color w:val="262626" w:themeColor="text1" w:themeTint="D9"/>
        </w:rPr>
        <w:t>»</w:t>
      </w: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.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Упражнять в названии антонимов (день - ночь, печаль - радость);</w:t>
      </w:r>
    </w:p>
    <w:p w:rsidR="00D87444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Упражнять детей в правильном склонении существительных (род, число, падеж)</w:t>
      </w:r>
      <w:r w:rsidRPr="009C201A">
        <w:rPr>
          <w:rFonts w:ascii="Times New Roman" w:hAnsi="Times New Roman" w:cs="Times New Roman"/>
          <w:b/>
          <w:color w:val="262626" w:themeColor="text1" w:themeTint="D9"/>
        </w:rPr>
        <w:t>.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Взрослый называет животного, а ребенок его детеныша (курица - цыплята, лошадь - жеребята). Причем в различных падежах и множественном числе</w:t>
      </w:r>
      <w:r w:rsidR="00D87444" w:rsidRPr="009C201A">
        <w:rPr>
          <w:rFonts w:ascii="Times New Roman" w:hAnsi="Times New Roman" w:cs="Times New Roman"/>
          <w:color w:val="262626" w:themeColor="text1" w:themeTint="D9"/>
        </w:rPr>
        <w:t>;</w:t>
      </w: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 xml:space="preserve">Отгадывать: </w:t>
      </w:r>
      <w:r w:rsidR="00D87444" w:rsidRPr="009C201A">
        <w:rPr>
          <w:rFonts w:ascii="Times New Roman" w:hAnsi="Times New Roman" w:cs="Times New Roman"/>
          <w:b/>
          <w:i/>
          <w:color w:val="262626" w:themeColor="text1" w:themeTint="D9"/>
        </w:rPr>
        <w:t>«Кто ты?»</w:t>
      </w:r>
      <w:r w:rsidR="00D87444" w:rsidRPr="009C201A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9C201A">
        <w:rPr>
          <w:rFonts w:ascii="Times New Roman" w:hAnsi="Times New Roman" w:cs="Times New Roman"/>
          <w:color w:val="262626" w:themeColor="text1" w:themeTint="D9"/>
        </w:rPr>
        <w:t>(в различных житейских обстоятельствах - от дочки, внучки до посетителя);</w:t>
      </w: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proofErr w:type="spellStart"/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Длинные-короткие</w:t>
      </w:r>
      <w:proofErr w:type="spellEnd"/>
      <w:proofErr w:type="gramEnd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 xml:space="preserve"> слова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(линейность слова можно измерять разведением ладошек в стороны или шагами: пол - парикмахерская);</w:t>
      </w: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 xml:space="preserve">Сделать длинными, ласковыми имена своих близких, а также клички животных; </w:t>
      </w:r>
    </w:p>
    <w:p w:rsidR="00345849" w:rsidRPr="009C201A" w:rsidRDefault="000557EA" w:rsidP="00262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lang w:eastAsia="ru-RU"/>
        </w:rPr>
      </w:pPr>
      <w:r w:rsidRPr="009C201A">
        <w:rPr>
          <w:rFonts w:ascii="Times New Roman" w:hAnsi="Times New Roman" w:cs="Times New Roman"/>
          <w:b/>
          <w:i/>
          <w:noProof/>
          <w:color w:val="262626" w:themeColor="text1" w:themeTint="D9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302895</wp:posOffset>
            </wp:positionV>
            <wp:extent cx="2257425" cy="1495425"/>
            <wp:effectExtent l="0" t="0" r="0" b="0"/>
            <wp:wrapNone/>
            <wp:docPr id="8" name="Рисунок 7" descr="http://www.belochka.edusite.ru/images/5f8350820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lochka.edusite.ru/images/5f8350820dd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849" w:rsidRPr="009C201A">
        <w:rPr>
          <w:rFonts w:ascii="Times New Roman" w:hAnsi="Times New Roman" w:cs="Times New Roman"/>
          <w:b/>
          <w:i/>
          <w:color w:val="262626" w:themeColor="text1" w:themeTint="D9"/>
        </w:rPr>
        <w:t>Подбирать</w:t>
      </w:r>
      <w:r w:rsidR="00345849" w:rsidRPr="009C201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lang w:eastAsia="ru-RU"/>
        </w:rPr>
        <w:t xml:space="preserve"> слова</w:t>
      </w:r>
      <w:r w:rsidR="00345849"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: шить... платье,</w:t>
      </w:r>
      <w:r w:rsidR="00345849"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 </w:t>
      </w:r>
      <w:r w:rsidR="00345849"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штопать</w:t>
      </w:r>
      <w:r w:rsidR="00345849"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... </w:t>
      </w:r>
      <w:r w:rsidR="00345849"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носки</w:t>
      </w:r>
      <w:r w:rsidR="00345849"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,</w:t>
      </w:r>
      <w:r w:rsidR="00345849"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завязывать... шнурки,</w:t>
      </w:r>
      <w:r w:rsidR="00345849"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 </w:t>
      </w:r>
      <w:r w:rsidR="00345849"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вязать</w:t>
      </w:r>
      <w:r w:rsidR="00345849"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... </w:t>
      </w:r>
      <w:r w:rsidR="00345849"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шарф</w:t>
      </w:r>
      <w:r w:rsidR="00C11470" w:rsidRPr="009C201A">
        <w:rPr>
          <w:rFonts w:ascii="Times New Roman" w:eastAsia="Times New Roman" w:hAnsi="Times New Roman" w:cs="Times New Roman"/>
          <w:bCs/>
          <w:color w:val="262626" w:themeColor="text1" w:themeTint="D9"/>
          <w:lang w:eastAsia="ru-RU"/>
        </w:rPr>
        <w:t>.</w:t>
      </w:r>
    </w:p>
    <w:p w:rsidR="00C11470" w:rsidRPr="00C11470" w:rsidRDefault="00C11470" w:rsidP="00262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C201A" w:rsidRDefault="009C201A" w:rsidP="00D87444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</w:p>
    <w:p w:rsidR="00476D15" w:rsidRPr="009C201A" w:rsidRDefault="0026297E" w:rsidP="00D87444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9C201A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Играйте вместе с ребенком, налаживайте речевой</w:t>
      </w:r>
      <w:r w:rsidR="000557EA" w:rsidRPr="009C201A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и </w:t>
      </w:r>
      <w:r w:rsidRPr="009C201A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эмоциональный контакт</w:t>
      </w:r>
    </w:p>
    <w:p w:rsidR="00476D15" w:rsidRDefault="00476D15" w:rsidP="00D87444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D15" w:rsidRDefault="0026297E" w:rsidP="00D87444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77441" cy="3524250"/>
            <wp:effectExtent l="19050" t="0" r="3909" b="0"/>
            <wp:docPr id="10" name="Рисунок 10" descr="http://www.umka.by/library/793_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mka.by/library/793_f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352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470" w:rsidRPr="009C201A" w:rsidRDefault="00C11470" w:rsidP="00B33AE1">
      <w:pPr>
        <w:spacing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Полезные ссылки:</w:t>
      </w:r>
    </w:p>
    <w:p w:rsidR="00C11470" w:rsidRPr="000557EA" w:rsidRDefault="00220275" w:rsidP="00B33AE1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hyperlink r:id="rId10" w:history="1">
        <w:r w:rsidR="00C11470" w:rsidRPr="000557EA">
          <w:rPr>
            <w:rStyle w:val="ab"/>
            <w:rFonts w:ascii="Times New Roman" w:hAnsi="Times New Roman" w:cs="Times New Roman"/>
            <w:b/>
            <w:i/>
            <w:color w:val="4F81BD" w:themeColor="accent1"/>
            <w:sz w:val="28"/>
            <w:szCs w:val="28"/>
          </w:rPr>
          <w:t>http://www.umka.by/links/index.html</w:t>
        </w:r>
      </w:hyperlink>
    </w:p>
    <w:p w:rsidR="00C11470" w:rsidRPr="000557EA" w:rsidRDefault="00220275" w:rsidP="00B33AE1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hyperlink r:id="rId11" w:history="1">
        <w:r w:rsidR="00C11470" w:rsidRPr="000557EA">
          <w:rPr>
            <w:rStyle w:val="ab"/>
            <w:rFonts w:ascii="Times New Roman" w:hAnsi="Times New Roman" w:cs="Times New Roman"/>
            <w:b/>
            <w:i/>
            <w:color w:val="4F81BD" w:themeColor="accent1"/>
            <w:sz w:val="28"/>
            <w:szCs w:val="28"/>
          </w:rPr>
          <w:t>http://dou-sad.ru/index.php/audioskazki</w:t>
        </w:r>
      </w:hyperlink>
    </w:p>
    <w:p w:rsidR="00C11470" w:rsidRPr="000557EA" w:rsidRDefault="00220275" w:rsidP="00B33AE1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hyperlink r:id="rId12" w:history="1">
        <w:r w:rsidR="00C11470" w:rsidRPr="000557EA">
          <w:rPr>
            <w:rStyle w:val="ab"/>
            <w:rFonts w:ascii="Times New Roman" w:hAnsi="Times New Roman" w:cs="Times New Roman"/>
            <w:b/>
            <w:i/>
            <w:color w:val="4F81BD" w:themeColor="accent1"/>
            <w:sz w:val="28"/>
            <w:szCs w:val="28"/>
          </w:rPr>
          <w:t>http://igrovaya.ru/</w:t>
        </w:r>
      </w:hyperlink>
    </w:p>
    <w:p w:rsidR="00C11470" w:rsidRDefault="00C11470" w:rsidP="00B33A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57EA" w:rsidRDefault="000557EA" w:rsidP="00B33A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57EA" w:rsidRPr="000557EA" w:rsidRDefault="000557EA" w:rsidP="000557EA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0557EA">
        <w:rPr>
          <w:rFonts w:ascii="Times New Roman" w:hAnsi="Times New Roman" w:cs="Times New Roman"/>
          <w:i/>
        </w:rPr>
        <w:t>Ваш учитель-логопед</w:t>
      </w:r>
    </w:p>
    <w:p w:rsidR="000557EA" w:rsidRPr="000557EA" w:rsidRDefault="000557EA" w:rsidP="000557EA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0557EA">
        <w:rPr>
          <w:rFonts w:ascii="Times New Roman" w:hAnsi="Times New Roman" w:cs="Times New Roman"/>
          <w:i/>
        </w:rPr>
        <w:t>Леонкина</w:t>
      </w:r>
      <w:proofErr w:type="spellEnd"/>
      <w:r w:rsidRPr="000557EA">
        <w:rPr>
          <w:rFonts w:ascii="Times New Roman" w:hAnsi="Times New Roman" w:cs="Times New Roman"/>
          <w:i/>
        </w:rPr>
        <w:t xml:space="preserve"> Елена Евгеньевна</w:t>
      </w:r>
    </w:p>
    <w:p w:rsidR="00C11470" w:rsidRDefault="00C11470" w:rsidP="00B33A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1470" w:rsidRDefault="00C11470" w:rsidP="00B33A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0E84" w:rsidRDefault="00480E84" w:rsidP="00480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-469265</wp:posOffset>
            </wp:positionV>
            <wp:extent cx="3429000" cy="7581900"/>
            <wp:effectExtent l="19050" t="0" r="0" b="0"/>
            <wp:wrapNone/>
            <wp:docPr id="3" name="Рисунок 1" descr="http://funforkids.ru/pictures/school23/school2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chool23/school232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58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80E84">
        <w:rPr>
          <w:rFonts w:ascii="Times New Roman" w:hAnsi="Times New Roman" w:cs="Times New Roman"/>
          <w:sz w:val="20"/>
          <w:szCs w:val="20"/>
        </w:rPr>
        <w:t>Мун</w:t>
      </w:r>
      <w:r>
        <w:rPr>
          <w:rFonts w:ascii="Times New Roman" w:hAnsi="Times New Roman" w:cs="Times New Roman"/>
          <w:sz w:val="20"/>
          <w:szCs w:val="20"/>
        </w:rPr>
        <w:t>иципальное бюджетное дошкольное</w:t>
      </w:r>
    </w:p>
    <w:p w:rsidR="00480E84" w:rsidRPr="00480E84" w:rsidRDefault="00480E84" w:rsidP="00480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E84">
        <w:rPr>
          <w:rFonts w:ascii="Times New Roman" w:hAnsi="Times New Roman" w:cs="Times New Roman"/>
          <w:sz w:val="20"/>
          <w:szCs w:val="20"/>
        </w:rPr>
        <w:t>образовательное учреждение –</w:t>
      </w:r>
    </w:p>
    <w:p w:rsidR="00480E84" w:rsidRPr="00480E84" w:rsidRDefault="00480E84" w:rsidP="00480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E84">
        <w:rPr>
          <w:rFonts w:ascii="Times New Roman" w:hAnsi="Times New Roman" w:cs="Times New Roman"/>
          <w:sz w:val="20"/>
          <w:szCs w:val="20"/>
        </w:rPr>
        <w:t>детский сад комбинированного вида № 50 «Тополёк»</w:t>
      </w:r>
    </w:p>
    <w:p w:rsidR="009C201A" w:rsidRPr="009C201A" w:rsidRDefault="00480E84" w:rsidP="009C201A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262626"/>
          <w:sz w:val="20"/>
          <w:szCs w:val="20"/>
        </w:rPr>
      </w:pPr>
      <w:r w:rsidRPr="00480E84">
        <w:rPr>
          <w:rFonts w:ascii="Times New Roman" w:hAnsi="Times New Roman" w:cs="Times New Roman"/>
          <w:sz w:val="20"/>
          <w:szCs w:val="20"/>
        </w:rPr>
        <w:t>г. Балаково Саратовской области</w:t>
      </w:r>
      <w:r w:rsidRPr="009C201A">
        <w:rPr>
          <w:rFonts w:ascii="Times New Roman" w:hAnsi="Times New Roman" w:cs="Times New Roman"/>
          <w:noProof/>
          <w:color w:val="262626" w:themeColor="text1" w:themeTint="D9"/>
          <w:sz w:val="20"/>
          <w:szCs w:val="20"/>
          <w:lang w:eastAsia="ru-RU"/>
        </w:rPr>
        <w:t xml:space="preserve"> </w:t>
      </w:r>
    </w:p>
    <w:p w:rsidR="00C11470" w:rsidRDefault="00C11470" w:rsidP="00B33A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57EA" w:rsidRDefault="000557EA" w:rsidP="00B33A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3E07" w:rsidRDefault="000A3E07" w:rsidP="00B33A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1040" w:rsidRPr="00CF7F2F" w:rsidRDefault="00B0765B" w:rsidP="00D87444">
      <w:pPr>
        <w:pStyle w:val="ae"/>
        <w:shd w:val="clear" w:color="auto" w:fill="F2F2F2" w:themeFill="background1" w:themeFillShade="F2"/>
        <w:ind w:left="284"/>
        <w:jc w:val="center"/>
      </w:pPr>
      <w:r w:rsidRPr="00CF7F2F">
        <w:t>Памятка родителям</w:t>
      </w:r>
    </w:p>
    <w:p w:rsidR="00B0765B" w:rsidRDefault="00B0765B" w:rsidP="00B33A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765B" w:rsidRPr="009C201A" w:rsidRDefault="002B0605" w:rsidP="005731C5">
      <w:pPr>
        <w:shd w:val="clear" w:color="auto" w:fill="F2F2F2" w:themeFill="background1" w:themeFillShade="F2"/>
        <w:spacing w:after="120" w:line="240" w:lineRule="auto"/>
        <w:ind w:left="1701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«Хотите ли Вы</w:t>
      </w:r>
    </w:p>
    <w:p w:rsidR="002B0605" w:rsidRPr="009C201A" w:rsidRDefault="002B0605" w:rsidP="005731C5">
      <w:pPr>
        <w:shd w:val="clear" w:color="auto" w:fill="F2F2F2" w:themeFill="background1" w:themeFillShade="F2"/>
        <w:spacing w:after="120" w:line="240" w:lineRule="auto"/>
        <w:ind w:left="1701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Не хотите ли,</w:t>
      </w:r>
    </w:p>
    <w:p w:rsidR="002B0605" w:rsidRPr="009C201A" w:rsidRDefault="002B0605" w:rsidP="005731C5">
      <w:pPr>
        <w:shd w:val="clear" w:color="auto" w:fill="F2F2F2" w:themeFill="background1" w:themeFillShade="F2"/>
        <w:spacing w:after="120" w:line="240" w:lineRule="auto"/>
        <w:ind w:left="1701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Но дело, товарищи, в том</w:t>
      </w:r>
    </w:p>
    <w:p w:rsidR="002B0605" w:rsidRPr="009C201A" w:rsidRDefault="002B0605" w:rsidP="005731C5">
      <w:pPr>
        <w:shd w:val="clear" w:color="auto" w:fill="F2F2F2" w:themeFill="background1" w:themeFillShade="F2"/>
        <w:spacing w:after="120" w:line="240" w:lineRule="auto"/>
        <w:ind w:left="1701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Что – прежде всего,</w:t>
      </w:r>
    </w:p>
    <w:p w:rsidR="002B0605" w:rsidRPr="009C201A" w:rsidRDefault="002B0605" w:rsidP="005731C5">
      <w:pPr>
        <w:shd w:val="clear" w:color="auto" w:fill="F2F2F2" w:themeFill="background1" w:themeFillShade="F2"/>
        <w:spacing w:after="120" w:line="240" w:lineRule="auto"/>
        <w:ind w:left="1701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Мы родители,</w:t>
      </w:r>
    </w:p>
    <w:p w:rsidR="002B0605" w:rsidRPr="009C201A" w:rsidRDefault="002B0605" w:rsidP="005731C5">
      <w:pPr>
        <w:shd w:val="clear" w:color="auto" w:fill="F2F2F2" w:themeFill="background1" w:themeFillShade="F2"/>
        <w:spacing w:after="120" w:line="240" w:lineRule="auto"/>
        <w:ind w:left="1701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А все остальное потом»</w:t>
      </w:r>
    </w:p>
    <w:p w:rsidR="00B0765B" w:rsidRPr="009C201A" w:rsidRDefault="002B0605" w:rsidP="005731C5">
      <w:pPr>
        <w:shd w:val="clear" w:color="auto" w:fill="F2F2F2" w:themeFill="background1" w:themeFillShade="F2"/>
        <w:tabs>
          <w:tab w:val="left" w:pos="1134"/>
        </w:tabs>
        <w:spacing w:after="120" w:line="240" w:lineRule="auto"/>
        <w:ind w:left="1701" w:firstLine="283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ab/>
        <w:t>(Р. Рождественский)</w:t>
      </w:r>
    </w:p>
    <w:p w:rsidR="005D5C09" w:rsidRDefault="005D5C09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5C09" w:rsidRDefault="005D5C09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5C09" w:rsidRDefault="005D5C09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5C09" w:rsidRDefault="005D5C09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5C09" w:rsidRDefault="005D5C09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5C09" w:rsidRDefault="005D5C09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5C09" w:rsidRDefault="005D5C09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5C09" w:rsidRDefault="005D5C09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57EA" w:rsidRDefault="000557EA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57EA" w:rsidRDefault="000557EA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57EA" w:rsidRDefault="000557EA" w:rsidP="005D5C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5849" w:rsidRPr="009C201A" w:rsidRDefault="00345849" w:rsidP="003458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Развитие речи ребенка в норме</w:t>
      </w:r>
    </w:p>
    <w:p w:rsidR="00476D15" w:rsidRPr="009C201A" w:rsidRDefault="00476D15" w:rsidP="003458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</w:rPr>
      </w:pP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К 5 годам сформирован фонематический слух, звукопроизношение, обобщение понятий, словарный запас – 2-3 тыс. слов</w:t>
      </w: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6-7 лет – звукобуквенный анализ, словарный запас – до 6 тыс. слов</w:t>
      </w:r>
    </w:p>
    <w:p w:rsidR="00476D15" w:rsidRPr="009C201A" w:rsidRDefault="00476D15" w:rsidP="0034584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345849" w:rsidRPr="009C201A" w:rsidRDefault="00345849" w:rsidP="003458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Артикуляционная гимнастика</w:t>
      </w:r>
    </w:p>
    <w:p w:rsidR="00476D15" w:rsidRPr="009C201A" w:rsidRDefault="00476D15" w:rsidP="003458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</w:rPr>
      </w:pP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Артикуляционную гимнастику проводят каждый день в течение 3-5 минут, не более трех упражнений на одном занятии.</w:t>
      </w:r>
    </w:p>
    <w:p w:rsidR="00345849" w:rsidRPr="009C201A" w:rsidRDefault="00345849" w:rsidP="0034584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Внимание: артикуляционную гимнастику проводят сидя перед зеркалом, спина прямая, тело не напряжено</w:t>
      </w:r>
    </w:p>
    <w:p w:rsidR="00345849" w:rsidRPr="009C201A" w:rsidRDefault="00345849" w:rsidP="002629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color w:val="262626" w:themeColor="text1" w:themeTint="D9"/>
        </w:rPr>
        <w:t>Комплекс № 1 (общий)</w:t>
      </w:r>
    </w:p>
    <w:p w:rsidR="00345849" w:rsidRPr="009C201A" w:rsidRDefault="00345849" w:rsidP="00345849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Удержание губ в улыбке;</w:t>
      </w:r>
    </w:p>
    <w:p w:rsidR="00345849" w:rsidRPr="009C201A" w:rsidRDefault="00345849" w:rsidP="00345849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Вытягивание губ вперед трубочкой;</w:t>
      </w:r>
    </w:p>
    <w:p w:rsidR="00345849" w:rsidRPr="009C201A" w:rsidRDefault="00345849" w:rsidP="00345849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Чередование положения губ (улыбка-трубочка);</w:t>
      </w:r>
    </w:p>
    <w:p w:rsidR="00345849" w:rsidRPr="009C201A" w:rsidRDefault="00345849" w:rsidP="00345849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Спокойное открывание и закрывание рта, губы в положении улыбки;</w:t>
      </w:r>
    </w:p>
    <w:p w:rsidR="00345849" w:rsidRPr="009C201A" w:rsidRDefault="00345849" w:rsidP="00345849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Удержание широкого языка (лопатка) на нижней губе;</w:t>
      </w:r>
    </w:p>
    <w:p w:rsidR="00345849" w:rsidRPr="009C201A" w:rsidRDefault="00345849" w:rsidP="00345849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Удержание узкого языка (иголочка);</w:t>
      </w:r>
    </w:p>
    <w:p w:rsidR="00345849" w:rsidRPr="009C201A" w:rsidRDefault="00345849" w:rsidP="00345849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 xml:space="preserve">Движения языка (широкого/узкого) вверх, вниз за зубы (верхние/нижние), вправо, влево, отодвигание языка </w:t>
      </w:r>
      <w:proofErr w:type="gramStart"/>
      <w:r w:rsidRPr="009C201A">
        <w:rPr>
          <w:rFonts w:ascii="Times New Roman" w:hAnsi="Times New Roman" w:cs="Times New Roman"/>
          <w:color w:val="262626" w:themeColor="text1" w:themeTint="D9"/>
        </w:rPr>
        <w:t>в глубь</w:t>
      </w:r>
      <w:proofErr w:type="gramEnd"/>
      <w:r w:rsidRPr="009C201A">
        <w:rPr>
          <w:rFonts w:ascii="Times New Roman" w:hAnsi="Times New Roman" w:cs="Times New Roman"/>
          <w:color w:val="262626" w:themeColor="text1" w:themeTint="D9"/>
        </w:rPr>
        <w:t xml:space="preserve"> рта;</w:t>
      </w:r>
    </w:p>
    <w:p w:rsidR="00345849" w:rsidRPr="009C201A" w:rsidRDefault="00345849" w:rsidP="0026297E">
      <w:pPr>
        <w:spacing w:after="0" w:line="240" w:lineRule="auto"/>
        <w:ind w:firstLine="426"/>
        <w:rPr>
          <w:rFonts w:ascii="Times New Roman" w:hAnsi="Times New Roman" w:cs="Times New Roman"/>
          <w:b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color w:val="262626" w:themeColor="text1" w:themeTint="D9"/>
        </w:rPr>
        <w:t>Комплекс №2 (для шипящих, свистящих)</w:t>
      </w:r>
    </w:p>
    <w:p w:rsidR="00345849" w:rsidRPr="009C201A" w:rsidRDefault="00345849" w:rsidP="00476D15">
      <w:pPr>
        <w:pStyle w:val="a8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Вытянуть губы вперед трубочкой и дуть на ватный шарик (следить, чтобы щеки не надувались);</w:t>
      </w:r>
    </w:p>
    <w:p w:rsidR="00345849" w:rsidRPr="009C201A" w:rsidRDefault="00345849" w:rsidP="00476D15">
      <w:pPr>
        <w:pStyle w:val="a8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Немного приоткрыть рот, положить расслабленный язык на нижнюю губу и, пошлёпывая его губами, произносить звуки «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пя-пя-пя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…» (упражнение делается на одном выдохе);</w:t>
      </w:r>
    </w:p>
    <w:p w:rsidR="00345849" w:rsidRPr="009C201A" w:rsidRDefault="00345849" w:rsidP="00476D15">
      <w:pPr>
        <w:pStyle w:val="a8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Кончиком языка «почистить» нижние/верхние зубы, делая движения языком вправо-влево и вверх-вниз;</w:t>
      </w:r>
    </w:p>
    <w:p w:rsidR="00345849" w:rsidRPr="009C201A" w:rsidRDefault="00345849" w:rsidP="00476D15">
      <w:pPr>
        <w:pStyle w:val="a8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lastRenderedPageBreak/>
        <w:t>Улыбнуться, приоткрыть рот, «приклеить» язык к нёбу и, не опуская языка закрывать и открывать рот (следить, чтобы не провисала ни одна из сторон языка).</w:t>
      </w:r>
    </w:p>
    <w:p w:rsidR="00345849" w:rsidRPr="009C201A" w:rsidRDefault="00345849" w:rsidP="002629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color w:val="262626" w:themeColor="text1" w:themeTint="D9"/>
        </w:rPr>
        <w:t>Комплекс № 3 (для сонорных звуков)</w:t>
      </w:r>
    </w:p>
    <w:p w:rsidR="00345849" w:rsidRPr="009C201A" w:rsidRDefault="00345849" w:rsidP="00345849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Улыбнуться, приоткрыть рот и пощёлкать кончиком языка («Как лошадка цокает»), следить, чтобы двигался только язык, чтобы кончик языка не подворачивался вовнутрь;</w:t>
      </w:r>
    </w:p>
    <w:p w:rsidR="00345849" w:rsidRPr="009C201A" w:rsidRDefault="00345849" w:rsidP="00345849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Улыбнуться, приоткрыть рот и кончиком языка погладить твердое нёбо, делая движения языком вперёд-назад;</w:t>
      </w:r>
    </w:p>
    <w:p w:rsidR="00345849" w:rsidRPr="009C201A" w:rsidRDefault="00345849" w:rsidP="00345849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Улыбнуться, открыть рот и постучать кончиком языка за верхними зубами, многократно и отчетливо произнося звук [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д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 xml:space="preserve">]: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д-д-д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… (следить, чтобы работал только язык, чтобы звук [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д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] имел характер четкого удара, а не был хлюпающим, кончик языка не должен подворачиваться).</w:t>
      </w:r>
    </w:p>
    <w:p w:rsidR="00345849" w:rsidRPr="009C201A" w:rsidRDefault="00345849" w:rsidP="003458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</w:rPr>
      </w:pPr>
    </w:p>
    <w:p w:rsidR="00345849" w:rsidRPr="009C201A" w:rsidRDefault="00345849" w:rsidP="00476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Упражнения</w:t>
      </w:r>
      <w:r w:rsidRPr="009C201A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  <w:szCs w:val="24"/>
          <w:lang w:eastAsia="ru-RU"/>
        </w:rPr>
        <w:t xml:space="preserve"> для развития связной речи</w:t>
      </w:r>
    </w:p>
    <w:p w:rsidR="00345849" w:rsidRPr="009C201A" w:rsidRDefault="00345849" w:rsidP="0034584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</w:pPr>
    </w:p>
    <w:p w:rsidR="00345849" w:rsidRPr="009C201A" w:rsidRDefault="00345849" w:rsidP="00D87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bookmarkStart w:id="0" w:name="top"/>
      <w:bookmarkEnd w:id="0"/>
      <w:r w:rsidRPr="009C201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lang w:eastAsia="ru-RU"/>
        </w:rPr>
        <w:t xml:space="preserve">Учить </w:t>
      </w: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подбирать</w:t>
      </w:r>
      <w:r w:rsidRPr="009C201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lang w:eastAsia="ru-RU"/>
        </w:rPr>
        <w:t xml:space="preserve"> определения и эпитеты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– (Какие бывают собаки: большие, маленькие, санитарные, служебные…);</w:t>
      </w:r>
    </w:p>
    <w:p w:rsidR="00345849" w:rsidRPr="009C201A" w:rsidRDefault="00345849" w:rsidP="00D87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Узнавать</w:t>
      </w:r>
      <w:r w:rsidRPr="009C201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lang w:eastAsia="ru-RU"/>
        </w:rPr>
        <w:t xml:space="preserve"> предметы по описанию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– (Зеленая, кудрявая, белоствольная.</w:t>
      </w:r>
      <w:proofErr w:type="gramEnd"/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Pr="009C201A">
        <w:rPr>
          <w:rFonts w:ascii="Times New Roman" w:eastAsia="Times New Roman" w:hAnsi="Times New Roman" w:cs="Times New Roman"/>
          <w:i/>
          <w:iCs/>
          <w:color w:val="262626" w:themeColor="text1" w:themeTint="D9"/>
          <w:lang w:eastAsia="ru-RU"/>
        </w:rPr>
        <w:t>Что это?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– </w:t>
      </w:r>
      <w:proofErr w:type="gramStart"/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Береза);</w:t>
      </w:r>
      <w:proofErr w:type="gramEnd"/>
    </w:p>
    <w:p w:rsidR="00345849" w:rsidRPr="009C201A" w:rsidRDefault="00345849" w:rsidP="00D87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Подбирать</w:t>
      </w:r>
      <w:r w:rsidRPr="009C201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lang w:eastAsia="ru-RU"/>
        </w:rPr>
        <w:t xml:space="preserve"> действия к предмету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– (Ветер, что делает: воет, парус надувает, листья срывает…); </w:t>
      </w:r>
    </w:p>
    <w:p w:rsidR="00345849" w:rsidRPr="009C201A" w:rsidRDefault="00345849" w:rsidP="00D87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Подбирать</w:t>
      </w:r>
      <w:r w:rsidRPr="009C201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lang w:eastAsia="ru-RU"/>
        </w:rPr>
        <w:t xml:space="preserve"> предметы к действию</w:t>
      </w:r>
      <w:r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 - 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(На небе сверкает землю согревает.</w:t>
      </w:r>
      <w:proofErr w:type="gramEnd"/>
      <w:r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 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Что это? - Солнце); </w:t>
      </w:r>
    </w:p>
    <w:p w:rsidR="00345849" w:rsidRPr="009C201A" w:rsidRDefault="00345849" w:rsidP="00D87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Подбирать</w:t>
      </w:r>
      <w:r w:rsidRPr="009C201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lang w:eastAsia="ru-RU"/>
        </w:rPr>
        <w:t xml:space="preserve"> действия к объекту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- (Кто или что плавает?</w:t>
      </w:r>
      <w:proofErr w:type="gramEnd"/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Летает? - Рыба,</w:t>
      </w:r>
      <w:r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 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самолет</w:t>
      </w:r>
      <w:r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,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бабочка, листья); </w:t>
      </w:r>
    </w:p>
    <w:p w:rsidR="00345849" w:rsidRPr="009C201A" w:rsidRDefault="00345849" w:rsidP="00D87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Подбирать</w:t>
      </w:r>
      <w:r w:rsidRPr="009C201A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lang w:eastAsia="ru-RU"/>
        </w:rPr>
        <w:t xml:space="preserve"> обстоятельства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- (Трудиться можно как?</w:t>
      </w:r>
      <w:proofErr w:type="gramEnd"/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- </w:t>
      </w:r>
      <w:proofErr w:type="gramStart"/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Хорошо, спустя рукава,</w:t>
      </w:r>
      <w:r w:rsidRPr="009C20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 xml:space="preserve"> </w:t>
      </w:r>
      <w:r w:rsidRPr="009C201A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быстро); </w:t>
      </w:r>
      <w:proofErr w:type="gramEnd"/>
    </w:p>
    <w:p w:rsidR="00345849" w:rsidRPr="009C201A" w:rsidRDefault="00345849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Подбирать синонимы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- (Большой, огромный, громадный);</w:t>
      </w:r>
    </w:p>
    <w:p w:rsidR="00345849" w:rsidRPr="009C201A" w:rsidRDefault="00345849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Находить пропущенные слова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- (Пришел почтальон, он принес...);</w:t>
      </w:r>
    </w:p>
    <w:p w:rsidR="0000651F" w:rsidRPr="009C201A" w:rsidRDefault="0000651F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Составлять фразы: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</w:t>
      </w:r>
      <w:proofErr w:type="gramStart"/>
      <w:r w:rsidRPr="009C201A">
        <w:rPr>
          <w:rFonts w:ascii="Times New Roman" w:hAnsi="Times New Roman" w:cs="Times New Roman"/>
          <w:color w:val="262626" w:themeColor="text1" w:themeTint="D9"/>
        </w:rPr>
        <w:t>срубленный</w:t>
      </w:r>
      <w:proofErr w:type="gramEnd"/>
      <w:r w:rsidRPr="009C201A">
        <w:rPr>
          <w:rFonts w:ascii="Times New Roman" w:hAnsi="Times New Roman" w:cs="Times New Roman"/>
          <w:color w:val="262626" w:themeColor="text1" w:themeTint="D9"/>
        </w:rPr>
        <w:t>..., бегущий..., висящий..., жуткий..., холодный...;</w:t>
      </w:r>
    </w:p>
    <w:p w:rsidR="0000651F" w:rsidRPr="009C201A" w:rsidRDefault="0000651F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lastRenderedPageBreak/>
        <w:t xml:space="preserve">Придумывать слова, которые оканчиваются на </w:t>
      </w:r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-</w:t>
      </w:r>
      <w:proofErr w:type="spell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о</w:t>
      </w:r>
      <w:proofErr w:type="gramEnd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к</w:t>
      </w:r>
      <w:proofErr w:type="spellEnd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, -</w:t>
      </w:r>
      <w:proofErr w:type="spell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ек</w:t>
      </w:r>
      <w:proofErr w:type="spellEnd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 xml:space="preserve"> или начинаются с </w:t>
      </w:r>
      <w:proofErr w:type="spell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ва</w:t>
      </w:r>
      <w:proofErr w:type="spellEnd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-, за-</w:t>
      </w:r>
      <w:r w:rsidRPr="009C201A">
        <w:rPr>
          <w:rFonts w:ascii="Times New Roman" w:hAnsi="Times New Roman" w:cs="Times New Roman"/>
          <w:color w:val="262626" w:themeColor="text1" w:themeTint="D9"/>
        </w:rPr>
        <w:t>;</w:t>
      </w:r>
      <w:r w:rsidR="00D87444" w:rsidRPr="009C201A">
        <w:rPr>
          <w:rFonts w:ascii="Times New Roman" w:hAnsi="Times New Roman" w:cs="Times New Roman"/>
          <w:b/>
          <w:i/>
          <w:color w:val="262626" w:themeColor="text1" w:themeTint="D9"/>
        </w:rPr>
        <w:t xml:space="preserve"> </w:t>
      </w: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 xml:space="preserve">Игра </w:t>
      </w:r>
      <w:r w:rsidR="00D87444" w:rsidRPr="009C201A">
        <w:rPr>
          <w:rFonts w:ascii="Times New Roman" w:hAnsi="Times New Roman" w:cs="Times New Roman"/>
          <w:b/>
          <w:i/>
          <w:color w:val="262626" w:themeColor="text1" w:themeTint="D9"/>
        </w:rPr>
        <w:t>«</w:t>
      </w: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Бюро находок</w:t>
      </w:r>
      <w:r w:rsidR="00D87444" w:rsidRPr="009C201A">
        <w:rPr>
          <w:rFonts w:ascii="Times New Roman" w:hAnsi="Times New Roman" w:cs="Times New Roman"/>
          <w:b/>
          <w:i/>
          <w:color w:val="262626" w:themeColor="text1" w:themeTint="D9"/>
        </w:rPr>
        <w:t>»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(вы потеряли предмет красного цвета, круглой формы...); </w:t>
      </w:r>
    </w:p>
    <w:p w:rsidR="0000651F" w:rsidRPr="009C201A" w:rsidRDefault="0000651F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Какой в сказке козел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(</w:t>
      </w:r>
      <w:r w:rsidR="00D87444" w:rsidRPr="009C201A">
        <w:rPr>
          <w:rFonts w:ascii="Times New Roman" w:hAnsi="Times New Roman" w:cs="Times New Roman"/>
          <w:color w:val="262626" w:themeColor="text1" w:themeTint="D9"/>
        </w:rPr>
        <w:t>«</w:t>
      </w:r>
      <w:r w:rsidRPr="009C201A">
        <w:rPr>
          <w:rFonts w:ascii="Times New Roman" w:hAnsi="Times New Roman" w:cs="Times New Roman"/>
          <w:color w:val="262626" w:themeColor="text1" w:themeTint="D9"/>
        </w:rPr>
        <w:t>Лиса и козел</w:t>
      </w:r>
      <w:r w:rsidR="00D87444" w:rsidRPr="009C201A">
        <w:rPr>
          <w:rFonts w:ascii="Times New Roman" w:hAnsi="Times New Roman" w:cs="Times New Roman"/>
          <w:color w:val="262626" w:themeColor="text1" w:themeTint="D9"/>
        </w:rPr>
        <w:t>»</w:t>
      </w:r>
      <w:r w:rsidRPr="009C201A">
        <w:rPr>
          <w:rFonts w:ascii="Times New Roman" w:hAnsi="Times New Roman" w:cs="Times New Roman"/>
          <w:color w:val="262626" w:themeColor="text1" w:themeTint="D9"/>
        </w:rPr>
        <w:t>) - недогадливый, глупый, невнимательный; лиса - рыжая, хитрая, ловкая...; колодец - глубокий, холодный, темный, узкий...;</w:t>
      </w:r>
      <w:proofErr w:type="gramEnd"/>
    </w:p>
    <w:p w:rsidR="0000651F" w:rsidRPr="009C201A" w:rsidRDefault="0000651F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Про что можно сказать: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</w:t>
      </w:r>
      <w:proofErr w:type="gramStart"/>
      <w:r w:rsidRPr="009C201A">
        <w:rPr>
          <w:rFonts w:ascii="Times New Roman" w:hAnsi="Times New Roman" w:cs="Times New Roman"/>
          <w:color w:val="262626" w:themeColor="text1" w:themeTint="D9"/>
        </w:rPr>
        <w:t>холодный</w:t>
      </w:r>
      <w:proofErr w:type="gramEnd"/>
      <w:r w:rsidRPr="009C201A">
        <w:rPr>
          <w:rFonts w:ascii="Times New Roman" w:hAnsi="Times New Roman" w:cs="Times New Roman"/>
          <w:color w:val="262626" w:themeColor="text1" w:themeTint="D9"/>
        </w:rPr>
        <w:t xml:space="preserve"> -..., холодная -..., холодное -...;</w:t>
      </w:r>
    </w:p>
    <w:p w:rsidR="002B0605" w:rsidRPr="009C201A" w:rsidRDefault="0000651F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 xml:space="preserve">Как можно </w:t>
      </w:r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назвать</w:t>
      </w:r>
      <w:proofErr w:type="gramEnd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 xml:space="preserve"> одним словом:</w:t>
      </w:r>
    </w:p>
    <w:p w:rsidR="002B0605" w:rsidRPr="009C201A" w:rsidRDefault="0000651F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 xml:space="preserve">- детей, идущих в школу...; </w:t>
      </w:r>
    </w:p>
    <w:p w:rsidR="002B0605" w:rsidRPr="009C201A" w:rsidRDefault="0000651F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- людей, лечащих больных...;</w:t>
      </w:r>
    </w:p>
    <w:p w:rsidR="0000651F" w:rsidRPr="009C201A" w:rsidRDefault="0000651F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 xml:space="preserve">- взрослых, перевозящих груз...; </w:t>
      </w:r>
    </w:p>
    <w:p w:rsidR="0000651F" w:rsidRPr="009C201A" w:rsidRDefault="0000651F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262626" w:themeColor="text1" w:themeTint="D9"/>
        </w:rPr>
      </w:pPr>
      <w:proofErr w:type="gramStart"/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Произносить предложение (“Я пойду в школу”) по-разному: радостно (и почему?), грустно (и почему?), удивленно (и почему?);</w:t>
      </w:r>
      <w:proofErr w:type="gramEnd"/>
    </w:p>
    <w:p w:rsidR="00476D15" w:rsidRPr="009C201A" w:rsidRDefault="00476D15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Придумывать от слова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D87444" w:rsidRPr="009C201A">
        <w:rPr>
          <w:rFonts w:ascii="Times New Roman" w:hAnsi="Times New Roman" w:cs="Times New Roman"/>
          <w:color w:val="262626" w:themeColor="text1" w:themeTint="D9"/>
        </w:rPr>
        <w:t>«</w:t>
      </w:r>
      <w:r w:rsidRPr="009C201A">
        <w:rPr>
          <w:rFonts w:ascii="Times New Roman" w:hAnsi="Times New Roman" w:cs="Times New Roman"/>
          <w:color w:val="262626" w:themeColor="text1" w:themeTint="D9"/>
        </w:rPr>
        <w:t>лес</w:t>
      </w:r>
      <w:r w:rsidR="00D87444" w:rsidRPr="009C201A">
        <w:rPr>
          <w:rFonts w:ascii="Times New Roman" w:hAnsi="Times New Roman" w:cs="Times New Roman"/>
          <w:color w:val="262626" w:themeColor="text1" w:themeTint="D9"/>
        </w:rPr>
        <w:t>»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много новых, но похожих слов (лесок, о лесе, лесочек,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лесовичок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...);</w:t>
      </w:r>
    </w:p>
    <w:p w:rsidR="00476D15" w:rsidRPr="009C201A" w:rsidRDefault="00476D15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Находить антонимы (слова с противоположным значением) в стишке:</w:t>
      </w:r>
    </w:p>
    <w:p w:rsidR="00476D15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Скажу я слово высоко, а ты ответишь низко.</w:t>
      </w:r>
    </w:p>
    <w:p w:rsidR="000557EA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Скажу я слово далеко, а ты ответишь близко.</w:t>
      </w:r>
    </w:p>
    <w:p w:rsidR="000557EA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Теперь скажу я слово трус, ответишь ты храбрец.</w:t>
      </w:r>
    </w:p>
    <w:p w:rsidR="00476D15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Теперь начало я скажу, ну отвечай…(конец);</w:t>
      </w:r>
    </w:p>
    <w:p w:rsidR="00476D15" w:rsidRPr="009C201A" w:rsidRDefault="00476D15" w:rsidP="00D874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Познакомить со словами, которые ничего не значат:</w:t>
      </w:r>
    </w:p>
    <w:p w:rsidR="000557EA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Ложка - это ложка, ложкой суп едят.</w:t>
      </w:r>
    </w:p>
    <w:p w:rsidR="000557EA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Кошка - это кошка, у кошки семь котят.</w:t>
      </w:r>
    </w:p>
    <w:p w:rsidR="000557EA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Тряпка - это тряпка, тряпкой вытру стол,</w:t>
      </w:r>
    </w:p>
    <w:p w:rsidR="00476D15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Шапка - это шапка, оделся и пошел.</w:t>
      </w:r>
    </w:p>
    <w:p w:rsidR="000557EA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 xml:space="preserve">А я придумал слово, смешное слово -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.</w:t>
      </w:r>
    </w:p>
    <w:p w:rsidR="000557EA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 xml:space="preserve">Я повторяю снова -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 xml:space="preserve">,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 xml:space="preserve">,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...</w:t>
      </w:r>
    </w:p>
    <w:p w:rsidR="000557EA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 xml:space="preserve">Вот прыгает и скачет -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 xml:space="preserve">,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 xml:space="preserve">,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.</w:t>
      </w:r>
    </w:p>
    <w:p w:rsidR="00476D15" w:rsidRPr="009C201A" w:rsidRDefault="00476D15" w:rsidP="00D8744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 xml:space="preserve">И ничего не значит -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 xml:space="preserve">,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 xml:space="preserve">,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плим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.</w:t>
      </w:r>
    </w:p>
    <w:p w:rsidR="0026297E" w:rsidRPr="009C201A" w:rsidRDefault="0026297E" w:rsidP="0026297E">
      <w:pPr>
        <w:spacing w:after="0" w:line="240" w:lineRule="auto"/>
        <w:ind w:firstLine="426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«Новые слова»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- у лисы длинный хвост - как одним словам сказать - </w:t>
      </w:r>
      <w:proofErr w:type="gramStart"/>
      <w:r w:rsidRPr="009C201A">
        <w:rPr>
          <w:rFonts w:ascii="Times New Roman" w:hAnsi="Times New Roman" w:cs="Times New Roman"/>
          <w:color w:val="262626" w:themeColor="text1" w:themeTint="D9"/>
        </w:rPr>
        <w:t>длиннохвостая</w:t>
      </w:r>
      <w:proofErr w:type="gramEnd"/>
      <w:r w:rsidRPr="009C201A">
        <w:rPr>
          <w:rFonts w:ascii="Times New Roman" w:hAnsi="Times New Roman" w:cs="Times New Roman"/>
          <w:color w:val="262626" w:themeColor="text1" w:themeTint="D9"/>
        </w:rPr>
        <w:t>; а у мальчика длинные ноги - длинноногий;</w:t>
      </w:r>
    </w:p>
    <w:p w:rsidR="0026297E" w:rsidRPr="009C201A" w:rsidRDefault="0026297E" w:rsidP="0026297E">
      <w:pPr>
        <w:spacing w:after="0" w:line="240" w:lineRule="auto"/>
        <w:ind w:firstLine="426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i/>
          <w:color w:val="262626" w:themeColor="text1" w:themeTint="D9"/>
        </w:rPr>
        <w:t>Придумывать необычные предложения из 2-х слов:</w:t>
      </w:r>
      <w:r w:rsidRPr="009C201A">
        <w:rPr>
          <w:rFonts w:ascii="Times New Roman" w:hAnsi="Times New Roman" w:cs="Times New Roman"/>
          <w:color w:val="262626" w:themeColor="text1" w:themeTint="D9"/>
        </w:rPr>
        <w:t xml:space="preserve"> «Лиса чирикает», «Ворона мяукает»;</w:t>
      </w:r>
    </w:p>
    <w:p w:rsidR="000A3E07" w:rsidRDefault="000A3E0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A3E07" w:rsidRPr="009C201A" w:rsidRDefault="000A3E07" w:rsidP="000A3E0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lastRenderedPageBreak/>
        <w:t>Артикуляционную гимнастику проводят каждый день в течение 3-5 минут, не более трех упражнений на одном занятии.</w:t>
      </w:r>
    </w:p>
    <w:p w:rsidR="000A3E07" w:rsidRPr="009C201A" w:rsidRDefault="000A3E07" w:rsidP="000A3E0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Внимание: артикуляционную гимнастику проводят сидя перед зеркалом, спина прямая, тело не напряжено</w:t>
      </w:r>
    </w:p>
    <w:p w:rsidR="000A3E07" w:rsidRPr="009C201A" w:rsidRDefault="000A3E07" w:rsidP="000A3E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color w:val="262626" w:themeColor="text1" w:themeTint="D9"/>
        </w:rPr>
        <w:t>Комплекс № 1 (общий)</w:t>
      </w:r>
    </w:p>
    <w:p w:rsidR="000A3E07" w:rsidRPr="009C201A" w:rsidRDefault="000A3E07" w:rsidP="000A3E07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Удержание губ в улыбке;</w:t>
      </w:r>
    </w:p>
    <w:p w:rsidR="000A3E07" w:rsidRPr="009C201A" w:rsidRDefault="000A3E07" w:rsidP="000A3E07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Вытягивание губ вперед трубочкой;</w:t>
      </w:r>
    </w:p>
    <w:p w:rsidR="000A3E07" w:rsidRPr="009C201A" w:rsidRDefault="000A3E07" w:rsidP="000A3E07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Чередование положения губ (улыбка-трубочка);</w:t>
      </w:r>
    </w:p>
    <w:p w:rsidR="000A3E07" w:rsidRPr="009C201A" w:rsidRDefault="000A3E07" w:rsidP="000A3E07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Спокойное открывание и закрывание рта, губы в положении улыбки;</w:t>
      </w:r>
    </w:p>
    <w:p w:rsidR="000A3E07" w:rsidRPr="009C201A" w:rsidRDefault="000A3E07" w:rsidP="000A3E07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Удержание широкого языка (лопатка) на нижней губе;</w:t>
      </w:r>
    </w:p>
    <w:p w:rsidR="000A3E07" w:rsidRPr="009C201A" w:rsidRDefault="000A3E07" w:rsidP="000A3E07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Удержание узкого языка (иголочка);</w:t>
      </w:r>
    </w:p>
    <w:p w:rsidR="000A3E07" w:rsidRPr="009C201A" w:rsidRDefault="000A3E07" w:rsidP="000A3E07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 xml:space="preserve">Движения языка (широкого/узкого) вверх, вниз за зубы (верхние/нижние), вправо, влево, отодвигание языка </w:t>
      </w:r>
      <w:proofErr w:type="gramStart"/>
      <w:r w:rsidRPr="009C201A">
        <w:rPr>
          <w:rFonts w:ascii="Times New Roman" w:hAnsi="Times New Roman" w:cs="Times New Roman"/>
          <w:color w:val="262626" w:themeColor="text1" w:themeTint="D9"/>
        </w:rPr>
        <w:t>в глубь</w:t>
      </w:r>
      <w:proofErr w:type="gramEnd"/>
      <w:r w:rsidRPr="009C201A">
        <w:rPr>
          <w:rFonts w:ascii="Times New Roman" w:hAnsi="Times New Roman" w:cs="Times New Roman"/>
          <w:color w:val="262626" w:themeColor="text1" w:themeTint="D9"/>
        </w:rPr>
        <w:t xml:space="preserve"> рта;</w:t>
      </w:r>
    </w:p>
    <w:p w:rsidR="000A3E07" w:rsidRDefault="000A3E07" w:rsidP="000A3E07">
      <w:pPr>
        <w:spacing w:after="0" w:line="240" w:lineRule="auto"/>
        <w:ind w:firstLine="426"/>
        <w:rPr>
          <w:rFonts w:ascii="Times New Roman" w:hAnsi="Times New Roman" w:cs="Times New Roman"/>
          <w:b/>
          <w:color w:val="262626" w:themeColor="text1" w:themeTint="D9"/>
        </w:rPr>
      </w:pPr>
    </w:p>
    <w:p w:rsidR="000A3E07" w:rsidRPr="009C201A" w:rsidRDefault="000A3E07" w:rsidP="000A3E0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Артикуляционную гимнастику проводят каждый день в течение 3-5 минут, не более трех упражнений на одном занятии.</w:t>
      </w:r>
    </w:p>
    <w:p w:rsidR="000A3E07" w:rsidRPr="009C201A" w:rsidRDefault="000A3E07" w:rsidP="000A3E0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Внимание: артикуляционную гимнастику проводят сидя перед зеркалом, спина прямая, тело не напряжено</w:t>
      </w:r>
    </w:p>
    <w:p w:rsidR="000A3E07" w:rsidRDefault="000A3E07" w:rsidP="000A3E07">
      <w:pPr>
        <w:spacing w:after="0" w:line="240" w:lineRule="auto"/>
        <w:ind w:firstLine="426"/>
        <w:rPr>
          <w:rFonts w:ascii="Times New Roman" w:hAnsi="Times New Roman" w:cs="Times New Roman"/>
          <w:b/>
          <w:color w:val="262626" w:themeColor="text1" w:themeTint="D9"/>
        </w:rPr>
      </w:pPr>
    </w:p>
    <w:p w:rsidR="000A3E07" w:rsidRPr="009C201A" w:rsidRDefault="000A3E07" w:rsidP="000A3E07">
      <w:pPr>
        <w:spacing w:after="0" w:line="240" w:lineRule="auto"/>
        <w:ind w:firstLine="426"/>
        <w:rPr>
          <w:rFonts w:ascii="Times New Roman" w:hAnsi="Times New Roman" w:cs="Times New Roman"/>
          <w:b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color w:val="262626" w:themeColor="text1" w:themeTint="D9"/>
        </w:rPr>
        <w:t>Комплекс №2 (для шипящих, свистящих)</w:t>
      </w:r>
    </w:p>
    <w:p w:rsidR="000A3E07" w:rsidRPr="009C201A" w:rsidRDefault="000A3E07" w:rsidP="000A3E07">
      <w:pPr>
        <w:pStyle w:val="a8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Вытянуть губы вперед трубочкой и дуть на ватный шарик (следить, чтобы щеки не надувались);</w:t>
      </w:r>
    </w:p>
    <w:p w:rsidR="000A3E07" w:rsidRPr="009C201A" w:rsidRDefault="000A3E07" w:rsidP="000A3E07">
      <w:pPr>
        <w:pStyle w:val="a8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Немного приоткрыть рот, положить расслабленный язык на нижнюю губу и, пошлёпывая его губами, произносить звуки «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пя-пя-пя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…» (упражнение делается на одном выдохе);</w:t>
      </w:r>
    </w:p>
    <w:p w:rsidR="000A3E07" w:rsidRPr="009C201A" w:rsidRDefault="000A3E07" w:rsidP="000A3E07">
      <w:pPr>
        <w:pStyle w:val="a8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Кончиком языка «почистить» нижние/верхние зубы, делая движения языком вправо-влево и вверх-вниз;</w:t>
      </w:r>
    </w:p>
    <w:p w:rsidR="000A3E07" w:rsidRPr="009C201A" w:rsidRDefault="000A3E07" w:rsidP="000A3E07">
      <w:pPr>
        <w:pStyle w:val="a8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Улыбнуться, приоткрыть рот, «приклеить» язык к нёбу и, не опуская языка закрывать и открывать рот (следить, чтобы не провисала ни одна из сторон языка).</w:t>
      </w:r>
    </w:p>
    <w:p w:rsidR="000A3E07" w:rsidRPr="009C201A" w:rsidRDefault="000A3E07" w:rsidP="000A3E0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lastRenderedPageBreak/>
        <w:t>Артикуляционную гимнастику проводят каждый день в течение 3-5 минут, не более трех упражнений на одном занятии.</w:t>
      </w:r>
    </w:p>
    <w:p w:rsidR="000A3E07" w:rsidRPr="009C201A" w:rsidRDefault="000A3E07" w:rsidP="000A3E0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Внимание: артикуляционную гимнастику проводят сидя перед зеркалом, спина прямая, тело не напряжено</w:t>
      </w:r>
    </w:p>
    <w:p w:rsidR="000A3E07" w:rsidRDefault="000A3E07" w:rsidP="000A3E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0A3E07" w:rsidRPr="009C201A" w:rsidRDefault="000A3E07" w:rsidP="000A3E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9C201A">
        <w:rPr>
          <w:rFonts w:ascii="Times New Roman" w:hAnsi="Times New Roman" w:cs="Times New Roman"/>
          <w:b/>
          <w:color w:val="262626" w:themeColor="text1" w:themeTint="D9"/>
        </w:rPr>
        <w:t>Комплекс № 3 (для сонорных звуков)</w:t>
      </w:r>
    </w:p>
    <w:p w:rsidR="000A3E07" w:rsidRPr="009C201A" w:rsidRDefault="000A3E07" w:rsidP="000A3E07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Улыбнуться, приоткрыть рот и пощёлкать кончиком языка («Как лошадка цокает»), следить, чтобы двигался только язык, чтобы кончик языка не подворачивался вовнутрь;</w:t>
      </w:r>
    </w:p>
    <w:p w:rsidR="000A3E07" w:rsidRPr="009C201A" w:rsidRDefault="000A3E07" w:rsidP="000A3E07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262626" w:themeColor="text1" w:themeTint="D9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Улыбнуться, приоткрыть рот и кончиком языка погладить твердое нёбо, делая движения языком вперёд-назад;</w:t>
      </w:r>
    </w:p>
    <w:p w:rsidR="0026297E" w:rsidRDefault="000A3E07" w:rsidP="000A3E07">
      <w:pPr>
        <w:spacing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9C201A">
        <w:rPr>
          <w:rFonts w:ascii="Times New Roman" w:hAnsi="Times New Roman" w:cs="Times New Roman"/>
          <w:color w:val="262626" w:themeColor="text1" w:themeTint="D9"/>
        </w:rPr>
        <w:t>Улыбнуться, открыть рот и постучать кончиком языка за верхними зубами, многократно и отчетливо произнося звук [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д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 xml:space="preserve">]: 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д-д-д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… (следить, чтобы работал только язык, чтобы звук [</w:t>
      </w:r>
      <w:proofErr w:type="spellStart"/>
      <w:r w:rsidRPr="009C201A">
        <w:rPr>
          <w:rFonts w:ascii="Times New Roman" w:hAnsi="Times New Roman" w:cs="Times New Roman"/>
          <w:color w:val="262626" w:themeColor="text1" w:themeTint="D9"/>
        </w:rPr>
        <w:t>д</w:t>
      </w:r>
      <w:proofErr w:type="spellEnd"/>
      <w:r w:rsidRPr="009C201A">
        <w:rPr>
          <w:rFonts w:ascii="Times New Roman" w:hAnsi="Times New Roman" w:cs="Times New Roman"/>
          <w:color w:val="262626" w:themeColor="text1" w:themeTint="D9"/>
        </w:rPr>
        <w:t>] имел характер четкого удара, а не был хлюпающим, кончик языка не должен подворачиваться).</w:t>
      </w:r>
    </w:p>
    <w:sectPr w:rsidR="0026297E" w:rsidSect="0026297E">
      <w:type w:val="continuous"/>
      <w:pgSz w:w="16838" w:h="11906" w:orient="landscape"/>
      <w:pgMar w:top="709" w:right="395" w:bottom="709" w:left="709" w:header="709" w:footer="709" w:gutter="0"/>
      <w:cols w:num="3" w:space="3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1D" w:rsidRDefault="0061461D" w:rsidP="000952D1">
      <w:pPr>
        <w:spacing w:after="0" w:line="240" w:lineRule="auto"/>
      </w:pPr>
      <w:r>
        <w:separator/>
      </w:r>
    </w:p>
  </w:endnote>
  <w:endnote w:type="continuationSeparator" w:id="0">
    <w:p w:rsidR="0061461D" w:rsidRDefault="0061461D" w:rsidP="0009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1D" w:rsidRDefault="0061461D" w:rsidP="000952D1">
      <w:pPr>
        <w:spacing w:after="0" w:line="240" w:lineRule="auto"/>
      </w:pPr>
      <w:r>
        <w:separator/>
      </w:r>
    </w:p>
  </w:footnote>
  <w:footnote w:type="continuationSeparator" w:id="0">
    <w:p w:rsidR="0061461D" w:rsidRDefault="0061461D" w:rsidP="0009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4A8"/>
    <w:multiLevelType w:val="hybridMultilevel"/>
    <w:tmpl w:val="B39CE0F8"/>
    <w:lvl w:ilvl="0" w:tplc="827C6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D33B0"/>
    <w:multiLevelType w:val="hybridMultilevel"/>
    <w:tmpl w:val="F20E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6186B"/>
    <w:multiLevelType w:val="hybridMultilevel"/>
    <w:tmpl w:val="A8F6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7278"/>
    <w:multiLevelType w:val="hybridMultilevel"/>
    <w:tmpl w:val="A8F6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7AFA"/>
    <w:multiLevelType w:val="hybridMultilevel"/>
    <w:tmpl w:val="40E2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F7B29"/>
    <w:multiLevelType w:val="hybridMultilevel"/>
    <w:tmpl w:val="614E5C7A"/>
    <w:lvl w:ilvl="0" w:tplc="827C6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F67D8"/>
    <w:multiLevelType w:val="hybridMultilevel"/>
    <w:tmpl w:val="4E90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325C2"/>
    <w:multiLevelType w:val="hybridMultilevel"/>
    <w:tmpl w:val="F20EB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123B8"/>
    <w:multiLevelType w:val="hybridMultilevel"/>
    <w:tmpl w:val="20E41570"/>
    <w:lvl w:ilvl="0" w:tplc="827C6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C1DFB"/>
    <w:multiLevelType w:val="hybridMultilevel"/>
    <w:tmpl w:val="C42A1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1CD0"/>
    <w:multiLevelType w:val="hybridMultilevel"/>
    <w:tmpl w:val="4260BE76"/>
    <w:lvl w:ilvl="0" w:tplc="271CE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0B2"/>
    <w:rsid w:val="0000651F"/>
    <w:rsid w:val="00013F87"/>
    <w:rsid w:val="000405AE"/>
    <w:rsid w:val="000557EA"/>
    <w:rsid w:val="000769FA"/>
    <w:rsid w:val="000952D1"/>
    <w:rsid w:val="00096674"/>
    <w:rsid w:val="000A3E07"/>
    <w:rsid w:val="0015473E"/>
    <w:rsid w:val="00154C56"/>
    <w:rsid w:val="001675CA"/>
    <w:rsid w:val="00195B22"/>
    <w:rsid w:val="001F3AF4"/>
    <w:rsid w:val="00200FB9"/>
    <w:rsid w:val="00220275"/>
    <w:rsid w:val="002329D4"/>
    <w:rsid w:val="0025243A"/>
    <w:rsid w:val="0026297E"/>
    <w:rsid w:val="002858C8"/>
    <w:rsid w:val="002B0605"/>
    <w:rsid w:val="002B63ED"/>
    <w:rsid w:val="002F0695"/>
    <w:rsid w:val="003374B1"/>
    <w:rsid w:val="00345849"/>
    <w:rsid w:val="003F2F62"/>
    <w:rsid w:val="004614E5"/>
    <w:rsid w:val="00475C02"/>
    <w:rsid w:val="00476D15"/>
    <w:rsid w:val="00480E84"/>
    <w:rsid w:val="0048502C"/>
    <w:rsid w:val="004A2FCC"/>
    <w:rsid w:val="004A3077"/>
    <w:rsid w:val="004B6B70"/>
    <w:rsid w:val="004F6723"/>
    <w:rsid w:val="005162CB"/>
    <w:rsid w:val="0053448B"/>
    <w:rsid w:val="00545083"/>
    <w:rsid w:val="00572260"/>
    <w:rsid w:val="005731C5"/>
    <w:rsid w:val="005D5C09"/>
    <w:rsid w:val="00601AB5"/>
    <w:rsid w:val="0061461D"/>
    <w:rsid w:val="006C7A20"/>
    <w:rsid w:val="006D717E"/>
    <w:rsid w:val="006E2D18"/>
    <w:rsid w:val="006F0503"/>
    <w:rsid w:val="006F2234"/>
    <w:rsid w:val="00741040"/>
    <w:rsid w:val="00783FD7"/>
    <w:rsid w:val="007B1E8D"/>
    <w:rsid w:val="007C2492"/>
    <w:rsid w:val="00857F82"/>
    <w:rsid w:val="008779E6"/>
    <w:rsid w:val="009726BA"/>
    <w:rsid w:val="009816FC"/>
    <w:rsid w:val="009C201A"/>
    <w:rsid w:val="009D0CB4"/>
    <w:rsid w:val="00A02A2A"/>
    <w:rsid w:val="00A37498"/>
    <w:rsid w:val="00AB0FCD"/>
    <w:rsid w:val="00B0765B"/>
    <w:rsid w:val="00B33AE1"/>
    <w:rsid w:val="00BB30FC"/>
    <w:rsid w:val="00C0050F"/>
    <w:rsid w:val="00C11470"/>
    <w:rsid w:val="00C57497"/>
    <w:rsid w:val="00CD0088"/>
    <w:rsid w:val="00CE44F4"/>
    <w:rsid w:val="00CF7F2F"/>
    <w:rsid w:val="00D87444"/>
    <w:rsid w:val="00DA04ED"/>
    <w:rsid w:val="00DC429D"/>
    <w:rsid w:val="00E13D69"/>
    <w:rsid w:val="00F320B2"/>
    <w:rsid w:val="00F42CBA"/>
    <w:rsid w:val="00FB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BA"/>
  </w:style>
  <w:style w:type="paragraph" w:styleId="1">
    <w:name w:val="heading 1"/>
    <w:basedOn w:val="a"/>
    <w:link w:val="10"/>
    <w:uiPriority w:val="9"/>
    <w:qFormat/>
    <w:rsid w:val="00006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7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7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52D1"/>
  </w:style>
  <w:style w:type="paragraph" w:styleId="a6">
    <w:name w:val="footer"/>
    <w:basedOn w:val="a"/>
    <w:link w:val="a7"/>
    <w:uiPriority w:val="99"/>
    <w:semiHidden/>
    <w:unhideWhenUsed/>
    <w:rsid w:val="0009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52D1"/>
  </w:style>
  <w:style w:type="paragraph" w:styleId="a8">
    <w:name w:val="List Paragraph"/>
    <w:basedOn w:val="a"/>
    <w:uiPriority w:val="34"/>
    <w:qFormat/>
    <w:rsid w:val="00B33A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2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6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00651F"/>
    <w:rPr>
      <w:color w:val="0000FF"/>
      <w:u w:val="single"/>
    </w:rPr>
  </w:style>
  <w:style w:type="character" w:styleId="ac">
    <w:name w:val="Strong"/>
    <w:basedOn w:val="a0"/>
    <w:uiPriority w:val="22"/>
    <w:qFormat/>
    <w:rsid w:val="0000651F"/>
    <w:rPr>
      <w:b/>
      <w:bCs/>
    </w:rPr>
  </w:style>
  <w:style w:type="character" w:styleId="ad">
    <w:name w:val="Emphasis"/>
    <w:basedOn w:val="a0"/>
    <w:uiPriority w:val="20"/>
    <w:qFormat/>
    <w:rsid w:val="0000651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F7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7F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Title"/>
    <w:basedOn w:val="a"/>
    <w:next w:val="a"/>
    <w:link w:val="af"/>
    <w:uiPriority w:val="10"/>
    <w:qFormat/>
    <w:rsid w:val="00CF7F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CF7F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grovaya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-sad.ru/index.php/audioskazk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mka.by/links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3851-933A-4D6A-ABA8-F6874FB8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9</cp:revision>
  <cp:lastPrinted>2013-09-09T19:25:00Z</cp:lastPrinted>
  <dcterms:created xsi:type="dcterms:W3CDTF">2013-09-03T21:18:00Z</dcterms:created>
  <dcterms:modified xsi:type="dcterms:W3CDTF">2013-12-22T20:26:00Z</dcterms:modified>
</cp:coreProperties>
</file>