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A0C" w:rsidRDefault="00996A0C" w:rsidP="00996A0C">
      <w:pPr>
        <w:pStyle w:val="a7"/>
      </w:pPr>
      <w:r>
        <w:t xml:space="preserve">Из года в год повышается роль общественного дошкольного воспитания. Сегодня оно выполняет ряд социальных функций, имеющих государственное значение. Наши воспитанники к моменту поступления в школу достигают высокого уровня физического, умственного, нравственного, трудового, эстетического развития. </w:t>
      </w:r>
    </w:p>
    <w:p w:rsidR="00996A0C" w:rsidRDefault="00996A0C" w:rsidP="00996A0C">
      <w:pPr>
        <w:pStyle w:val="a7"/>
      </w:pPr>
      <w:r>
        <w:t xml:space="preserve">Личностные качества ребёнка формируются в активной деятельности, и прежде всего в той, которая на каждом возрастном этапе является ведущей, определяет его интересы, отношение к действительности, особенности взаимоотношений с окружающими людьми. В дошкольном возрасте такой ведущей деятельностью является игра. Уже на ранних и младших возрастных ступенях именно в игре дети имеют наибольшую возможность быть самостоятельными, по своему желанию общаться со сверстниками, реализовывать и углублять свои знания и умения. Чем старше становятся дети, чем выше уровень их общего развития и воспитанности, тем более значимой является педагогическая направленность игры на формирование поведения, взаимоотношений детей, на воспитание активной позиции. </w:t>
      </w:r>
    </w:p>
    <w:p w:rsidR="00996A0C" w:rsidRDefault="00996A0C" w:rsidP="00996A0C">
      <w:pPr>
        <w:pStyle w:val="a7"/>
      </w:pPr>
      <w:r>
        <w:t xml:space="preserve">Через игру ребёнок входит в мир взрослых, овладевает духовными ценностями, усваивает предшествующий социальный опыт. Можно считать, что в игре ребёнок впервые получает урок коллективного мышления. Это обстоятельство имеет принципиально </w:t>
      </w:r>
      <w:proofErr w:type="gramStart"/>
      <w:r>
        <w:t>важное значение</w:t>
      </w:r>
      <w:proofErr w:type="gramEnd"/>
      <w:r>
        <w:t xml:space="preserve">, если принять во внимание, что будущее ребёнка связано с общественно полезным трудом, главнейшее качество которого – совместное, коллективное решение задач, направленных на достижение общих целей. </w:t>
      </w:r>
    </w:p>
    <w:p w:rsidR="00996A0C" w:rsidRDefault="00996A0C" w:rsidP="00996A0C">
      <w:pPr>
        <w:pStyle w:val="a7"/>
      </w:pPr>
      <w:r>
        <w:t xml:space="preserve">За последние годы в дошкольных учреждениях Российской Федерации усилилось внимание к игровой деятельности детей, игра заняла должное место в воспитательном образовательном процессе. Много сделано и делается по созданию условий для её развития. </w:t>
      </w:r>
    </w:p>
    <w:p w:rsidR="00996A0C" w:rsidRDefault="00996A0C" w:rsidP="00996A0C">
      <w:pPr>
        <w:pStyle w:val="a7"/>
      </w:pPr>
      <w:r>
        <w:t xml:space="preserve">Наблюдения показывают, </w:t>
      </w:r>
      <w:proofErr w:type="gramStart"/>
      <w:r>
        <w:t>там</w:t>
      </w:r>
      <w:proofErr w:type="gramEnd"/>
      <w:r>
        <w:t xml:space="preserve"> где воспитатели правильно определяют место игр, создают спокойную, благоприятную обстановку, игра приобретает особое значение для формирования у детей положительного отношения к людям труда, к Родине. </w:t>
      </w:r>
    </w:p>
    <w:p w:rsidR="00996A0C" w:rsidRDefault="00996A0C" w:rsidP="00996A0C">
      <w:pPr>
        <w:pStyle w:val="a7"/>
      </w:pPr>
      <w:r>
        <w:t xml:space="preserve">Воспитатели широко используют в практике игры с правилами – подвижные и дидактические, которые помогают детям лучше усваивать знания, закреплять навыки. Подвижная игра – естественный спутник жизни ребёнка, источник радостных эмоций, обладающий великой воспитательной силой. </w:t>
      </w:r>
    </w:p>
    <w:p w:rsidR="00996A0C" w:rsidRDefault="00996A0C" w:rsidP="00996A0C">
      <w:pPr>
        <w:pStyle w:val="a7"/>
      </w:pPr>
      <w:r>
        <w:t xml:space="preserve">В последнее время в дошкольных учреждениях педагоги стали чаще обращаться к народным играм, которые способствуют развитию ловкости, силы, трудовых навыков, учат мыслить, несут большой воспитательный заряд; в народных играх много юмора, шуток, соревновательного задора; движения точны и образны. </w:t>
      </w:r>
    </w:p>
    <w:p w:rsidR="00996A0C" w:rsidRDefault="00996A0C" w:rsidP="00996A0C">
      <w:pPr>
        <w:pStyle w:val="a7"/>
      </w:pPr>
      <w:r>
        <w:t xml:space="preserve">Основным условием успешного внедрения народных игр в жизнь дошкольников всегда было и остаётся глубокое знание и свободное владение обширным игровым репертуаром, а также методикой педагогического руководства. </w:t>
      </w:r>
    </w:p>
    <w:p w:rsidR="00996A0C" w:rsidRDefault="00996A0C" w:rsidP="00996A0C">
      <w:pPr>
        <w:pStyle w:val="a7"/>
      </w:pPr>
      <w:r>
        <w:t xml:space="preserve">Особое место в жизни детей занимают театрализованные игры. Сколько здесь подлинных переживаний, горячих чувств! Но не только силой и искренностью переживаний ценны такие игры: в них много изобретательности, выдумки, фантазии, творчества. Учитывая это, воспитатели создают все необходимые условия для проявления и развития у детей художественных способностей. </w:t>
      </w:r>
    </w:p>
    <w:p w:rsidR="00996A0C" w:rsidRDefault="00996A0C" w:rsidP="00996A0C">
      <w:pPr>
        <w:pStyle w:val="a7"/>
      </w:pPr>
      <w:r>
        <w:lastRenderedPageBreak/>
        <w:t xml:space="preserve">В настоящее время значительно больше стало воспитателей, которые умело, с педагогическим тактом направляют детские игры, правильно понимая психологию играющих детей. В группах у таких воспитателей малыши играют, поют, инсценируют сказки, танцуют, устраивают кукольные спектакли. Воспитатель знает, что если с его помощью дети уже в младшем дошкольном возрасте научатся организовывать досуг весело, обретут бодрый эмоциональный настрой, у них разовьётся способность в будущем радоваться жизни. Деятельная, бодрая, товарищеская атмосфера непременно поможет пробудить у каждого ребёнка чувство радости от общения с другими детьми, будет способствовать укреплению здоровья и лучшему духовному развитию. </w:t>
      </w:r>
    </w:p>
    <w:p w:rsidR="00996A0C" w:rsidRDefault="00996A0C" w:rsidP="00996A0C">
      <w:pPr>
        <w:pStyle w:val="a7"/>
      </w:pPr>
      <w:proofErr w:type="gramStart"/>
      <w:r>
        <w:t xml:space="preserve">Все дидактические игры в дошкольной педагогике можно разделить на три основных вида: игры с предметами (игрушками, природным материалом, настольно – печатные и словесные игры. </w:t>
      </w:r>
      <w:proofErr w:type="gramEnd"/>
    </w:p>
    <w:p w:rsidR="00996A0C" w:rsidRDefault="00996A0C" w:rsidP="00996A0C">
      <w:pPr>
        <w:pStyle w:val="a7"/>
      </w:pPr>
      <w:r>
        <w:t xml:space="preserve">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решаются задачи на сравнение, классификацию, установления последовательности в решении задач. </w:t>
      </w:r>
    </w:p>
    <w:p w:rsidR="00996A0C" w:rsidRDefault="00996A0C" w:rsidP="00996A0C">
      <w:pPr>
        <w:pStyle w:val="a7"/>
      </w:pPr>
      <w:r>
        <w:t xml:space="preserve">Настольно – 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 </w:t>
      </w:r>
    </w:p>
    <w:p w:rsidR="00996A0C" w:rsidRDefault="00996A0C" w:rsidP="00996A0C">
      <w:pPr>
        <w:pStyle w:val="a7"/>
      </w:pPr>
      <w:r>
        <w:t xml:space="preserve">Словесные игры построены на словах и действиях играющих. В таких играх дети учатся, опираясь на имеющиеся представления о предметах, углубляют знания о них, так как в этих играх требуется использовать приобретённые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находят алогизмы в суждениях и др. </w:t>
      </w:r>
    </w:p>
    <w:p w:rsidR="00996A0C" w:rsidRDefault="00996A0C" w:rsidP="00996A0C">
      <w:pPr>
        <w:pStyle w:val="a7"/>
      </w:pPr>
      <w:r>
        <w:t xml:space="preserve">Для успешного освоения программы школьного обучения ребёнку необходимо не только много знать, но и последовательно и доказательно мыслить, догадываться, проявлять умственное напряжение. Интеллектуальная деятельность, основанная на активном </w:t>
      </w:r>
      <w:proofErr w:type="spellStart"/>
      <w:r>
        <w:t>думании</w:t>
      </w:r>
      <w:proofErr w:type="spellEnd"/>
      <w:r>
        <w:t xml:space="preserve">, поиске способов действий, уже в дошкольном возрасте при соответствующих условиях может стать привычной для детей. </w:t>
      </w:r>
    </w:p>
    <w:p w:rsidR="00996A0C" w:rsidRDefault="00996A0C" w:rsidP="00996A0C">
      <w:pPr>
        <w:pStyle w:val="a7"/>
      </w:pPr>
      <w:r>
        <w:t xml:space="preserve">Как известно, особую умственную активность ребёнок проявляет в ходе достижения игровой </w:t>
      </w:r>
      <w:proofErr w:type="gramStart"/>
      <w:r>
        <w:t>цели</w:t>
      </w:r>
      <w:proofErr w:type="gramEnd"/>
      <w:r>
        <w:t xml:space="preserve"> как на занятии, так и в повседневной жизни. Игровые занимательные задачи содержатся </w:t>
      </w:r>
      <w:proofErr w:type="gramStart"/>
      <w:r>
        <w:t>в</w:t>
      </w:r>
      <w:proofErr w:type="gramEnd"/>
      <w:r>
        <w:t xml:space="preserve"> </w:t>
      </w:r>
      <w:proofErr w:type="gramStart"/>
      <w:r>
        <w:t>разного</w:t>
      </w:r>
      <w:proofErr w:type="gramEnd"/>
      <w:r>
        <w:t xml:space="preserve"> рода увлекательном математическом материале. Смекалки, головоломки, занимательные игры вызывают у ребят большой интерес. Дети могут, не отвлекаясь, подолгу упражняться в преобразовании фигур, перекладывая палочки или другие предметы по заданному образцу, по собственному замыслу. В таких занятиях формируются важные качества личности ребёнка: самостоятельность, наблюдательность, находчивость, сообразительность, вырабатывается усидчивость, развиваются конструктивные умения. </w:t>
      </w:r>
    </w:p>
    <w:p w:rsidR="00996A0C" w:rsidRDefault="00996A0C" w:rsidP="00996A0C">
      <w:pPr>
        <w:pStyle w:val="a7"/>
      </w:pPr>
      <w:r>
        <w:t xml:space="preserve">С помощью игры можно развивать внимание, память, мышление, воображение малыша, т. е. те качества, которые необходимы для дальнейшей жизни. Играя, ребёнок может приобретать новые знания, умения, навыки, развивать способности, подчас не догадываясь об этом. </w:t>
      </w:r>
    </w:p>
    <w:p w:rsidR="00996A0C" w:rsidRDefault="00996A0C" w:rsidP="00996A0C">
      <w:pPr>
        <w:pStyle w:val="a7"/>
      </w:pPr>
      <w:r>
        <w:lastRenderedPageBreak/>
        <w:t>Используемая литература:</w:t>
      </w:r>
    </w:p>
    <w:p w:rsidR="00996A0C" w:rsidRDefault="00996A0C" w:rsidP="00996A0C">
      <w:pPr>
        <w:pStyle w:val="a7"/>
      </w:pPr>
      <w:r>
        <w:t>«Руководство играми детей в дошкольных учреждениях», под ред. М. А. Васильевой</w:t>
      </w:r>
    </w:p>
    <w:p w:rsidR="00996A0C" w:rsidRDefault="00996A0C" w:rsidP="00996A0C">
      <w:pPr>
        <w:pStyle w:val="a7"/>
      </w:pPr>
      <w:r>
        <w:t>«Дидактические игры в детском саду», А. К. Бондаренко</w:t>
      </w:r>
    </w:p>
    <w:p w:rsidR="00996A0C" w:rsidRDefault="00996A0C" w:rsidP="00996A0C">
      <w:pPr>
        <w:pStyle w:val="a7"/>
      </w:pPr>
      <w:r>
        <w:t xml:space="preserve">«Чего на свете не бывает? », под ред. О. М. Дьяченко, Е. Л. </w:t>
      </w:r>
      <w:proofErr w:type="spellStart"/>
      <w:r>
        <w:t>Агаевой</w:t>
      </w:r>
      <w:proofErr w:type="spellEnd"/>
    </w:p>
    <w:p w:rsidR="00996A0C" w:rsidRDefault="00996A0C" w:rsidP="00996A0C">
      <w:pPr>
        <w:pStyle w:val="a7"/>
      </w:pPr>
      <w:r>
        <w:t>«</w:t>
      </w:r>
      <w:proofErr w:type="spellStart"/>
      <w:r>
        <w:t>Гуманизация</w:t>
      </w:r>
      <w:proofErr w:type="spellEnd"/>
      <w:r>
        <w:t xml:space="preserve"> </w:t>
      </w:r>
      <w:proofErr w:type="spellStart"/>
      <w:proofErr w:type="gramStart"/>
      <w:r>
        <w:t>воспитательно</w:t>
      </w:r>
      <w:proofErr w:type="spellEnd"/>
      <w:r>
        <w:t xml:space="preserve"> – образовательной</w:t>
      </w:r>
      <w:proofErr w:type="gramEnd"/>
      <w:r>
        <w:t xml:space="preserve"> работы с детьми дошкольного возраста», разработано А. В. Силаевой</w:t>
      </w:r>
    </w:p>
    <w:p w:rsidR="00996A0C" w:rsidRDefault="00996A0C" w:rsidP="00996A0C">
      <w:pPr>
        <w:pStyle w:val="a7"/>
      </w:pPr>
      <w:r>
        <w:t>«Игровые занимательные задачи для дошкольников», З. А. Михайлова</w:t>
      </w:r>
    </w:p>
    <w:p w:rsidR="00996A0C" w:rsidRDefault="00996A0C" w:rsidP="00996A0C">
      <w:pPr>
        <w:pStyle w:val="a7"/>
      </w:pPr>
      <w:r>
        <w:t>Программа «Истоки»</w:t>
      </w:r>
    </w:p>
    <w:p w:rsidR="00404B04" w:rsidRPr="006A024F" w:rsidRDefault="00404B04" w:rsidP="006A024F">
      <w:pPr>
        <w:rPr>
          <w:lang w:val="en-US"/>
        </w:rPr>
      </w:pPr>
    </w:p>
    <w:sectPr w:rsidR="00404B04" w:rsidRPr="006A024F" w:rsidSect="00C83E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0252"/>
    <w:rsid w:val="00404B04"/>
    <w:rsid w:val="006A024F"/>
    <w:rsid w:val="006A2AC7"/>
    <w:rsid w:val="00740252"/>
    <w:rsid w:val="00996A0C"/>
    <w:rsid w:val="00C74FB8"/>
    <w:rsid w:val="00C83E79"/>
    <w:rsid w:val="00F10532"/>
    <w:rsid w:val="00F95AF3"/>
    <w:rsid w:val="00FE4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79"/>
  </w:style>
  <w:style w:type="paragraph" w:styleId="2">
    <w:name w:val="heading 2"/>
    <w:basedOn w:val="a"/>
    <w:next w:val="a"/>
    <w:link w:val="20"/>
    <w:uiPriority w:val="9"/>
    <w:semiHidden/>
    <w:unhideWhenUsed/>
    <w:qFormat/>
    <w:rsid w:val="00F105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402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0252"/>
    <w:rPr>
      <w:rFonts w:ascii="Times New Roman" w:eastAsia="Times New Roman" w:hAnsi="Times New Roman" w:cs="Times New Roman"/>
      <w:b/>
      <w:bCs/>
      <w:sz w:val="27"/>
      <w:szCs w:val="27"/>
    </w:rPr>
  </w:style>
  <w:style w:type="character" w:customStyle="1" w:styleId="20">
    <w:name w:val="Заголовок 2 Знак"/>
    <w:basedOn w:val="a0"/>
    <w:link w:val="2"/>
    <w:uiPriority w:val="9"/>
    <w:semiHidden/>
    <w:rsid w:val="00F10532"/>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F10532"/>
    <w:rPr>
      <w:color w:val="0000FF"/>
      <w:u w:val="single"/>
    </w:rPr>
  </w:style>
  <w:style w:type="paragraph" w:customStyle="1" w:styleId="author">
    <w:name w:val="author"/>
    <w:basedOn w:val="a"/>
    <w:rsid w:val="00F105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10532"/>
    <w:rPr>
      <w:b/>
      <w:bCs/>
    </w:rPr>
  </w:style>
  <w:style w:type="paragraph" w:styleId="a5">
    <w:name w:val="Balloon Text"/>
    <w:basedOn w:val="a"/>
    <w:link w:val="a6"/>
    <w:uiPriority w:val="99"/>
    <w:semiHidden/>
    <w:unhideWhenUsed/>
    <w:rsid w:val="00F105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0532"/>
    <w:rPr>
      <w:rFonts w:ascii="Tahoma" w:hAnsi="Tahoma" w:cs="Tahoma"/>
      <w:sz w:val="16"/>
      <w:szCs w:val="16"/>
    </w:rPr>
  </w:style>
  <w:style w:type="paragraph" w:styleId="a7">
    <w:name w:val="Normal (Web)"/>
    <w:basedOn w:val="a"/>
    <w:uiPriority w:val="99"/>
    <w:semiHidden/>
    <w:unhideWhenUsed/>
    <w:rsid w:val="00996A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6302332">
      <w:bodyDiv w:val="1"/>
      <w:marLeft w:val="0"/>
      <w:marRight w:val="0"/>
      <w:marTop w:val="0"/>
      <w:marBottom w:val="0"/>
      <w:divBdr>
        <w:top w:val="none" w:sz="0" w:space="0" w:color="auto"/>
        <w:left w:val="none" w:sz="0" w:space="0" w:color="auto"/>
        <w:bottom w:val="none" w:sz="0" w:space="0" w:color="auto"/>
        <w:right w:val="none" w:sz="0" w:space="0" w:color="auto"/>
      </w:divBdr>
    </w:div>
    <w:div w:id="658773681">
      <w:bodyDiv w:val="1"/>
      <w:marLeft w:val="0"/>
      <w:marRight w:val="0"/>
      <w:marTop w:val="0"/>
      <w:marBottom w:val="0"/>
      <w:divBdr>
        <w:top w:val="none" w:sz="0" w:space="0" w:color="auto"/>
        <w:left w:val="none" w:sz="0" w:space="0" w:color="auto"/>
        <w:bottom w:val="none" w:sz="0" w:space="0" w:color="auto"/>
        <w:right w:val="none" w:sz="0" w:space="0" w:color="auto"/>
      </w:divBdr>
      <w:divsChild>
        <w:div w:id="358548945">
          <w:marLeft w:val="0"/>
          <w:marRight w:val="0"/>
          <w:marTop w:val="0"/>
          <w:marBottom w:val="0"/>
          <w:divBdr>
            <w:top w:val="none" w:sz="0" w:space="0" w:color="auto"/>
            <w:left w:val="none" w:sz="0" w:space="0" w:color="auto"/>
            <w:bottom w:val="none" w:sz="0" w:space="0" w:color="auto"/>
            <w:right w:val="none" w:sz="0" w:space="0" w:color="auto"/>
          </w:divBdr>
        </w:div>
      </w:divsChild>
    </w:div>
    <w:div w:id="680622845">
      <w:bodyDiv w:val="1"/>
      <w:marLeft w:val="0"/>
      <w:marRight w:val="0"/>
      <w:marTop w:val="0"/>
      <w:marBottom w:val="0"/>
      <w:divBdr>
        <w:top w:val="none" w:sz="0" w:space="0" w:color="auto"/>
        <w:left w:val="none" w:sz="0" w:space="0" w:color="auto"/>
        <w:bottom w:val="none" w:sz="0" w:space="0" w:color="auto"/>
        <w:right w:val="none" w:sz="0" w:space="0" w:color="auto"/>
      </w:divBdr>
      <w:divsChild>
        <w:div w:id="1116022961">
          <w:marLeft w:val="0"/>
          <w:marRight w:val="0"/>
          <w:marTop w:val="0"/>
          <w:marBottom w:val="0"/>
          <w:divBdr>
            <w:top w:val="none" w:sz="0" w:space="0" w:color="auto"/>
            <w:left w:val="none" w:sz="0" w:space="0" w:color="auto"/>
            <w:bottom w:val="none" w:sz="0" w:space="0" w:color="auto"/>
            <w:right w:val="none" w:sz="0" w:space="0" w:color="auto"/>
          </w:divBdr>
          <w:divsChild>
            <w:div w:id="7504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6790">
      <w:bodyDiv w:val="1"/>
      <w:marLeft w:val="0"/>
      <w:marRight w:val="0"/>
      <w:marTop w:val="0"/>
      <w:marBottom w:val="0"/>
      <w:divBdr>
        <w:top w:val="none" w:sz="0" w:space="0" w:color="auto"/>
        <w:left w:val="none" w:sz="0" w:space="0" w:color="auto"/>
        <w:bottom w:val="none" w:sz="0" w:space="0" w:color="auto"/>
        <w:right w:val="none" w:sz="0" w:space="0" w:color="auto"/>
      </w:divBdr>
      <w:divsChild>
        <w:div w:id="1423994045">
          <w:marLeft w:val="0"/>
          <w:marRight w:val="0"/>
          <w:marTop w:val="0"/>
          <w:marBottom w:val="0"/>
          <w:divBdr>
            <w:top w:val="none" w:sz="0" w:space="0" w:color="auto"/>
            <w:left w:val="none" w:sz="0" w:space="0" w:color="auto"/>
            <w:bottom w:val="none" w:sz="0" w:space="0" w:color="auto"/>
            <w:right w:val="none" w:sz="0" w:space="0" w:color="auto"/>
          </w:divBdr>
        </w:div>
      </w:divsChild>
    </w:div>
    <w:div w:id="1377050843">
      <w:bodyDiv w:val="1"/>
      <w:marLeft w:val="0"/>
      <w:marRight w:val="0"/>
      <w:marTop w:val="0"/>
      <w:marBottom w:val="0"/>
      <w:divBdr>
        <w:top w:val="none" w:sz="0" w:space="0" w:color="auto"/>
        <w:left w:val="none" w:sz="0" w:space="0" w:color="auto"/>
        <w:bottom w:val="none" w:sz="0" w:space="0" w:color="auto"/>
        <w:right w:val="none" w:sz="0" w:space="0" w:color="auto"/>
      </w:divBdr>
      <w:divsChild>
        <w:div w:id="172653782">
          <w:marLeft w:val="0"/>
          <w:marRight w:val="0"/>
          <w:marTop w:val="0"/>
          <w:marBottom w:val="0"/>
          <w:divBdr>
            <w:top w:val="none" w:sz="0" w:space="0" w:color="auto"/>
            <w:left w:val="none" w:sz="0" w:space="0" w:color="auto"/>
            <w:bottom w:val="none" w:sz="0" w:space="0" w:color="auto"/>
            <w:right w:val="none" w:sz="0" w:space="0" w:color="auto"/>
          </w:divBdr>
          <w:divsChild>
            <w:div w:id="373162127">
              <w:marLeft w:val="0"/>
              <w:marRight w:val="0"/>
              <w:marTop w:val="0"/>
              <w:marBottom w:val="0"/>
              <w:divBdr>
                <w:top w:val="none" w:sz="0" w:space="0" w:color="auto"/>
                <w:left w:val="none" w:sz="0" w:space="0" w:color="auto"/>
                <w:bottom w:val="none" w:sz="0" w:space="0" w:color="auto"/>
                <w:right w:val="none" w:sz="0" w:space="0" w:color="auto"/>
              </w:divBdr>
            </w:div>
            <w:div w:id="2005279949">
              <w:marLeft w:val="0"/>
              <w:marRight w:val="0"/>
              <w:marTop w:val="0"/>
              <w:marBottom w:val="0"/>
              <w:divBdr>
                <w:top w:val="none" w:sz="0" w:space="0" w:color="auto"/>
                <w:left w:val="none" w:sz="0" w:space="0" w:color="auto"/>
                <w:bottom w:val="none" w:sz="0" w:space="0" w:color="auto"/>
                <w:right w:val="none" w:sz="0" w:space="0" w:color="auto"/>
              </w:divBdr>
            </w:div>
            <w:div w:id="1561940569">
              <w:marLeft w:val="0"/>
              <w:marRight w:val="0"/>
              <w:marTop w:val="0"/>
              <w:marBottom w:val="0"/>
              <w:divBdr>
                <w:top w:val="none" w:sz="0" w:space="0" w:color="auto"/>
                <w:left w:val="none" w:sz="0" w:space="0" w:color="auto"/>
                <w:bottom w:val="none" w:sz="0" w:space="0" w:color="auto"/>
                <w:right w:val="none" w:sz="0" w:space="0" w:color="auto"/>
              </w:divBdr>
            </w:div>
            <w:div w:id="1105730692">
              <w:marLeft w:val="0"/>
              <w:marRight w:val="0"/>
              <w:marTop w:val="0"/>
              <w:marBottom w:val="0"/>
              <w:divBdr>
                <w:top w:val="none" w:sz="0" w:space="0" w:color="auto"/>
                <w:left w:val="none" w:sz="0" w:space="0" w:color="auto"/>
                <w:bottom w:val="none" w:sz="0" w:space="0" w:color="auto"/>
                <w:right w:val="none" w:sz="0" w:space="0" w:color="auto"/>
              </w:divBdr>
            </w:div>
            <w:div w:id="2079130299">
              <w:marLeft w:val="0"/>
              <w:marRight w:val="0"/>
              <w:marTop w:val="0"/>
              <w:marBottom w:val="0"/>
              <w:divBdr>
                <w:top w:val="none" w:sz="0" w:space="0" w:color="auto"/>
                <w:left w:val="none" w:sz="0" w:space="0" w:color="auto"/>
                <w:bottom w:val="none" w:sz="0" w:space="0" w:color="auto"/>
                <w:right w:val="none" w:sz="0" w:space="0" w:color="auto"/>
              </w:divBdr>
            </w:div>
            <w:div w:id="1209994572">
              <w:marLeft w:val="0"/>
              <w:marRight w:val="0"/>
              <w:marTop w:val="0"/>
              <w:marBottom w:val="0"/>
              <w:divBdr>
                <w:top w:val="none" w:sz="0" w:space="0" w:color="auto"/>
                <w:left w:val="none" w:sz="0" w:space="0" w:color="auto"/>
                <w:bottom w:val="none" w:sz="0" w:space="0" w:color="auto"/>
                <w:right w:val="none" w:sz="0" w:space="0" w:color="auto"/>
              </w:divBdr>
            </w:div>
            <w:div w:id="792406836">
              <w:marLeft w:val="0"/>
              <w:marRight w:val="0"/>
              <w:marTop w:val="0"/>
              <w:marBottom w:val="0"/>
              <w:divBdr>
                <w:top w:val="none" w:sz="0" w:space="0" w:color="auto"/>
                <w:left w:val="none" w:sz="0" w:space="0" w:color="auto"/>
                <w:bottom w:val="none" w:sz="0" w:space="0" w:color="auto"/>
                <w:right w:val="none" w:sz="0" w:space="0" w:color="auto"/>
              </w:divBdr>
            </w:div>
            <w:div w:id="756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11753">
      <w:bodyDiv w:val="1"/>
      <w:marLeft w:val="0"/>
      <w:marRight w:val="0"/>
      <w:marTop w:val="0"/>
      <w:marBottom w:val="0"/>
      <w:divBdr>
        <w:top w:val="none" w:sz="0" w:space="0" w:color="auto"/>
        <w:left w:val="none" w:sz="0" w:space="0" w:color="auto"/>
        <w:bottom w:val="none" w:sz="0" w:space="0" w:color="auto"/>
        <w:right w:val="none" w:sz="0" w:space="0" w:color="auto"/>
      </w:divBdr>
      <w:divsChild>
        <w:div w:id="13568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081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180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8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685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23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1015</Words>
  <Characters>5786</Characters>
  <Application>Microsoft Office Word</Application>
  <DocSecurity>0</DocSecurity>
  <Lines>48</Lines>
  <Paragraphs>13</Paragraphs>
  <ScaleCrop>false</ScaleCrop>
  <Company>Россорго</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Асташов</dc:creator>
  <cp:keywords/>
  <dc:description/>
  <cp:lastModifiedBy>Асташов</cp:lastModifiedBy>
  <cp:revision>9</cp:revision>
  <dcterms:created xsi:type="dcterms:W3CDTF">2013-12-19T10:38:00Z</dcterms:created>
  <dcterms:modified xsi:type="dcterms:W3CDTF">2013-12-19T11:14:00Z</dcterms:modified>
</cp:coreProperties>
</file>