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6C" w:rsidRDefault="00786E6C" w:rsidP="00786E6C">
      <w:pPr>
        <w:jc w:val="both"/>
        <w:rPr>
          <w:sz w:val="32"/>
          <w:szCs w:val="32"/>
        </w:rPr>
      </w:pPr>
      <w:r>
        <w:rPr>
          <w:noProof/>
        </w:rPr>
        <w:drawing>
          <wp:anchor distT="0" distB="0" distL="114300" distR="114300" simplePos="0" relativeHeight="251662336" behindDoc="1" locked="0" layoutInCell="1" allowOverlap="1">
            <wp:simplePos x="0" y="0"/>
            <wp:positionH relativeFrom="column">
              <wp:posOffset>5157470</wp:posOffset>
            </wp:positionH>
            <wp:positionV relativeFrom="paragraph">
              <wp:posOffset>8890</wp:posOffset>
            </wp:positionV>
            <wp:extent cx="1442720" cy="2376805"/>
            <wp:effectExtent l="19050" t="0" r="5080" b="4445"/>
            <wp:wrapTight wrapText="bothSides">
              <wp:wrapPolygon edited="0">
                <wp:start x="15116" y="173"/>
                <wp:lineTo x="5134" y="3462"/>
                <wp:lineTo x="2282" y="5194"/>
                <wp:lineTo x="2567" y="8483"/>
                <wp:lineTo x="1426" y="11253"/>
                <wp:lineTo x="2852" y="14023"/>
                <wp:lineTo x="-285" y="16793"/>
                <wp:lineTo x="285" y="20255"/>
                <wp:lineTo x="4563" y="21640"/>
                <wp:lineTo x="6560" y="21640"/>
                <wp:lineTo x="13120" y="21640"/>
                <wp:lineTo x="17113" y="21294"/>
                <wp:lineTo x="17398" y="20775"/>
                <wp:lineTo x="14546" y="19563"/>
                <wp:lineTo x="16257" y="16966"/>
                <wp:lineTo x="16257" y="16793"/>
                <wp:lineTo x="13120" y="14023"/>
                <wp:lineTo x="21676" y="12638"/>
                <wp:lineTo x="21676" y="11426"/>
                <wp:lineTo x="19394" y="11253"/>
                <wp:lineTo x="17683" y="8656"/>
                <wp:lineTo x="17683" y="8483"/>
                <wp:lineTo x="15972" y="5713"/>
                <wp:lineTo x="18824" y="2597"/>
                <wp:lineTo x="18824" y="1039"/>
                <wp:lineTo x="17968" y="173"/>
                <wp:lineTo x="15116" y="173"/>
              </wp:wrapPolygon>
            </wp:wrapTight>
            <wp:docPr id="4" name="Рисунок 4" descr="MCj04241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1560000[1]"/>
                    <pic:cNvPicPr>
                      <a:picLocks noChangeAspect="1" noChangeArrowheads="1"/>
                    </pic:cNvPicPr>
                  </pic:nvPicPr>
                  <pic:blipFill>
                    <a:blip r:embed="rId4">
                      <a:lum bright="18000" contrast="6000"/>
                    </a:blip>
                    <a:srcRect/>
                    <a:stretch>
                      <a:fillRect/>
                    </a:stretch>
                  </pic:blipFill>
                  <pic:spPr bwMode="auto">
                    <a:xfrm flipH="1">
                      <a:off x="0" y="0"/>
                      <a:ext cx="1442720" cy="2376805"/>
                    </a:xfrm>
                    <a:prstGeom prst="rect">
                      <a:avLst/>
                    </a:prstGeom>
                    <a:noFill/>
                    <a:ln w="9525">
                      <a:noFill/>
                      <a:miter lim="800000"/>
                      <a:headEnd/>
                      <a:tailEnd/>
                    </a:ln>
                  </pic:spPr>
                </pic:pic>
              </a:graphicData>
            </a:graphic>
          </wp:anchor>
        </w:drawing>
      </w:r>
    </w:p>
    <w:p w:rsidR="00786E6C" w:rsidRDefault="00786E6C" w:rsidP="00786E6C">
      <w:pPr>
        <w:jc w:val="both"/>
        <w:rPr>
          <w:sz w:val="32"/>
          <w:szCs w:val="32"/>
        </w:rPr>
      </w:pPr>
    </w:p>
    <w:p w:rsidR="00786E6C" w:rsidRPr="00587510" w:rsidRDefault="00786E6C" w:rsidP="00786E6C">
      <w:pPr>
        <w:jc w:val="both"/>
        <w:rPr>
          <w:sz w:val="32"/>
          <w:szCs w:val="32"/>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25.9pt;margin-top:1.1pt;width:201.5pt;height:109pt;z-index:-251655168" wrapcoords="17425 894 12446 3128 7307 4469 2329 5512 1124 5959 883 6406 562 20408 1767 21898 2088 21898 2409 21898 2570 21898 4818 20110 5139 19961 7468 17876 9154 17578 10680 16386 10599 15194 11804 15194 15176 13407 15176 12811 17585 10428 19432 8044 19753 8044 22082 5959 22082 4767 21680 3277 21841 2681 21199 2234 17987 894 17425 894" adj="6171"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На зарядку....."/>
            <w10:wrap type="tight"/>
          </v:shape>
        </w:pict>
      </w:r>
    </w:p>
    <w:p w:rsidR="00786E6C" w:rsidRDefault="00786E6C" w:rsidP="00786E6C">
      <w:pPr>
        <w:jc w:val="both"/>
        <w:rPr>
          <w:sz w:val="32"/>
          <w:szCs w:val="32"/>
        </w:rPr>
      </w:pPr>
    </w:p>
    <w:p w:rsidR="00786E6C" w:rsidRDefault="00786E6C" w:rsidP="00786E6C">
      <w:pPr>
        <w:jc w:val="both"/>
        <w:rPr>
          <w:sz w:val="32"/>
          <w:szCs w:val="32"/>
        </w:rPr>
      </w:pPr>
    </w:p>
    <w:p w:rsidR="00786E6C" w:rsidRPr="00587510" w:rsidRDefault="00786E6C" w:rsidP="00786E6C">
      <w:pPr>
        <w:jc w:val="both"/>
        <w:rPr>
          <w:sz w:val="32"/>
          <w:szCs w:val="32"/>
        </w:rPr>
      </w:pPr>
      <w:r>
        <w:rPr>
          <w:noProof/>
        </w:rPr>
        <w:pict>
          <v:shape id="_x0000_s1026" type="#_x0000_t154" style="position:absolute;left:0;text-align:left;margin-left:218.75pt;margin-top:14.9pt;width:143.9pt;height:71.65pt;z-index:-251656192" wrapcoords="20925 -1800 18338 -900 12600 1575 11700 1800 1012 6075 562 6750 450 20025 2025 22500 2250 22500 3038 22500 3375 22500 6300 20025 12825 16200 17212 12600 19575 9675 20812 9000 22388 6975 22388 1800 21375 -1800 20925 -1800" adj="6171"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о порядку"/>
            <w10:wrap type="tight"/>
          </v:shape>
        </w:pict>
      </w:r>
    </w:p>
    <w:p w:rsidR="00786E6C" w:rsidRDefault="00786E6C" w:rsidP="00786E6C">
      <w:pPr>
        <w:ind w:firstLine="1077"/>
        <w:jc w:val="both"/>
        <w:rPr>
          <w:sz w:val="36"/>
          <w:szCs w:val="36"/>
        </w:rPr>
      </w:pPr>
    </w:p>
    <w:p w:rsidR="00786E6C" w:rsidRDefault="00786E6C" w:rsidP="00786E6C">
      <w:pPr>
        <w:ind w:firstLine="1077"/>
        <w:jc w:val="both"/>
        <w:rPr>
          <w:sz w:val="36"/>
          <w:szCs w:val="36"/>
        </w:rPr>
      </w:pPr>
    </w:p>
    <w:p w:rsidR="00786E6C" w:rsidRDefault="00786E6C" w:rsidP="00786E6C">
      <w:pPr>
        <w:ind w:firstLine="1077"/>
        <w:jc w:val="both"/>
        <w:rPr>
          <w:rFonts w:ascii="Comic Sans MS" w:hAnsi="Comic Sans MS"/>
          <w:sz w:val="28"/>
          <w:szCs w:val="28"/>
        </w:rPr>
      </w:pPr>
    </w:p>
    <w:p w:rsidR="00786E6C" w:rsidRDefault="00786E6C" w:rsidP="00786E6C">
      <w:pPr>
        <w:ind w:firstLine="1077"/>
        <w:jc w:val="both"/>
        <w:rPr>
          <w:rFonts w:ascii="Comic Sans MS" w:hAnsi="Comic Sans MS"/>
          <w:sz w:val="28"/>
          <w:szCs w:val="28"/>
        </w:rPr>
      </w:pPr>
    </w:p>
    <w:p w:rsidR="00786E6C" w:rsidRDefault="00786E6C" w:rsidP="00786E6C">
      <w:pPr>
        <w:ind w:firstLine="1077"/>
        <w:jc w:val="both"/>
        <w:rPr>
          <w:rFonts w:ascii="Comic Sans MS" w:hAnsi="Comic Sans MS"/>
          <w:sz w:val="28"/>
          <w:szCs w:val="28"/>
        </w:rPr>
      </w:pPr>
    </w:p>
    <w:p w:rsidR="00786E6C" w:rsidRPr="001A3339" w:rsidRDefault="00786E6C" w:rsidP="00786E6C">
      <w:pPr>
        <w:ind w:firstLine="1077"/>
        <w:jc w:val="both"/>
        <w:rPr>
          <w:rFonts w:ascii="Comic Sans MS" w:hAnsi="Comic Sans MS"/>
          <w:sz w:val="28"/>
          <w:szCs w:val="28"/>
        </w:rPr>
      </w:pPr>
      <w:r w:rsidRPr="001A3339">
        <w:rPr>
          <w:rFonts w:ascii="Comic Sans MS" w:hAnsi="Comic Sans MS"/>
          <w:sz w:val="28"/>
          <w:szCs w:val="28"/>
        </w:rPr>
        <w:t xml:space="preserve">Делает ли ваш ребёнок утреннюю зарядку? Если нет, а ему исполнилось уже 2 года, мы предлагаем начать день с зарядки. Не откладывайте эти занятия, ведь они времени требуют немного, а пользу приносят огромную. Такие занятия способствуют быстрому переходу от сна к бодрствованию, создают положительный эмоциональный настрой, воспитывают потребность в движении и формируют основные двигательные навыки, что очень важно для правильного развития ребёнка. Кроме того, утренняя зарядка дисциплинирует, помогает стать сильным, крепким, ловким и выносливым, вырабатывает собранность, умение преодолевать лень. Если не делать зарядку с ребёнком в раннем возрасте, то в </w:t>
      </w:r>
      <w:proofErr w:type="gramStart"/>
      <w:r w:rsidRPr="001A3339">
        <w:rPr>
          <w:rFonts w:ascii="Comic Sans MS" w:hAnsi="Comic Sans MS"/>
          <w:sz w:val="28"/>
          <w:szCs w:val="28"/>
        </w:rPr>
        <w:t>более старшем</w:t>
      </w:r>
      <w:proofErr w:type="gramEnd"/>
      <w:r w:rsidRPr="001A3339">
        <w:rPr>
          <w:rFonts w:ascii="Comic Sans MS" w:hAnsi="Comic Sans MS"/>
          <w:sz w:val="28"/>
          <w:szCs w:val="28"/>
        </w:rPr>
        <w:t xml:space="preserve"> возрасте он уже не захочет делать её.</w:t>
      </w:r>
    </w:p>
    <w:p w:rsidR="00786E6C" w:rsidRPr="001A3339" w:rsidRDefault="00786E6C" w:rsidP="00786E6C">
      <w:pPr>
        <w:ind w:firstLine="1077"/>
        <w:jc w:val="both"/>
        <w:rPr>
          <w:rFonts w:ascii="Comic Sans MS" w:hAnsi="Comic Sans MS"/>
          <w:sz w:val="28"/>
          <w:szCs w:val="28"/>
        </w:rPr>
      </w:pPr>
      <w:r w:rsidRPr="001A3339">
        <w:rPr>
          <w:rFonts w:ascii="Comic Sans MS" w:hAnsi="Comic Sans MS"/>
          <w:sz w:val="28"/>
          <w:szCs w:val="28"/>
        </w:rPr>
        <w:t>Желательно, чтобы вы сами занимались вместе с ребёнком, показывая собственным примером заботу о своём здоровье.</w:t>
      </w:r>
    </w:p>
    <w:p w:rsidR="00786E6C" w:rsidRPr="001A3339" w:rsidRDefault="00786E6C" w:rsidP="00786E6C">
      <w:pPr>
        <w:ind w:firstLine="1077"/>
        <w:jc w:val="both"/>
        <w:rPr>
          <w:rFonts w:ascii="Comic Sans MS" w:hAnsi="Comic Sans MS"/>
          <w:sz w:val="28"/>
          <w:szCs w:val="28"/>
        </w:rPr>
      </w:pPr>
      <w:r w:rsidRPr="001A3339">
        <w:rPr>
          <w:rFonts w:ascii="Comic Sans MS" w:hAnsi="Comic Sans MS"/>
          <w:sz w:val="28"/>
          <w:szCs w:val="28"/>
        </w:rPr>
        <w:t>Все упражнения имеют образные названия и игровой характер, чтобы заинтересовать малыша в этих занятиях. На утреннюю зарядку можно «пригласить» любимые игрушки.</w:t>
      </w:r>
    </w:p>
    <w:p w:rsidR="00786E6C" w:rsidRPr="001A3339" w:rsidRDefault="00786E6C" w:rsidP="00786E6C">
      <w:pPr>
        <w:ind w:firstLine="1077"/>
        <w:jc w:val="both"/>
        <w:rPr>
          <w:rFonts w:ascii="Comic Sans MS" w:hAnsi="Comic Sans MS"/>
          <w:sz w:val="28"/>
          <w:szCs w:val="28"/>
        </w:rPr>
      </w:pPr>
      <w:r w:rsidRPr="001A3339">
        <w:rPr>
          <w:rFonts w:ascii="Comic Sans MS" w:hAnsi="Comic Sans MS"/>
          <w:sz w:val="28"/>
          <w:szCs w:val="28"/>
        </w:rPr>
        <w:t xml:space="preserve">Освоив один комплекс, постепенно переходите к следующему. Следите за дыханием ребёнка. Дышать надо через нос и не задерживать дыхание при выполнении упражнений. Продолжительность зарядки для детей 2-3 лет - 4-5 минут, 3-4 лет – 5-6 минут, 4-5 лет – 6-8 минут, 5-6 лет – 8-10 минут, 6-7 лет – 10-12 минут. Начинайте зарядку с ходьбы, а заканчивайте прыжковыми упражнениями или бегом, чередуя его с ходьбой.  </w:t>
      </w:r>
    </w:p>
    <w:p w:rsidR="00786E6C" w:rsidRDefault="00786E6C" w:rsidP="00786E6C">
      <w:pPr>
        <w:ind w:firstLine="1077"/>
        <w:jc w:val="both"/>
        <w:rPr>
          <w:sz w:val="36"/>
          <w:szCs w:val="36"/>
        </w:rPr>
      </w:pPr>
    </w:p>
    <w:p w:rsidR="00786E6C" w:rsidRDefault="00786E6C" w:rsidP="00786E6C">
      <w:pPr>
        <w:ind w:firstLine="1077"/>
        <w:jc w:val="both"/>
        <w:rPr>
          <w:sz w:val="36"/>
          <w:szCs w:val="36"/>
        </w:rPr>
      </w:pPr>
    </w:p>
    <w:p w:rsidR="00A13853" w:rsidRDefault="00A13853"/>
    <w:sectPr w:rsidR="00A13853" w:rsidSect="00786E6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E6C"/>
    <w:rsid w:val="000046B9"/>
    <w:rsid w:val="0062293B"/>
    <w:rsid w:val="00647A7E"/>
    <w:rsid w:val="00786E6C"/>
    <w:rsid w:val="00A1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6C"/>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Company>самая самая</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2013-01-17T20:12:00Z</dcterms:created>
  <dcterms:modified xsi:type="dcterms:W3CDTF">2013-01-17T20:12:00Z</dcterms:modified>
</cp:coreProperties>
</file>