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95" w:rsidRPr="00632577" w:rsidRDefault="00137BB5" w:rsidP="0032563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2577">
        <w:rPr>
          <w:rFonts w:ascii="Times New Roman" w:hAnsi="Times New Roman" w:cs="Times New Roman"/>
          <w:b/>
          <w:i/>
          <w:sz w:val="40"/>
          <w:szCs w:val="40"/>
        </w:rPr>
        <w:t>Играем вместе.</w:t>
      </w:r>
    </w:p>
    <w:p w:rsidR="00137BB5" w:rsidRPr="00632577" w:rsidRDefault="00325632" w:rsidP="00137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2577">
        <w:rPr>
          <w:rFonts w:ascii="Times New Roman" w:hAnsi="Times New Roman" w:cs="Times New Roman"/>
          <w:sz w:val="32"/>
          <w:szCs w:val="32"/>
        </w:rPr>
        <w:t xml:space="preserve">   </w:t>
      </w:r>
      <w:r w:rsidR="00137BB5" w:rsidRPr="00632577">
        <w:rPr>
          <w:rFonts w:ascii="Times New Roman" w:hAnsi="Times New Roman" w:cs="Times New Roman"/>
          <w:sz w:val="32"/>
          <w:szCs w:val="32"/>
        </w:rPr>
        <w:t xml:space="preserve">Дети не рождаются с готовым игровым опытом. Играть детей необходимо учить. Поэтому игре я уделяю особое внимание. И одно из главных направлений в </w:t>
      </w:r>
      <w:r w:rsidRPr="00632577">
        <w:rPr>
          <w:rFonts w:ascii="Times New Roman" w:hAnsi="Times New Roman" w:cs="Times New Roman"/>
          <w:sz w:val="32"/>
          <w:szCs w:val="32"/>
        </w:rPr>
        <w:t xml:space="preserve">моей деятельности – игра и </w:t>
      </w:r>
      <w:proofErr w:type="spellStart"/>
      <w:r w:rsidRPr="00632577">
        <w:rPr>
          <w:rFonts w:ascii="Times New Roman" w:hAnsi="Times New Roman" w:cs="Times New Roman"/>
          <w:sz w:val="32"/>
          <w:szCs w:val="32"/>
        </w:rPr>
        <w:t>сказкотерапия</w:t>
      </w:r>
      <w:proofErr w:type="spellEnd"/>
      <w:r w:rsidRPr="00632577">
        <w:rPr>
          <w:rFonts w:ascii="Times New Roman" w:hAnsi="Times New Roman" w:cs="Times New Roman"/>
          <w:sz w:val="32"/>
          <w:szCs w:val="32"/>
        </w:rPr>
        <w:t>.</w:t>
      </w:r>
    </w:p>
    <w:p w:rsidR="00632577" w:rsidRDefault="00325632" w:rsidP="00137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2577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632577">
        <w:rPr>
          <w:rFonts w:ascii="Times New Roman" w:hAnsi="Times New Roman" w:cs="Times New Roman"/>
          <w:sz w:val="32"/>
          <w:szCs w:val="32"/>
        </w:rPr>
        <w:t>Сказкотерапия</w:t>
      </w:r>
      <w:proofErr w:type="spellEnd"/>
      <w:r w:rsidRPr="00632577">
        <w:rPr>
          <w:rFonts w:ascii="Times New Roman" w:hAnsi="Times New Roman" w:cs="Times New Roman"/>
          <w:sz w:val="32"/>
          <w:szCs w:val="32"/>
        </w:rPr>
        <w:t xml:space="preserve"> – весьма важная методика для использования </w:t>
      </w:r>
    </w:p>
    <w:p w:rsidR="00325632" w:rsidRPr="00632577" w:rsidRDefault="00325632" w:rsidP="00137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2577">
        <w:rPr>
          <w:rFonts w:ascii="Times New Roman" w:hAnsi="Times New Roman" w:cs="Times New Roman"/>
          <w:sz w:val="32"/>
          <w:szCs w:val="32"/>
        </w:rPr>
        <w:t>в дошкольных учреждениях, которая оказывает многоплановое воздействие на личность дошкольника. Все дети стремятся соответствовать нашим ожиданиям и смотреть на мир нашими глазами. И в наших силах сделать их детство по-настоящему счастливым. Ведь для этого малышу нужно не так уж и много – внимание к ценностям его жизни и наше желание играть вместе с ним.</w:t>
      </w:r>
    </w:p>
    <w:p w:rsidR="00187052" w:rsidRDefault="00325632" w:rsidP="00137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2577">
        <w:rPr>
          <w:rFonts w:ascii="Times New Roman" w:hAnsi="Times New Roman" w:cs="Times New Roman"/>
          <w:sz w:val="32"/>
          <w:szCs w:val="32"/>
        </w:rPr>
        <w:t xml:space="preserve">   В рамках осеннего проекта «Играем вместе» в нашем детском саду были проведены музыкально-игровые представления с участием детей и взрослых «Теремок», «Гости ходят в огород», </w:t>
      </w:r>
      <w:r w:rsidR="00187052">
        <w:rPr>
          <w:rFonts w:ascii="Times New Roman" w:hAnsi="Times New Roman" w:cs="Times New Roman"/>
          <w:sz w:val="32"/>
          <w:szCs w:val="32"/>
        </w:rPr>
        <w:t xml:space="preserve">«Три медведя», </w:t>
      </w:r>
      <w:r w:rsidRPr="00632577">
        <w:rPr>
          <w:rFonts w:ascii="Times New Roman" w:hAnsi="Times New Roman" w:cs="Times New Roman"/>
          <w:sz w:val="32"/>
          <w:szCs w:val="32"/>
        </w:rPr>
        <w:t xml:space="preserve">«Кто сказал «мяу». </w:t>
      </w:r>
      <w:r w:rsidR="008B53F4" w:rsidRPr="00632577">
        <w:rPr>
          <w:rFonts w:ascii="Times New Roman" w:hAnsi="Times New Roman" w:cs="Times New Roman"/>
          <w:sz w:val="32"/>
          <w:szCs w:val="32"/>
        </w:rPr>
        <w:t xml:space="preserve">К каждому мероприятию мы </w:t>
      </w:r>
    </w:p>
    <w:p w:rsidR="008B53F4" w:rsidRPr="00632577" w:rsidRDefault="008B53F4" w:rsidP="00137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2577">
        <w:rPr>
          <w:rFonts w:ascii="Times New Roman" w:hAnsi="Times New Roman" w:cs="Times New Roman"/>
          <w:sz w:val="32"/>
          <w:szCs w:val="32"/>
        </w:rPr>
        <w:t>с коллегами серьёзно готовимся: пишем сценарий, подбираем «качественные» тексты и музыкальное сопровождение, готовим декорации и костюмы. Многие куклы для спектаклей созданы руками педагогов и родителей.</w:t>
      </w:r>
    </w:p>
    <w:p w:rsidR="00325632" w:rsidRPr="00632577" w:rsidRDefault="008B53F4" w:rsidP="00137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2577">
        <w:rPr>
          <w:rFonts w:ascii="Times New Roman" w:hAnsi="Times New Roman" w:cs="Times New Roman"/>
          <w:sz w:val="32"/>
          <w:szCs w:val="32"/>
        </w:rPr>
        <w:t xml:space="preserve">   </w:t>
      </w:r>
      <w:r w:rsidR="00325632" w:rsidRPr="00632577">
        <w:rPr>
          <w:rFonts w:ascii="Times New Roman" w:hAnsi="Times New Roman" w:cs="Times New Roman"/>
          <w:sz w:val="32"/>
          <w:szCs w:val="32"/>
        </w:rPr>
        <w:t xml:space="preserve">Элементы сказок присутствовали и на осенних утренниках: «Последнее яблоко», «Под грибком» (по </w:t>
      </w:r>
      <w:proofErr w:type="spellStart"/>
      <w:r w:rsidR="00325632" w:rsidRPr="00632577">
        <w:rPr>
          <w:rFonts w:ascii="Times New Roman" w:hAnsi="Times New Roman" w:cs="Times New Roman"/>
          <w:sz w:val="32"/>
          <w:szCs w:val="32"/>
        </w:rPr>
        <w:t>В.Сутееву</w:t>
      </w:r>
      <w:proofErr w:type="spellEnd"/>
      <w:r w:rsidR="00325632" w:rsidRPr="00632577">
        <w:rPr>
          <w:rFonts w:ascii="Times New Roman" w:hAnsi="Times New Roman" w:cs="Times New Roman"/>
          <w:sz w:val="32"/>
          <w:szCs w:val="32"/>
        </w:rPr>
        <w:t>)</w:t>
      </w:r>
    </w:p>
    <w:p w:rsidR="00325632" w:rsidRDefault="00325632" w:rsidP="00137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2577">
        <w:rPr>
          <w:rFonts w:ascii="Times New Roman" w:hAnsi="Times New Roman" w:cs="Times New Roman"/>
          <w:sz w:val="32"/>
          <w:szCs w:val="32"/>
        </w:rPr>
        <w:t xml:space="preserve">   Наши совместные театрализованные игры очень увлекают детей, развивают их воображение, фантазию, творческие способности, делают более эмоционально отзывчивыми.</w:t>
      </w:r>
      <w:r w:rsidR="008B53F4" w:rsidRPr="00632577">
        <w:rPr>
          <w:rFonts w:ascii="Times New Roman" w:hAnsi="Times New Roman" w:cs="Times New Roman"/>
          <w:sz w:val="32"/>
          <w:szCs w:val="32"/>
        </w:rPr>
        <w:t xml:space="preserve"> В процессе работы над сказками дети проявляют такие нравственные качества, как терпимость, отзывчивость, щедрость. Ребёнок учится доброжелательно общаться в коллективе сверстников, не замыкаться при взрослых. Понимая, что его всегда слушают и слышат, он становится более инициативным и открытым. А ведь это так важно и родителям, и педагогам.</w:t>
      </w:r>
    </w:p>
    <w:p w:rsidR="00C17DE1" w:rsidRPr="00C17DE1" w:rsidRDefault="00C17DE1" w:rsidP="00C17DE1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17DE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Музыкальный руководитель</w:t>
      </w:r>
    </w:p>
    <w:p w:rsidR="00C17DE1" w:rsidRPr="00C17DE1" w:rsidRDefault="00C17DE1" w:rsidP="00C17DE1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17DE1">
        <w:rPr>
          <w:rFonts w:ascii="Times New Roman" w:hAnsi="Times New Roman" w:cs="Times New Roman"/>
          <w:i/>
          <w:sz w:val="32"/>
          <w:szCs w:val="32"/>
        </w:rPr>
        <w:t>Олейник Елена Николаевна</w:t>
      </w:r>
    </w:p>
    <w:sectPr w:rsidR="00C17DE1" w:rsidRPr="00C17DE1" w:rsidSect="002D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B5"/>
    <w:rsid w:val="00137BB5"/>
    <w:rsid w:val="00187052"/>
    <w:rsid w:val="002D4095"/>
    <w:rsid w:val="00325632"/>
    <w:rsid w:val="004B0803"/>
    <w:rsid w:val="004E60CD"/>
    <w:rsid w:val="00632577"/>
    <w:rsid w:val="008B53F4"/>
    <w:rsid w:val="00C1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2012-12-02T13:00:00Z</dcterms:created>
  <dcterms:modified xsi:type="dcterms:W3CDTF">2012-12-02T14:02:00Z</dcterms:modified>
</cp:coreProperties>
</file>