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02" w:rsidRPr="00D54990" w:rsidRDefault="00D54990" w:rsidP="00D54990">
      <w:pPr>
        <w:rPr>
          <w:b/>
          <w:sz w:val="36"/>
          <w:szCs w:val="36"/>
        </w:rPr>
      </w:pPr>
      <w:r>
        <w:t xml:space="preserve">                              </w:t>
      </w:r>
      <w:r w:rsidRPr="00D54990">
        <w:rPr>
          <w:b/>
        </w:rPr>
        <w:t>Необходимые атрибуты</w:t>
      </w:r>
      <w:r w:rsidRPr="00D54990">
        <w:t xml:space="preserve"> </w:t>
      </w:r>
      <w:r w:rsidRPr="00D54990">
        <w:rPr>
          <w:b/>
        </w:rPr>
        <w:t>воспитания</w:t>
      </w:r>
    </w:p>
    <w:p w:rsidR="00433202" w:rsidRPr="00D54990" w:rsidRDefault="00433202" w:rsidP="00D54990">
      <w:pPr>
        <w:rPr>
          <w:b/>
        </w:rPr>
      </w:pPr>
    </w:p>
    <w:p w:rsidR="00433202" w:rsidRDefault="00433202" w:rsidP="00D54990"/>
    <w:p w:rsidR="00433202" w:rsidRPr="00433202" w:rsidRDefault="00433202" w:rsidP="00D54990">
      <w:r w:rsidRPr="00433202">
        <w:t>Запреты и ограничения - необходимые атрибуты воспитания. Они помогают родителям заботиться о безопасности жизни и здоровья ребенка, а ребенку освоить морально-нравственные ценности (что такое хорошо и что такое плохо). К сожалению, запреты, кроме неоспоримой пользы, наносят и вред.</w:t>
      </w:r>
    </w:p>
    <w:p w:rsidR="00433202" w:rsidRPr="00433202" w:rsidRDefault="00433202" w:rsidP="00D54990">
      <w:r w:rsidRPr="00433202">
        <w:t>За время своего развития ребенок слышит слово нельзя несчетное количество раз. Взрослые, говоря данное слово, делают это автоматически, машинально. И когда они произносят его, им понятно, почему они запрещают то или иное поведение своим детям, к примеру, заботясь о безопасности ребенка.</w:t>
      </w:r>
    </w:p>
    <w:p w:rsidR="00433202" w:rsidRPr="00433202" w:rsidRDefault="00433202" w:rsidP="00D54990">
      <w:r w:rsidRPr="00433202">
        <w:t>Но дети, в силу своей неопытности, абсолютно не понимают, почему им запрещается делать что-либо. Тем более малышам частенько запрещают делать то, что взрослым не только разрешается, более того, их еще и благодарят за это.</w:t>
      </w:r>
    </w:p>
    <w:p w:rsidR="00433202" w:rsidRPr="00433202" w:rsidRDefault="00433202" w:rsidP="00D54990">
      <w:r w:rsidRPr="00433202">
        <w:t>Неудивительно, что ребенок, будучи от природы любознательным, пытается исследовать причины такой несправедливости. А задавая вопрос: «Почему?», он нередко получает невнятный ответ. И чем больше таких непонятных ответов, тем сложнее ребенку воспринимать эти ситуации.</w:t>
      </w:r>
    </w:p>
    <w:p w:rsidR="00433202" w:rsidRPr="00433202" w:rsidRDefault="00433202" w:rsidP="00D54990">
      <w:r w:rsidRPr="00433202">
        <w:t>А если ответа и вовсе нет, то малыш начинает искать его самостоятельно, и вероятнее всего придет к выводу, что или взрослые – плохие, или я – плохой.</w:t>
      </w:r>
    </w:p>
    <w:p w:rsidR="00433202" w:rsidRPr="00433202" w:rsidRDefault="00433202" w:rsidP="00D54990">
      <w:r w:rsidRPr="00433202">
        <w:t>Эти ответы имеют свои негативные последствия для развития его личности.</w:t>
      </w:r>
    </w:p>
    <w:p w:rsidR="00433202" w:rsidRPr="00433202" w:rsidRDefault="00433202" w:rsidP="00D54990">
      <w:r w:rsidRPr="00433202">
        <w:t>В первом случае появляется чувство обиды или агрессии, которое выплескивается наружу. Не всегда, правда, он осмеливается проявить эти чувства по отношению к взрослым (особенно агрессию) и тогда он проецирует их на других детей, животных или, в лучшем случае, на окружающие его предметы (игрушки, одежду).</w:t>
      </w:r>
    </w:p>
    <w:p w:rsidR="00433202" w:rsidRPr="00433202" w:rsidRDefault="00433202" w:rsidP="00D54990">
      <w:r w:rsidRPr="00433202">
        <w:t>Во втором случае ребенок переносит вину за развитие ситуации на себя, привыкая к самоуничижению. Это приводит к формированию низкой самооценки, а, следовательно, к низкому уровню притязаний, уходу от социальной активности, привычке находиться в ситуации неуспеха.</w:t>
      </w:r>
    </w:p>
    <w:p w:rsidR="00433202" w:rsidRPr="00433202" w:rsidRDefault="00433202" w:rsidP="00D54990">
      <w:r w:rsidRPr="00433202">
        <w:t>Получается, что малыш хотел доставить и получить радость, а получил отрицательные эмоции. И если это повторяется раз за разом, то он перестает активно развиваться, исследовать, он затихает. Конечно, для родителей это выглядит как проявление хорошего поведения. И за такое поведение малыша начинают хвалить. Ребенок быстро привыкнет к этому состоянию, и родители на длительное время получат идеального, с их точки зрения, ребенка.</w:t>
      </w:r>
    </w:p>
    <w:p w:rsidR="00433202" w:rsidRPr="00433202" w:rsidRDefault="00433202" w:rsidP="00D54990">
      <w:r w:rsidRPr="00433202">
        <w:t>Но, к сожалению, этот мальчик или девочка, взрослея и находясь в искусственном коконе из родительской заботы, вероятно, так и не познает прелести жизни, такие как любовь, признание, дружба, личностный и профессиональный рост, материальное благополучие и все то, что наполняет смыслом жизнь человека.</w:t>
      </w:r>
    </w:p>
    <w:p w:rsidR="00433202" w:rsidRPr="00433202" w:rsidRDefault="00433202" w:rsidP="00D54990">
      <w:r w:rsidRPr="00433202">
        <w:t xml:space="preserve">Чтобы избежать этого, родители должны с самого раннего возраста малыша, очень аккуратно относиться к запретам. Нет, конечно, ограничения </w:t>
      </w:r>
      <w:r w:rsidRPr="00433202">
        <w:lastRenderedPageBreak/>
        <w:t>необходимы, но их количество можно намного уменьшить, если заранее продумать поведение малыша, то есть провести профилактику запретов. Простой пример – установить на электрические розетки защитные колпаки или переложить все кухонные ножи в недоступные для ребенка ящики. Это, конечно, доставит некоторые неудобства взрослым, зато отпадет необходимость лишний раз кричать «нельзя!» маленькому исследователю.</w:t>
      </w:r>
    </w:p>
    <w:p w:rsidR="00433202" w:rsidRPr="00433202" w:rsidRDefault="00433202" w:rsidP="00D54990">
      <w:r w:rsidRPr="00433202">
        <w:t>Запрещая ребенку что-либо, обязательно объясняйте, почему вы это делаете. Но делать это нужно с учетом того, что перед вами РЕБЕНОК, а об этом взрослые очень часто забывают. Итак, объясняем ребенку на языке, доступном его пониманию и уровню развития. Например, если мы хотим научить ребенка опасаться горячего, можно дать ему потрогать сначала теплую воду, потом горячее, потом еще горячее.</w:t>
      </w:r>
    </w:p>
    <w:p w:rsidR="00433202" w:rsidRPr="00433202" w:rsidRDefault="00433202" w:rsidP="00D54990">
      <w:r w:rsidRPr="00433202">
        <w:t>Чтобы приучить ребенка к дисциплине, надо дать ему самому возможность выбрать правильное поведение. Так вы сможете дать малышу почувствовать, что именно он сам решил вести себя так.</w:t>
      </w:r>
    </w:p>
    <w:p w:rsidR="00433202" w:rsidRPr="00433202" w:rsidRDefault="00433202" w:rsidP="00D54990">
      <w:r w:rsidRPr="00433202">
        <w:t>Требуйте от ребенка, чтобы, если уж правило установлено, он выполнял его всегда. И сами тоже не забывайте следовать этому распорядку. Если уж вы что-то запретили, или если в семье установлен определенный режим дня, то не отступайте от собственных требований.</w:t>
      </w:r>
    </w:p>
    <w:p w:rsidR="00831BD3" w:rsidRDefault="00831BD3" w:rsidP="00D54990"/>
    <w:p w:rsidR="00003DBA" w:rsidRDefault="00003DBA" w:rsidP="00D54990">
      <w:r w:rsidRPr="00003DBA">
        <w:t>Развитие взаимопонимания</w:t>
      </w:r>
      <w:r>
        <w:t>:</w:t>
      </w:r>
    </w:p>
    <w:p w:rsidR="00003DBA" w:rsidRDefault="00003DBA" w:rsidP="00D54990">
      <w:r>
        <w:t>Взрослые редко объясняют  ребёнку причины своих запретов, а если и делают это, то на очень «взрослом» языке.  Малышу, например, непонятно множество абстрактных понятий ( опасность, позор), которые он пока ещё не постиг на собственном чувственном опыте.</w:t>
      </w:r>
    </w:p>
    <w:p w:rsidR="00003DBA" w:rsidRDefault="00003DBA" w:rsidP="00D54990">
      <w:r>
        <w:t xml:space="preserve">      Любой запрет нужно постараться объяснить на языке, доступном его пониманию и уровню развития. Существует  масса способов сделать это:</w:t>
      </w:r>
    </w:p>
    <w:p w:rsidR="00003DBA" w:rsidRDefault="00003DBA" w:rsidP="00D54990">
      <w:r>
        <w:t>А) совсем маленькие дети прекрасно понимают язык жестов, мимики, интонации, эмоциональных проявлений.</w:t>
      </w:r>
      <w:r w:rsidR="000E64B8">
        <w:t xml:space="preserve"> Например, годовалому ребёнку лучше мимикой и жестами передать всю мощь опасности, которая скрывает в себе  та же розетка,  чем объяснять, что такое ток.</w:t>
      </w:r>
    </w:p>
    <w:p w:rsidR="000E64B8" w:rsidRDefault="000E64B8" w:rsidP="00D54990">
      <w:r>
        <w:t>Б) дети познают окружающий мир непосредственно через органы чувств, поэтому  объяснения должны сопровождаться ощущениями, если мы хотим научить ребёнка опасаться горячего, можно дать ему</w:t>
      </w:r>
      <w:r w:rsidR="00D54990">
        <w:t xml:space="preserve"> </w:t>
      </w:r>
      <w:r>
        <w:t xml:space="preserve">потрогать сначала тёплую воду, потом горячую, потом ещё горячее. Если мы используем в речи абстрактные понятия, они должны сопровождаться информацией, которую ребёнок сможет воспринять через чувственный опыт (увидеть, услышать, потрогать, понюхать или попробовать на вкус). </w:t>
      </w:r>
    </w:p>
    <w:p w:rsidR="000E64B8" w:rsidRDefault="000E64B8" w:rsidP="00D54990">
      <w:r>
        <w:t xml:space="preserve">В) Нельзя недооценивать язык сказки, метафоры, иносказания. Маленькие дети прекрасно понимают этот язык. </w:t>
      </w:r>
    </w:p>
    <w:p w:rsidR="00003DBA" w:rsidRPr="00003DBA" w:rsidRDefault="00D54990" w:rsidP="00D54990">
      <w:r>
        <w:t>Г) Общаясь с ребенком, необходимо учитывать его возрастные особенности. Например, у двухлетнего ребенка мышление пока наглядно-действенное, поэтому логические доводы на него не действуют. Бесполезно аппелировать к его совести и самооценке. Гораздо эффективнее в этом возрастедействуют отвлекающие маневры.</w:t>
      </w:r>
    </w:p>
    <w:sectPr w:rsidR="00003DBA" w:rsidRPr="0000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04" w:rsidRDefault="00304D04" w:rsidP="00D54990">
      <w:r>
        <w:separator/>
      </w:r>
    </w:p>
  </w:endnote>
  <w:endnote w:type="continuationSeparator" w:id="1">
    <w:p w:rsidR="00304D04" w:rsidRDefault="00304D04" w:rsidP="00D5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04" w:rsidRDefault="00304D04" w:rsidP="00D54990">
      <w:r>
        <w:separator/>
      </w:r>
    </w:p>
  </w:footnote>
  <w:footnote w:type="continuationSeparator" w:id="1">
    <w:p w:rsidR="00304D04" w:rsidRDefault="00304D04" w:rsidP="00D5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EF8"/>
    <w:multiLevelType w:val="hybridMultilevel"/>
    <w:tmpl w:val="50B0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A22F0"/>
    <w:multiLevelType w:val="hybridMultilevel"/>
    <w:tmpl w:val="DAD6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F1FCA"/>
    <w:multiLevelType w:val="hybridMultilevel"/>
    <w:tmpl w:val="23CA60B8"/>
    <w:lvl w:ilvl="0" w:tplc="26CCB2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DE699D"/>
    <w:multiLevelType w:val="hybridMultilevel"/>
    <w:tmpl w:val="90D8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D10FC"/>
    <w:multiLevelType w:val="hybridMultilevel"/>
    <w:tmpl w:val="9D52DF64"/>
    <w:lvl w:ilvl="0" w:tplc="BA7CA0D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6">
    <w:nsid w:val="28435A22"/>
    <w:multiLevelType w:val="hybridMultilevel"/>
    <w:tmpl w:val="0B0C0C78"/>
    <w:lvl w:ilvl="0" w:tplc="0812FBC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50103C97"/>
    <w:multiLevelType w:val="hybridMultilevel"/>
    <w:tmpl w:val="A614C2F4"/>
    <w:lvl w:ilvl="0" w:tplc="E1EC9B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B90C13"/>
    <w:multiLevelType w:val="hybridMultilevel"/>
    <w:tmpl w:val="64B297B8"/>
    <w:lvl w:ilvl="0" w:tplc="09685C1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74EB1DAD"/>
    <w:multiLevelType w:val="hybridMultilevel"/>
    <w:tmpl w:val="3722A156"/>
    <w:lvl w:ilvl="0" w:tplc="D4124C3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544"/>
    <w:rsid w:val="00003DBA"/>
    <w:rsid w:val="000E64B8"/>
    <w:rsid w:val="002B6D81"/>
    <w:rsid w:val="002C1036"/>
    <w:rsid w:val="002E2218"/>
    <w:rsid w:val="00304D04"/>
    <w:rsid w:val="00366D5F"/>
    <w:rsid w:val="00423EDA"/>
    <w:rsid w:val="00433202"/>
    <w:rsid w:val="00481611"/>
    <w:rsid w:val="00831BD3"/>
    <w:rsid w:val="008C3798"/>
    <w:rsid w:val="00957006"/>
    <w:rsid w:val="00A06544"/>
    <w:rsid w:val="00A111DE"/>
    <w:rsid w:val="00D5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D549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autoRedefine/>
    <w:uiPriority w:val="99"/>
    <w:qFormat/>
    <w:rsid w:val="00A06544"/>
    <w:pPr>
      <w:autoSpaceDE w:val="0"/>
      <w:autoSpaceDN w:val="0"/>
      <w:adjustRightInd w:val="0"/>
      <w:jc w:val="center"/>
      <w:outlineLvl w:val="0"/>
    </w:pPr>
    <w:rPr>
      <w:rFonts w:ascii="Times New Roman CYR" w:hAnsi="Times New Roman CYR"/>
      <w:b/>
      <w:i/>
      <w:smallCaps/>
      <w:noProof/>
      <w:sz w:val="24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A06544"/>
    <w:pPr>
      <w:keepNext/>
      <w:jc w:val="center"/>
      <w:outlineLvl w:val="1"/>
    </w:pPr>
    <w:rPr>
      <w:b/>
      <w:bCs/>
      <w:i/>
      <w:smallCaps/>
      <w:szCs w:val="20"/>
    </w:rPr>
  </w:style>
  <w:style w:type="paragraph" w:styleId="3">
    <w:name w:val="heading 3"/>
    <w:basedOn w:val="a1"/>
    <w:next w:val="a1"/>
    <w:link w:val="30"/>
    <w:autoRedefine/>
    <w:uiPriority w:val="99"/>
    <w:qFormat/>
    <w:rsid w:val="00A06544"/>
    <w:pPr>
      <w:outlineLvl w:val="2"/>
    </w:pPr>
    <w:rPr>
      <w:noProof/>
      <w:szCs w:val="20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A06544"/>
    <w:pPr>
      <w:keepNext/>
      <w:outlineLvl w:val="3"/>
    </w:pPr>
    <w:rPr>
      <w:noProof/>
      <w:szCs w:val="20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A06544"/>
    <w:pPr>
      <w:ind w:left="737"/>
      <w:outlineLvl w:val="4"/>
    </w:pPr>
    <w:rPr>
      <w:szCs w:val="20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A06544"/>
    <w:pPr>
      <w:outlineLvl w:val="5"/>
    </w:pPr>
    <w:rPr>
      <w:szCs w:val="20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A06544"/>
    <w:pPr>
      <w:keepNext/>
      <w:outlineLvl w:val="6"/>
    </w:pPr>
    <w:rPr>
      <w:szCs w:val="20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A06544"/>
    <w:pPr>
      <w:outlineLvl w:val="7"/>
    </w:pPr>
    <w:rPr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A06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6544"/>
    <w:rPr>
      <w:rFonts w:ascii="Times New Roman CYR" w:eastAsia="Times New Roman" w:hAnsi="Times New Roman CYR" w:cs="Times New Roman"/>
      <w:b/>
      <w:i/>
      <w:smallCaps/>
      <w:noProof/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rsid w:val="00A06544"/>
    <w:rPr>
      <w:rFonts w:ascii="Times New Roman" w:eastAsia="Times New Roman" w:hAnsi="Times New Roman" w:cs="Times New Roman"/>
      <w:b/>
      <w:bCs/>
      <w:i/>
      <w:smallCaps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A06544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40">
    <w:name w:val="Заголовок 4 Знак"/>
    <w:basedOn w:val="a2"/>
    <w:link w:val="4"/>
    <w:uiPriority w:val="99"/>
    <w:rsid w:val="00A06544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50">
    <w:name w:val="Заголовок 5 Знак"/>
    <w:basedOn w:val="a2"/>
    <w:link w:val="5"/>
    <w:uiPriority w:val="99"/>
    <w:rsid w:val="00A0654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2"/>
    <w:link w:val="6"/>
    <w:uiPriority w:val="99"/>
    <w:rsid w:val="00A0654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uiPriority w:val="99"/>
    <w:rsid w:val="00A06544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2"/>
    <w:link w:val="8"/>
    <w:uiPriority w:val="99"/>
    <w:rsid w:val="00A0654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2"/>
    <w:link w:val="9"/>
    <w:uiPriority w:val="99"/>
    <w:rsid w:val="00A06544"/>
    <w:rPr>
      <w:rFonts w:ascii="Arial" w:eastAsia="Times New Roman" w:hAnsi="Arial" w:cs="Arial"/>
      <w:color w:val="000000"/>
      <w:lang w:eastAsia="ru-RU"/>
    </w:rPr>
  </w:style>
  <w:style w:type="paragraph" w:styleId="a5">
    <w:name w:val="header"/>
    <w:basedOn w:val="a1"/>
    <w:next w:val="a6"/>
    <w:link w:val="a7"/>
    <w:autoRedefine/>
    <w:uiPriority w:val="99"/>
    <w:rsid w:val="00A06544"/>
    <w:pPr>
      <w:tabs>
        <w:tab w:val="center" w:pos="4677"/>
        <w:tab w:val="right" w:pos="9355"/>
      </w:tabs>
      <w:jc w:val="right"/>
    </w:pPr>
    <w:rPr>
      <w:noProof/>
      <w:kern w:val="16"/>
      <w:szCs w:val="20"/>
    </w:rPr>
  </w:style>
  <w:style w:type="character" w:customStyle="1" w:styleId="a7">
    <w:name w:val="Верхний колонтитул Знак"/>
    <w:basedOn w:val="a2"/>
    <w:link w:val="a5"/>
    <w:uiPriority w:val="99"/>
    <w:rsid w:val="00A06544"/>
    <w:rPr>
      <w:rFonts w:ascii="Times New Roman" w:eastAsia="Times New Roman" w:hAnsi="Times New Roman" w:cs="Times New Roman"/>
      <w:noProof/>
      <w:color w:val="000000"/>
      <w:kern w:val="16"/>
      <w:sz w:val="28"/>
      <w:szCs w:val="20"/>
      <w:lang w:eastAsia="ru-RU"/>
    </w:rPr>
  </w:style>
  <w:style w:type="character" w:styleId="a8">
    <w:name w:val="endnote reference"/>
    <w:basedOn w:val="a2"/>
    <w:uiPriority w:val="99"/>
    <w:semiHidden/>
    <w:rsid w:val="00A06544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A06544"/>
    <w:rPr>
      <w:szCs w:val="20"/>
    </w:rPr>
  </w:style>
  <w:style w:type="character" w:customStyle="1" w:styleId="a9">
    <w:name w:val="Основной текст Знак"/>
    <w:basedOn w:val="a2"/>
    <w:link w:val="a6"/>
    <w:uiPriority w:val="99"/>
    <w:rsid w:val="00A065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a">
    <w:name w:val="footnote reference"/>
    <w:basedOn w:val="a2"/>
    <w:uiPriority w:val="99"/>
    <w:semiHidden/>
    <w:rsid w:val="00A0654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06544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лит+нумерация"/>
    <w:basedOn w:val="a1"/>
    <w:next w:val="a1"/>
    <w:autoRedefine/>
    <w:uiPriority w:val="99"/>
    <w:rsid w:val="00A06544"/>
    <w:rPr>
      <w:iCs/>
      <w:szCs w:val="20"/>
    </w:rPr>
  </w:style>
  <w:style w:type="paragraph" w:styleId="ac">
    <w:name w:val="caption"/>
    <w:basedOn w:val="a1"/>
    <w:next w:val="a1"/>
    <w:uiPriority w:val="99"/>
    <w:qFormat/>
    <w:rsid w:val="00A06544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A0654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2"/>
    <w:link w:val="ad"/>
    <w:uiPriority w:val="99"/>
    <w:rsid w:val="00A065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">
    <w:name w:val="page number"/>
    <w:basedOn w:val="a2"/>
    <w:uiPriority w:val="99"/>
    <w:rsid w:val="00A0654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2"/>
    <w:uiPriority w:val="99"/>
    <w:rsid w:val="00A06544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A06544"/>
    <w:rPr>
      <w:szCs w:val="20"/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A06544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A06544"/>
    <w:pPr>
      <w:tabs>
        <w:tab w:val="right" w:leader="dot" w:pos="9345"/>
      </w:tabs>
      <w:autoSpaceDE w:val="0"/>
      <w:autoSpaceDN w:val="0"/>
      <w:adjustRightInd w:val="0"/>
    </w:pPr>
    <w:rPr>
      <w:rFonts w:ascii="Times New Roman CYR" w:hAnsi="Times New Roman CYR"/>
      <w:bCs/>
      <w:iCs/>
      <w:smallCaps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A06544"/>
    <w:pPr>
      <w:shd w:val="clear" w:color="auto" w:fill="FFFFFF"/>
      <w:spacing w:before="192"/>
      <w:ind w:right="-5" w:firstLine="360"/>
    </w:pPr>
    <w:rPr>
      <w:szCs w:val="20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A0654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af5">
    <w:name w:val="размещено"/>
    <w:basedOn w:val="a1"/>
    <w:autoRedefine/>
    <w:uiPriority w:val="99"/>
    <w:rsid w:val="00A06544"/>
    <w:rPr>
      <w:color w:val="FFFFFF"/>
      <w:szCs w:val="20"/>
    </w:rPr>
  </w:style>
  <w:style w:type="paragraph" w:customStyle="1" w:styleId="af6">
    <w:name w:val="содержание"/>
    <w:uiPriority w:val="99"/>
    <w:rsid w:val="00A0654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2">
    <w:name w:val="Стиль таблицы1"/>
    <w:uiPriority w:val="99"/>
    <w:rsid w:val="00A0654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0654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АБЛИЦА"/>
    <w:next w:val="a1"/>
    <w:autoRedefine/>
    <w:uiPriority w:val="99"/>
    <w:rsid w:val="00A06544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endnote text"/>
    <w:basedOn w:val="a1"/>
    <w:link w:val="afa"/>
    <w:autoRedefine/>
    <w:uiPriority w:val="99"/>
    <w:semiHidden/>
    <w:rsid w:val="00A06544"/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semiHidden/>
    <w:rsid w:val="00A065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footnote text"/>
    <w:basedOn w:val="a1"/>
    <w:link w:val="afc"/>
    <w:autoRedefine/>
    <w:uiPriority w:val="99"/>
    <w:semiHidden/>
    <w:rsid w:val="00A06544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rsid w:val="00A065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d">
    <w:name w:val="титут"/>
    <w:autoRedefine/>
    <w:uiPriority w:val="99"/>
    <w:rsid w:val="00A06544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e">
    <w:name w:val="Hyperlink"/>
    <w:basedOn w:val="a2"/>
    <w:uiPriority w:val="99"/>
    <w:rsid w:val="00A06544"/>
    <w:rPr>
      <w:rFonts w:cs="Times New Roman"/>
      <w:color w:val="0000FF"/>
      <w:u w:val="single"/>
    </w:rPr>
  </w:style>
  <w:style w:type="numbering" w:customStyle="1" w:styleId="a0">
    <w:name w:val="Стиль нумерованный"/>
    <w:rsid w:val="00A06544"/>
    <w:pPr>
      <w:numPr>
        <w:numId w:val="11"/>
      </w:numPr>
    </w:pPr>
  </w:style>
  <w:style w:type="character" w:styleId="aff">
    <w:name w:val="Strong"/>
    <w:basedOn w:val="a2"/>
    <w:uiPriority w:val="22"/>
    <w:qFormat/>
    <w:rsid w:val="004332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2013-12-15T17:41:00Z</dcterms:created>
  <dcterms:modified xsi:type="dcterms:W3CDTF">2013-12-15T17:41:00Z</dcterms:modified>
</cp:coreProperties>
</file>