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F9" w:rsidRDefault="00DF139D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98794</wp:posOffset>
            </wp:positionH>
            <wp:positionV relativeFrom="paragraph">
              <wp:posOffset>462516</wp:posOffset>
            </wp:positionV>
            <wp:extent cx="1586467" cy="1052624"/>
            <wp:effectExtent l="19050" t="0" r="0" b="0"/>
            <wp:wrapNone/>
            <wp:docPr id="101" name="Рисунок 101" descr="816129b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816129bb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7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408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9170581</wp:posOffset>
            </wp:positionH>
            <wp:positionV relativeFrom="paragraph">
              <wp:posOffset>526311</wp:posOffset>
            </wp:positionV>
            <wp:extent cx="5890437" cy="3848986"/>
            <wp:effectExtent l="0" t="0" r="0" b="0"/>
            <wp:wrapNone/>
            <wp:docPr id="2" name="Рисунок 0" descr="kids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04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437" cy="384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38E">
        <w:pict>
          <v:rect id="_x0000_s1055" style="position:absolute;margin-left:153pt;margin-top:18pt;width:459pt;height:27pt;z-index:251640832;mso-position-horizontal-relative:page;mso-position-vertical-relative:page" o:regroupid="1" fillcolor="#c0504d [3205]" strokecolor="#f2f2f2 [3041]" strokeweight="3pt" insetpen="t" o:cliptowrap="t">
            <v:stroke color2="#fffffe [rgb(255,255,254) ink(7,255)]">
              <o:left v:ext="view" color="#212120 [rgb(33,33,32) cmyk(0,0,0,100)]" color2="#fffffe [rgb(255,255,254) ink(7,255)]" joinstyle="miter" insetpen="t"/>
              <o:top v:ext="view" color="#212120 [rgb(33,33,32) cmyk(0,0,0,100)]" color2="#fffffe [rgb(255,255,254) ink(7,255)]" joinstyle="miter" insetpen="t"/>
              <o:right v:ext="view" color="#212120 [rgb(33,33,32) cmyk(0,0,0,100)]" color2="#fffffe [rgb(255,255,254) ink(7,255)]" joinstyle="miter" insetpen="t"/>
              <o:bottom v:ext="view" color="#212120 [rgb(33,33,32) cmyk(0,0,0,100)]" color2="#fffffe [rgb(255,255,254) ink(7,255)]" joinstyle="miter" insetpen="t"/>
              <o:column v:ext="view" color="#212120 [rgb(33,33,32) cmyk(0,0,0,100)]" color2="#fffffe [rgb(255,255,254) ink(7,255)]"/>
            </v:stroke>
            <v:shadow on="t" type="perspective" color="#622423 [1605]" opacity=".5" offset="1pt" offset2="-1pt"/>
            <w10:wrap anchorx="page" anchory="page"/>
          </v:rect>
        </w:pict>
      </w:r>
      <w:r w:rsidR="0063138E">
        <w:pict>
          <v:shape id="_x0000_s1030" style="position:absolute;margin-left:612.25pt;margin-top:18pt;width:594pt;height:145.15pt;z-index:251629568;mso-position-horizontal-relative:page;mso-position-vertical-relative:page" coordsize="2448,650" o:regroupid="1" path="m,hdc,650,,650,,650,914,423,1786,414,2448,466,2448,,2448,,2448,hal,hdxe" fillcolor="#4bacc6 [3208]" strokecolor="#f2f2f2 [3041]" strokeweight="3pt" o:cliptowrap="t">
            <v:fill rotate="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05867 [1608]" opacity=".5" offset="1pt" offset2="-1pt"/>
            <v:path arrowok="t"/>
            <w10:wrap anchorx="page" anchory="page"/>
          </v:shape>
        </w:pict>
      </w:r>
      <w:r w:rsidR="0063138E">
        <w:pict>
          <v:rect id="_x0000_s1029" style="position:absolute;margin-left:612pt;margin-top:18pt;width:2in;height:756pt;z-index:251628544;mso-wrap-distance-left:2.88pt;mso-wrap-distance-top:2.88pt;mso-wrap-distance-right:2.88pt;mso-wrap-distance-bottom:2.88pt;mso-position-horizontal-relative:page;mso-position-vertical-relative:page" o:regroupid="1" fillcolor="#c0504d [3205]" strokecolor="#f2f2f2 [3041]" strokeweight="3pt" insetpen="t" o:cliptowrap="t"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on="t" type="perspective" color="#622423 [1605]" opacity=".5" offset="1pt" offset2="-1pt"/>
            <v:textbox inset="2.88pt,2.88pt,2.88pt,2.88pt"/>
            <w10:wrap anchorx="page" anchory="page"/>
          </v:rect>
        </w:pict>
      </w:r>
      <w:r w:rsidR="0063138E">
        <w:pict>
          <v:rect id="_x0000_s1051" style="position:absolute;margin-left:18pt;margin-top:18pt;width:135pt;height:369pt;z-index:251637760;mso-wrap-distance-left:2.88pt;mso-wrap-distance-top:2.88pt;mso-wrap-distance-right:2.88pt;mso-wrap-distance-bottom:2.88pt;mso-position-horizontal-relative:page;mso-position-vertical-relative:page" o:regroupid="1" fillcolor="#4bacc6 [3208]" strokecolor="#f2f2f2 [3041]" strokeweight="3pt" insetpen="t" o:cliptowrap="t"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on="t" type="perspective" color="#205867 [1608]" opacity=".5" offset="1pt" offset2="-1pt"/>
            <v:textbox inset="2.88pt,2.88pt,2.88pt,2.88pt"/>
            <w10:wrap anchorx="page" anchory="page"/>
          </v:rect>
        </w:pict>
      </w:r>
      <w:r w:rsidR="0063138E">
        <w:pict>
          <v:shape id="_x0000_s1068" style="position:absolute;margin-left:612.25pt;margin-top:106.6pt;width:593.75pt;height:52.35pt;z-index:251654144;mso-position-horizontal-relative:page;mso-position-vertical-relative:page" coordsize="2448,215" o:regroupid="1" path="m,215hdc947,,1842,35,2448,108e" filled="f" fillcolor="#fffffe [rgb(255,255,254) ink(7,255)]" strokecolor="#fffffe [rgb(255,255,254) ink(7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63138E">
        <w:pict>
          <v:shape id="_x0000_s1069" style="position:absolute;margin-left:612pt;margin-top:103.45pt;width:594pt;height:60.85pt;z-index:251655168;mso-position-horizontal-relative:page;mso-position-vertical-relative:page" coordsize="2449,250" o:regroupid="1" path="m,250hdc938,,1835,2,2449,54e" filled="f" fillcolor="#fffffe [rgb(255,255,254) ink(7,255)]" strokecolor="#fffffe [rgb(255,255,254) ink(7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63138E">
        <w:pict>
          <v:shape id="_x0000_s1070" style="position:absolute;margin-left:612.25pt;margin-top:92.45pt;width:593.75pt;height:58pt;z-index:251656192;mso-position-horizontal-relative:page;mso-position-vertical-relative:page" coordsize="2448,238" o:regroupid="1" path="m2448,71hdc1835,12,939,,,238e" filled="f" fillcolor="#fffffe [rgb(255,255,254) ink(7,255)]" strokecolor="#efb32f [rgb(239,179,47) ink(2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63138E">
        <w:pict>
          <v:shape id="_x0000_s1071" style="position:absolute;margin-left:612.25pt;margin-top:101.5pt;width:593.75pt;height:57.7pt;z-index:251657216;mso-position-horizontal-relative:page;mso-position-vertical-relative:page" coordsize="2448,237" o:regroupid="1" path="m,237hdc940,,1835,15,2448,75e" filled="f" fillcolor="#fffffe [rgb(255,255,254) ink(7,255)]" strokecolor="#fffffe [rgb(255,255,254) ink(7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63138E">
        <w:pict>
          <v:shape id="_x0000_s1072" style="position:absolute;margin-left:612.25pt;margin-top:111pt;width:593.75pt;height:57.95pt;z-index:251658240;mso-position-horizontal-relative:page;mso-position-vertical-relative:page" coordsize="2448,238" o:regroupid="1" path="m,238hdc939,,1834,12,2448,70e" filled="f" fillcolor="#fffffe [rgb(255,255,254) ink(7,255)]" strokecolor="#efb32f [rgb(239,179,47) ink(2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B649F9" w:rsidRDefault="0063138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621.95pt;margin-top:240.3pt;width:129pt;height:527.5pt;z-index:25164492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9;mso-column-margin:5.76pt" inset="2.88pt,2.88pt,2.88pt,2.88pt">
              <w:txbxContent>
                <w:p w:rsidR="00364D83" w:rsidRPr="00364D83" w:rsidRDefault="00364D83" w:rsidP="00364D83">
                  <w:pPr>
                    <w:spacing w:line="360" w:lineRule="auto"/>
                    <w:jc w:val="center"/>
                    <w:rPr>
                      <w:color w:val="FFFFFF"/>
                      <w:sz w:val="32"/>
                      <w:szCs w:val="28"/>
                    </w:rPr>
                  </w:pPr>
                </w:p>
                <w:p w:rsidR="00B649F9" w:rsidRPr="004B2D7A" w:rsidRDefault="004B2D7A" w:rsidP="004B2D7A">
                  <w:pPr>
                    <w:pStyle w:val="a3"/>
                    <w:spacing w:line="480" w:lineRule="auto"/>
                    <w:ind w:firstLine="3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2"/>
                    </w:rPr>
                  </w:pPr>
                  <w:r w:rsidRPr="004B2D7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5"/>
                    </w:rPr>
                    <w:t>Выполнение домашних обязанностей помогает детям ощутить собственную значимость в семье, развивает чувство ответственности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77.75pt;margin-top:54.6pt;width:191.45pt;height:713.2pt;z-index:-251654144;mso-wrap-distance-left:2.88pt;mso-wrap-distance-top:2.88pt;mso-wrap-distance-right:2.88pt;mso-wrap-distance-bottom:2.88pt;mso-position-horizontal-relative:page;mso-position-vertical-relative:page" wrapcoords="-41 -48" filled="f" fillcolor="#fffffe [rgb(255,255,254) ink(7,255)]" stroked="f" strokecolor="#212120" insetpen="t" o:clip="t" o:cliptowrap="t">
            <o:clippath o:v="m-41,-48lxe"/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6;mso-column-margin:5.76pt" inset="2.88pt,2.88pt,2.88pt,2.88pt">
              <w:txbxContent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Мыть собаку или кошку.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Тренировать домашних животных.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Нести пакеты с продуктами.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без напоминаний вставать по утрам и ложиться спать вечером.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Быть вежливым и учтивым с другими людьми.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Оставлять после себя в порядке ванну и туалет.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6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Гладить простые вещи.</w:t>
                  </w:r>
                </w:p>
                <w:p w:rsidR="00DF139D" w:rsidRPr="00DF139D" w:rsidRDefault="00DF139D" w:rsidP="00DF139D">
                  <w:pPr>
                    <w:rPr>
                      <w:b/>
                      <w:color w:val="943634" w:themeColor="accent2" w:themeShade="BF"/>
                      <w:sz w:val="28"/>
                      <w:szCs w:val="24"/>
                      <w:u w:val="single"/>
                    </w:rPr>
                  </w:pPr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Домашние </w:t>
                  </w:r>
                  <w:hyperlink r:id="rId8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pict>
                        <v:shape id="_x0000_i1025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9" w:history="1">
                    <w:r w:rsidRPr="00DF139D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обязанности</w:t>
                    </w:r>
                  </w:hyperlink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восьми- и девятилетнего </w:t>
                  </w:r>
                  <w:hyperlink r:id="rId10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pict>
                        <v:shape id="_x0000_i1026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11" w:history="1">
                    <w:r w:rsidRPr="00DF139D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ребенка</w:t>
                    </w:r>
                  </w:hyperlink>
                  <w:r>
                    <w:rPr>
                      <w:b/>
                      <w:bCs/>
                      <w:noProof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</w:t>
                  </w:r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(третий класс)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Правильно складывать салфетки и раскладывать столовые приборы.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Мыть пол.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Помогать переставлять мебель, вместе </w:t>
                  </w:r>
                  <w:proofErr w:type="gramStart"/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</w:t>
                  </w:r>
                  <w:proofErr w:type="gramEnd"/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 взрослыми планировать расстановку мебели.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наполнять себе ванну.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Помогать другим (если его просят) в работе.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Наводить порядок </w:t>
                  </w:r>
                  <w:hyperlink r:id="rId12" w:history="1">
                    <w:r w:rsidR="0063138E" w:rsidRPr="0063138E">
                      <w:rPr>
                        <w:color w:val="17365D" w:themeColor="text2" w:themeShade="BF"/>
                      </w:rPr>
                      <w:pict>
                        <v:shape id="_x0000_i1027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13" w:history="1">
                    <w:r w:rsidRPr="00DF139D">
                      <w:rPr>
                        <w:color w:val="17365D" w:themeColor="text2" w:themeShade="BF"/>
                        <w:sz w:val="28"/>
                        <w:szCs w:val="24"/>
                        <w:u w:val="single"/>
                      </w:rPr>
                      <w:t>в</w:t>
                    </w:r>
                  </w:hyperlink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 своих шкафах и ящиках.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Покупать себе одежду и обувь с помощью родителей, выбирать одежду и обувь.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Менять без напоминания школьную одежду </w:t>
                  </w:r>
                  <w:proofErr w:type="gramStart"/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на</w:t>
                  </w:r>
                  <w:proofErr w:type="gramEnd"/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 чистую.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Складывать одеяла.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Пришивать пуговицы.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7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Зашивать распоровшиеся швы.</w:t>
                  </w:r>
                </w:p>
                <w:p w:rsidR="00B649F9" w:rsidRPr="00DF139D" w:rsidRDefault="00B649F9" w:rsidP="00DF139D">
                  <w:pPr>
                    <w:rPr>
                      <w:color w:val="365F91" w:themeColor="accent1" w:themeShade="BF"/>
                      <w:szCs w:val="15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margin-left:389.3pt;margin-top:61.1pt;width:215.4pt;height:706.7pt;z-index:25169305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20;mso-column-margin:5.76pt" inset="2.88pt,2.88pt,2.88pt,2.88pt">
              <w:txbxContent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Чистить кладовку.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Убирать за животными.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Знакомиться с рецептами приготовления простых блюд и учиться их готовить.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Срезать цветы и готовить вазу для букетов.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Собирать фрукты с деревьев.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Разжигать костер. Готовить все необходимое для приготовления пищи на костре.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Красить забор или полки.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Писать простые письма.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Писать благодарственные открытки.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Купать младших сестер или братьев.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Натирать полиролью мебель в гостиной.</w:t>
                  </w:r>
                </w:p>
                <w:p w:rsidR="004B2D7A" w:rsidRPr="004B2D7A" w:rsidRDefault="004B2D7A" w:rsidP="004B2D7A">
                  <w:pPr>
                    <w:pStyle w:val="a7"/>
                    <w:ind w:left="0"/>
                    <w:rPr>
                      <w:b/>
                      <w:color w:val="943634" w:themeColor="accent2" w:themeShade="BF"/>
                      <w:sz w:val="28"/>
                      <w:szCs w:val="24"/>
                      <w:u w:val="single"/>
                    </w:rPr>
                  </w:pPr>
                  <w:r w:rsidRPr="004B2D7A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Домашние </w:t>
                  </w:r>
                  <w:hyperlink r:id="rId14" w:history="1">
                    <w:r w:rsidRPr="004B2D7A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обязанности</w:t>
                    </w:r>
                  </w:hyperlink>
                  <w:r w:rsidRPr="004B2D7A">
                    <w:rPr>
                      <w:b/>
                      <w:noProof/>
                      <w:color w:val="943634" w:themeColor="accent2" w:themeShade="BF"/>
                      <w:u w:val="single"/>
                    </w:rPr>
                    <w:drawing>
                      <wp:inline distT="0" distB="0" distL="0" distR="0">
                        <wp:extent cx="152400" cy="104775"/>
                        <wp:effectExtent l="19050" t="0" r="0" b="0"/>
                        <wp:docPr id="81" name="Рисунок 81" descr="http://go.imgsmail.ru/img/h-rt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go.imgsmail.ru/img/h-rt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2D7A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девяти- и десятилетнего </w:t>
                  </w:r>
                  <w:hyperlink r:id="rId17" w:history="1">
                    <w:r w:rsidRPr="004B2D7A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ребенка</w:t>
                    </w:r>
                  </w:hyperlink>
                  <w:r w:rsidRPr="004B2D7A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(четвертый класс)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Менять постельное белье и складывать грязное белье в корзину.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Уметь обращаться со стиральной машиной и сушилкой.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Отмерять стиральный порошок и кондиционер для белья.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Покупать продукты по списку.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переходить улицу.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 xml:space="preserve">Самостоятельно приходить на назначенные </w:t>
                  </w:r>
                  <w:proofErr w:type="gramStart"/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встречи</w:t>
                  </w:r>
                  <w:proofErr w:type="gramEnd"/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 xml:space="preserve"> если туда можно дойти пешком или доехать на велосипеде.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2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Печь печенье из полуфабриката в коробках.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18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Получать свою почту и отвечать на нее.</w:t>
                  </w:r>
                </w:p>
                <w:p w:rsidR="004B2D7A" w:rsidRPr="004B2D7A" w:rsidRDefault="004B2D7A" w:rsidP="004B2D7A">
                  <w:pPr>
                    <w:pStyle w:val="a7"/>
                    <w:numPr>
                      <w:ilvl w:val="0"/>
                      <w:numId w:val="18"/>
                    </w:numPr>
                    <w:spacing w:line="360" w:lineRule="auto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4B2D7A">
                    <w:rPr>
                      <w:color w:val="17365D" w:themeColor="text2" w:themeShade="BF"/>
                      <w:sz w:val="28"/>
                      <w:szCs w:val="24"/>
                    </w:rPr>
                    <w:t>Готовить чай, кофе или сок, разливать по чашкам.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996.35pt;margin-top:348.45pt;width:209.65pt;height:425.55pt;z-index:25164800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6A0408" w:rsidRPr="005A527C" w:rsidRDefault="006A0408" w:rsidP="006A0408">
                  <w:pPr>
                    <w:jc w:val="both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домашних </w:t>
                  </w:r>
                  <w:hyperlink r:id="rId18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28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19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обязанностей</w:t>
                    </w:r>
                  </w:hyperlink>
                  <w:r w:rsidRPr="005A527C">
                    <w:rPr>
                      <w:noProof/>
                      <w:color w:val="17365D" w:themeColor="text2" w:themeShade="BF"/>
                      <w:sz w:val="28"/>
                      <w:szCs w:val="28"/>
                    </w:rPr>
                    <w:drawing>
                      <wp:inline distT="0" distB="0" distL="0" distR="0">
                        <wp:extent cx="152400" cy="104775"/>
                        <wp:effectExtent l="19050" t="0" r="0" b="0"/>
                        <wp:docPr id="33" name="Рисунок 33" descr="http://go.imgsmail.ru/img/h-rt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go.imgsmail.ru/img/h-rt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обычно лучше учатся в школе, потому что они лучше взаимодействуют с учителями. Без такой подготовки </w:t>
                  </w:r>
                  <w:hyperlink r:id="rId20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29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21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дети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становятся потребителями и в будущем хотят только получать от других людей. Они просто сидят дома и ждут, когда придет и даст им то, что они хотят. Иногда у таких </w:t>
                  </w:r>
                  <w:hyperlink r:id="rId22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0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23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детей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складывается ощущение, что они </w:t>
                  </w:r>
                  <w:proofErr w:type="gramStart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из себя представляют</w:t>
                  </w:r>
                  <w:proofErr w:type="gramEnd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только тогда, когда их кто-то обслуживает.</w:t>
                  </w:r>
                </w:p>
                <w:p w:rsidR="006A0408" w:rsidRPr="006A0408" w:rsidRDefault="006A0408" w:rsidP="006A0408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Основываясь на своем опыте и жизненных ситуациях, взрослые могут придумать массу самых разных дел, которые может с пользой для </w:t>
                  </w:r>
                  <w:hyperlink r:id="rId24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семьи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выполнять </w:t>
                  </w:r>
                  <w:hyperlink r:id="rId25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ребенок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. Но иногда родители пребывают в растерянности, не зная, что можно поручить </w:t>
                  </w:r>
                  <w:hyperlink r:id="rId26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1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27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детям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, поэтому далее я приведём  примерные перечни домашних</w:t>
                  </w:r>
                  <w:proofErr w:type="gramEnd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hyperlink r:id="rId28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2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29" w:history="1">
                    <w:r w:rsidRPr="004B2D7A">
                      <w:rPr>
                        <w:color w:val="17365D" w:themeColor="text2" w:themeShade="BF"/>
                        <w:sz w:val="28"/>
                        <w:szCs w:val="28"/>
                      </w:rPr>
                      <w:t>обязанности</w:t>
                    </w:r>
                  </w:hyperlink>
                  <w:r w:rsidRPr="004B2D7A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hyperlink r:id="rId30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3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31" w:history="1">
                    <w:r w:rsidRPr="004B2D7A">
                      <w:rPr>
                        <w:color w:val="17365D" w:themeColor="text2" w:themeShade="BF"/>
                        <w:sz w:val="28"/>
                        <w:szCs w:val="28"/>
                      </w:rPr>
                      <w:t>детей</w:t>
                    </w:r>
                  </w:hyperlink>
                  <w:r w:rsidRPr="004B2D7A">
                    <w:rPr>
                      <w:color w:val="17365D" w:themeColor="text2" w:themeShade="BF"/>
                      <w:sz w:val="28"/>
                      <w:szCs w:val="28"/>
                    </w:rPr>
                    <w:t xml:space="preserve"> разного возраста</w:t>
                  </w:r>
                  <w:r w:rsidR="004B2D7A" w:rsidRPr="004B2D7A">
                    <w:rPr>
                      <w:color w:val="17365D" w:themeColor="text2" w:themeShade="BF"/>
                      <w:sz w:val="28"/>
                      <w:szCs w:val="28"/>
                    </w:rPr>
                    <w:t>.</w:t>
                  </w:r>
                </w:p>
                <w:p w:rsidR="00B649F9" w:rsidRPr="00E07DD0" w:rsidRDefault="00B649F9" w:rsidP="00E07DD0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67.7pt;margin-top:348.45pt;width:214.5pt;height:432.4pt;z-index:25164697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1;mso-column-margin:5.76pt" inset="2.88pt,2.88pt,2.88pt,2.88pt">
              <w:txbxContent>
                <w:p w:rsidR="006A0408" w:rsidRPr="005A527C" w:rsidRDefault="006A0408" w:rsidP="006A0408">
                  <w:pPr>
                    <w:ind w:firstLine="720"/>
                    <w:jc w:val="both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Должны ли </w:t>
                  </w:r>
                  <w:hyperlink r:id="rId32" w:history="1">
                    <w:r w:rsidR="0063138E" w:rsidRPr="0063138E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4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33" w:history="1">
                    <w:r w:rsidRPr="005A527C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дети</w:t>
                    </w:r>
                  </w:hyperlink>
                  <w:r w:rsidRPr="005A527C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помогать родителям?</w:t>
                  </w: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Многие родители считают, что не стоит обременять </w:t>
                  </w:r>
                  <w:hyperlink r:id="rId34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5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35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детей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5A527C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домашними </w:t>
                  </w:r>
                  <w:hyperlink r:id="rId36" w:history="1">
                    <w:r w:rsidR="0063138E" w:rsidRPr="0063138E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6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37" w:history="1">
                    <w:r w:rsidRPr="005A527C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обязанностями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. Они думают, что работа по дому будет отнимать у</w:t>
                  </w:r>
                  <w:proofErr w:type="gramEnd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hyperlink r:id="rId38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7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39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детей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беззаботное детство, которое дается только раз. Часто родители, приходящие ко мне на консультацию считают, что с </w:t>
                  </w:r>
                  <w:hyperlink r:id="rId40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8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41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детей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достаточно школьной учебы и кроме этого им от </w:t>
                  </w:r>
                  <w:hyperlink r:id="rId42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39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43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детей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ничего не нужно.</w:t>
                  </w:r>
                </w:p>
                <w:p w:rsidR="006A0408" w:rsidRPr="005A527C" w:rsidRDefault="006A0408" w:rsidP="006A0408">
                  <w:pPr>
                    <w:ind w:firstLine="720"/>
                    <w:jc w:val="both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proofErr w:type="gramStart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Тем не менее, как семейный психолог, я считаю, что гораздо важнее то, что, когда </w:t>
                  </w:r>
                  <w:hyperlink r:id="rId44" w:history="1">
                    <w:r w:rsidR="0063138E" w:rsidRPr="0063138E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40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45" w:history="1">
                    <w:r w:rsidRPr="005A527C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дети</w:t>
                    </w:r>
                  </w:hyperlink>
                  <w:r w:rsidRPr="005A527C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помогают родителям</w:t>
                  </w: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, выполняя </w:t>
                  </w:r>
                  <w:r w:rsidRPr="005A527C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домашние </w:t>
                  </w:r>
                  <w:hyperlink r:id="rId46" w:history="1">
                    <w:r w:rsidR="0063138E" w:rsidRPr="0063138E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41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47" w:history="1">
                    <w:r w:rsidRPr="005A527C">
                      <w:rPr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обязанности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, они будут чувствовать себя необходимыми</w:t>
                  </w:r>
                  <w:proofErr w:type="gramEnd"/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hyperlink r:id="rId48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42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49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в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hyperlink r:id="rId50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43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51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семье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, способными внести свой собственный вклад </w:t>
                  </w:r>
                  <w:hyperlink r:id="rId52" w:history="1">
                    <w:r w:rsidR="0063138E" w:rsidRPr="0063138E">
                      <w:rPr>
                        <w:color w:val="17365D" w:themeColor="text2" w:themeShade="BF"/>
                        <w:sz w:val="28"/>
                        <w:szCs w:val="28"/>
                      </w:rPr>
                      <w:pict>
                        <v:shape id="_x0000_i1044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53" w:history="1">
                    <w:r w:rsidRPr="005A527C">
                      <w:rPr>
                        <w:color w:val="17365D" w:themeColor="text2" w:themeShade="BF"/>
                        <w:sz w:val="28"/>
                        <w:szCs w:val="28"/>
                      </w:rPr>
                      <w:t>в</w:t>
                    </w:r>
                  </w:hyperlink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 xml:space="preserve"> семейное благополучие и поэтому быть ее полноправными членами.</w:t>
                  </w:r>
                </w:p>
                <w:p w:rsidR="00F642E4" w:rsidRPr="00E07DD0" w:rsidRDefault="0063138E" w:rsidP="00E07DD0">
                  <w:pPr>
                    <w:jc w:val="both"/>
                    <w:rPr>
                      <w:color w:val="003300"/>
                      <w:sz w:val="28"/>
                      <w:szCs w:val="28"/>
                    </w:rPr>
                  </w:pPr>
                  <w:hyperlink r:id="rId54" w:history="1">
                    <w:r w:rsidRPr="0063138E">
                      <w:rPr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pict>
                        <v:shape id="_x0000_i1045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55" w:history="1">
                    <w:r w:rsidR="006A0408" w:rsidRPr="005A527C">
                      <w:rPr>
                        <w:b/>
                        <w:bCs/>
                        <w:color w:val="17365D" w:themeColor="text2" w:themeShade="BF"/>
                        <w:sz w:val="28"/>
                        <w:szCs w:val="24"/>
                      </w:rPr>
                      <w:t>Дети</w:t>
                    </w:r>
                  </w:hyperlink>
                  <w:r w:rsidR="006A0408" w:rsidRPr="005A527C">
                    <w:rPr>
                      <w:color w:val="17365D" w:themeColor="text2" w:themeShade="BF"/>
                      <w:sz w:val="28"/>
                      <w:szCs w:val="24"/>
                    </w:rPr>
                    <w:t xml:space="preserve">, которые </w:t>
                  </w:r>
                  <w:r w:rsidR="006A0408" w:rsidRPr="005A527C">
                    <w:rPr>
                      <w:b/>
                      <w:bCs/>
                      <w:color w:val="17365D" w:themeColor="text2" w:themeShade="BF"/>
                      <w:sz w:val="28"/>
                      <w:szCs w:val="24"/>
                    </w:rPr>
                    <w:t>помогают родителям</w:t>
                  </w:r>
                  <w:r w:rsidR="006A0408" w:rsidRPr="005A527C">
                    <w:rPr>
                      <w:color w:val="17365D" w:themeColor="text2" w:themeShade="BF"/>
                      <w:sz w:val="28"/>
                      <w:szCs w:val="24"/>
                    </w:rPr>
                    <w:t xml:space="preserve"> и имеют круг </w:t>
                  </w:r>
                  <w:proofErr w:type="gramStart"/>
                  <w:r w:rsidR="006A0408" w:rsidRPr="005A527C">
                    <w:rPr>
                      <w:color w:val="17365D" w:themeColor="text2" w:themeShade="BF"/>
                      <w:sz w:val="28"/>
                      <w:szCs w:val="24"/>
                    </w:rPr>
                    <w:t>св</w:t>
                  </w:r>
                  <w:r w:rsidR="006A0408" w:rsidRPr="006A0408">
                    <w:rPr>
                      <w:color w:val="auto"/>
                      <w:sz w:val="28"/>
                      <w:szCs w:val="24"/>
                    </w:rPr>
                    <w:t>ои</w:t>
                  </w:r>
                  <w:r w:rsidR="006A0408">
                    <w:rPr>
                      <w:color w:val="auto"/>
                      <w:sz w:val="28"/>
                      <w:szCs w:val="24"/>
                    </w:rPr>
                    <w:t>х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1.65pt;margin-top:182.85pt;width:124.9pt;height:198pt;z-index:251643904;mso-wrap-distance-left:2.88pt;mso-wrap-distance-top:2.88pt;mso-wrap-distance-right:2.88pt;mso-wrap-distance-bottom:2.88pt;mso-position-horizontal-relative:page;mso-position-vertical-relative:page" o:regroupid="1" fillcolor="#4bacc6 [3208]" strokecolor="#4bacc6 [3208]" strokeweight="10pt" insetpen="t" o:cliptowrap="t">
            <v:stroke color2="#fffffe [rgb(255,255,254) ink(7,255)]" linestyle="thinThin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868686"/>
            <v:textbox style="mso-next-textbox:#_x0000_s1058;mso-column-margin:5.76pt" inset="2.88pt,2.88pt,2.88pt,2.88pt">
              <w:txbxContent>
                <w:p w:rsidR="0056611A" w:rsidRDefault="0056611A" w:rsidP="0056611A">
                  <w:pPr>
                    <w:jc w:val="center"/>
                    <w:rPr>
                      <w:color w:val="FFFFFF" w:themeColor="background1"/>
                      <w:sz w:val="36"/>
                      <w:szCs w:val="22"/>
                    </w:rPr>
                  </w:pPr>
                  <w:r w:rsidRPr="0056611A">
                    <w:rPr>
                      <w:color w:val="FFFFFF" w:themeColor="background1"/>
                      <w:sz w:val="36"/>
                      <w:szCs w:val="22"/>
                    </w:rPr>
                    <w:t>Социальная служба</w:t>
                  </w:r>
                </w:p>
                <w:p w:rsidR="0056611A" w:rsidRPr="0056611A" w:rsidRDefault="0056611A" w:rsidP="0056611A">
                  <w:pPr>
                    <w:rPr>
                      <w:color w:val="FFFFFF" w:themeColor="background1"/>
                      <w:sz w:val="36"/>
                      <w:szCs w:val="22"/>
                    </w:rPr>
                  </w:pPr>
                </w:p>
                <w:p w:rsidR="0056611A" w:rsidRPr="004B2D7A" w:rsidRDefault="004B2D7A" w:rsidP="004B2D7A">
                  <w:pPr>
                    <w:spacing w:line="276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4B2D7A">
                    <w:rPr>
                      <w:rFonts w:ascii="Arial" w:hAnsi="Arial" w:cs="Arial"/>
                      <w:color w:val="FFFFFF" w:themeColor="background1"/>
                    </w:rPr>
                    <w:t xml:space="preserve">Автор статьи: </w:t>
                  </w:r>
                  <w:r w:rsidRPr="004B2D7A">
                    <w:rPr>
                      <w:rStyle w:val="aa"/>
                      <w:rFonts w:ascii="Arial" w:hAnsi="Arial" w:cs="Arial"/>
                      <w:color w:val="FFFFFF" w:themeColor="background1"/>
                    </w:rPr>
                    <w:t xml:space="preserve">Ольга </w:t>
                  </w:r>
                  <w:proofErr w:type="spellStart"/>
                  <w:r w:rsidRPr="004B2D7A">
                    <w:rPr>
                      <w:rStyle w:val="aa"/>
                      <w:rFonts w:ascii="Arial" w:hAnsi="Arial" w:cs="Arial"/>
                      <w:color w:val="FFFFFF" w:themeColor="background1"/>
                    </w:rPr>
                    <w:t>Цейтлин</w:t>
                  </w:r>
                  <w:proofErr w:type="spellEnd"/>
                  <w:r w:rsidRPr="004B2D7A">
                    <w:rPr>
                      <w:rStyle w:val="aa"/>
                      <w:rFonts w:ascii="Arial" w:hAnsi="Arial" w:cs="Arial"/>
                      <w:color w:val="FFFFFF" w:themeColor="background1"/>
                    </w:rPr>
                    <w:t>, семейный психолог</w:t>
                  </w:r>
                </w:p>
                <w:p w:rsidR="00B649F9" w:rsidRPr="0098415E" w:rsidRDefault="00B649F9" w:rsidP="004B2D7A">
                  <w:pPr>
                    <w:widowControl w:val="0"/>
                    <w:spacing w:line="276" w:lineRule="auto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6.65pt;margin-top:573.2pt;width:102.35pt;height:88.85pt;z-index:25163366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906DB2" w:rsidRDefault="00906DB2" w:rsidP="00906DB2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EF792F"/>
                      <w:sz w:val="24"/>
                      <w:szCs w:val="16"/>
                    </w:rPr>
                  </w:pPr>
                </w:p>
                <w:p w:rsidR="00906DB2" w:rsidRDefault="00906DB2" w:rsidP="00906DB2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EF792F"/>
                      <w:sz w:val="24"/>
                      <w:szCs w:val="16"/>
                    </w:rPr>
                  </w:pPr>
                </w:p>
                <w:p w:rsidR="00B649F9" w:rsidRPr="00906DB2" w:rsidRDefault="00E03196" w:rsidP="00906DB2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color w:val="EF792F"/>
                      <w:sz w:val="24"/>
                      <w:szCs w:val="16"/>
                    </w:rPr>
                  </w:pPr>
                  <w:r w:rsidRPr="00906DB2">
                    <w:rPr>
                      <w:rFonts w:ascii="Arial" w:hAnsi="Arial" w:cs="Arial"/>
                      <w:color w:val="EF792F"/>
                      <w:sz w:val="24"/>
                      <w:szCs w:val="16"/>
                    </w:rPr>
                    <w:t>ГРУППА «</w:t>
                  </w:r>
                  <w:r w:rsidR="0057536D">
                    <w:rPr>
                      <w:rFonts w:ascii="Arial" w:hAnsi="Arial" w:cs="Arial"/>
                      <w:color w:val="EF792F"/>
                      <w:sz w:val="24"/>
                      <w:szCs w:val="16"/>
                    </w:rPr>
                    <w:t>ягодка</w:t>
                  </w:r>
                  <w:r w:rsidRPr="00906DB2">
                    <w:rPr>
                      <w:rFonts w:ascii="Arial" w:hAnsi="Arial" w:cs="Arial"/>
                      <w:color w:val="EF792F"/>
                      <w:sz w:val="24"/>
                      <w:szCs w:val="16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9.05pt;margin-top:488.2pt;width:97.9pt;height:173.85pt;z-index:25163161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3;mso-column-margin:5.76pt" inset="2.88pt,2.88pt,2.88pt,2.88pt">
              <w:txbxContent>
                <w:p w:rsidR="00E03196" w:rsidRPr="00906DB2" w:rsidRDefault="00E0319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spacing w:val="20"/>
                      <w:sz w:val="22"/>
                      <w:szCs w:val="28"/>
                    </w:rPr>
                  </w:pPr>
                  <w:r w:rsidRPr="00906DB2">
                    <w:rPr>
                      <w:rFonts w:ascii="Arial" w:hAnsi="Arial" w:cs="Arial"/>
                      <w:color w:val="2E3640"/>
                      <w:spacing w:val="20"/>
                      <w:sz w:val="22"/>
                      <w:szCs w:val="28"/>
                    </w:rPr>
                    <w:t xml:space="preserve">МАДОУ </w:t>
                  </w:r>
                </w:p>
                <w:p w:rsidR="00B649F9" w:rsidRPr="00906DB2" w:rsidRDefault="00E0319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spacing w:val="20"/>
                      <w:sz w:val="22"/>
                      <w:szCs w:val="28"/>
                    </w:rPr>
                  </w:pPr>
                  <w:r w:rsidRPr="00906DB2">
                    <w:rPr>
                      <w:rFonts w:ascii="Arial" w:hAnsi="Arial" w:cs="Arial"/>
                      <w:color w:val="2E3640"/>
                      <w:spacing w:val="20"/>
                      <w:sz w:val="22"/>
                      <w:szCs w:val="28"/>
                    </w:rPr>
                    <w:t>ЦРР Д/С 17</w:t>
                  </w:r>
                </w:p>
                <w:p w:rsidR="00E03196" w:rsidRPr="00E03196" w:rsidRDefault="00E0319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sz w:val="16"/>
                      <w:szCs w:val="28"/>
                    </w:rPr>
                  </w:pPr>
                  <w:r w:rsidRPr="00906DB2">
                    <w:rPr>
                      <w:rFonts w:ascii="Arial" w:hAnsi="Arial" w:cs="Arial"/>
                      <w:color w:val="2E3640"/>
                      <w:spacing w:val="20"/>
                      <w:sz w:val="22"/>
                      <w:szCs w:val="28"/>
                    </w:rPr>
                    <w:t>г. КРОПОТКИН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4" style="position:absolute;margin-left:21.65pt;margin-top:494.45pt;width:28.6pt;height:30.9pt;z-index:251632640;mso-position-horizontal-relative:page;mso-position-vertical-relative:page" coordorigin="114379548,106280986" coordsize="450000,487500" o:regroupid="1">
            <v:shape id="_x0000_s1035" style="position:absolute;left:114398298;top:106460986;width:431250;height:30750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6" style="position:absolute;left:114379548;top:106355986;width:408750;height:363750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7" style="position:absolute;left:114420798;top:106295986;width:236250;height:333750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8" style="position:absolute;left:114458298;top:106280986;width:281250;height:318750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9" style="position:absolute;left:114525798;top:106344736;width:187500;height:225000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40" style="position:absolute;left:114552048;top:106344736;width:228750;height:172500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>
        <w:pict>
          <v:shape id="_x0000_s1057" type="#_x0000_t202" style="position:absolute;margin-left:645.35pt;margin-top:32.5pt;width:550.65pt;height:69pt;z-index:2516428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7;mso-column-margin:5.76pt" inset="2.88pt,2.88pt,2.88pt,2.88pt">
              <w:txbxContent>
                <w:p w:rsidR="006A0408" w:rsidRPr="00004217" w:rsidRDefault="006A0408" w:rsidP="006A0408">
                  <w:pPr>
                    <w:spacing w:before="100" w:beforeAutospacing="1" w:after="100" w:afterAutospacing="1"/>
                    <w:outlineLvl w:val="0"/>
                    <w:rPr>
                      <w:bCs/>
                      <w:color w:val="FFFFFF" w:themeColor="background1"/>
                      <w:kern w:val="36"/>
                      <w:sz w:val="56"/>
                      <w:szCs w:val="48"/>
                    </w:rPr>
                  </w:pPr>
                  <w:r w:rsidRPr="00004217">
                    <w:rPr>
                      <w:bCs/>
                      <w:color w:val="FFFFFF" w:themeColor="background1"/>
                      <w:kern w:val="36"/>
                      <w:sz w:val="56"/>
                      <w:szCs w:val="48"/>
                    </w:rPr>
                    <w:t xml:space="preserve">Домашние </w:t>
                  </w:r>
                  <w:hyperlink r:id="rId56" w:history="1">
                    <w:r w:rsidR="0063138E" w:rsidRPr="0063138E">
                      <w:rPr>
                        <w:bCs/>
                        <w:color w:val="FFFFFF" w:themeColor="background1"/>
                        <w:kern w:val="36"/>
                        <w:sz w:val="56"/>
                        <w:szCs w:val="48"/>
                      </w:rPr>
                      <w:pict>
                        <v:shape id="_x0000_i1046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57" w:history="1">
                    <w:r w:rsidRPr="006A0408">
                      <w:rPr>
                        <w:bCs/>
                        <w:color w:val="FFFFFF" w:themeColor="background1"/>
                        <w:kern w:val="36"/>
                        <w:sz w:val="56"/>
                        <w:szCs w:val="48"/>
                      </w:rPr>
                      <w:t>обязанности</w:t>
                    </w:r>
                  </w:hyperlink>
                  <w:r w:rsidRPr="00004217">
                    <w:rPr>
                      <w:bCs/>
                      <w:color w:val="FFFFFF" w:themeColor="background1"/>
                      <w:kern w:val="36"/>
                      <w:sz w:val="56"/>
                      <w:szCs w:val="48"/>
                    </w:rPr>
                    <w:t xml:space="preserve"> </w:t>
                  </w:r>
                  <w:hyperlink r:id="rId58" w:history="1">
                    <w:r w:rsidR="0063138E" w:rsidRPr="0063138E">
                      <w:rPr>
                        <w:bCs/>
                        <w:color w:val="FFFFFF" w:themeColor="background1"/>
                        <w:kern w:val="36"/>
                        <w:sz w:val="56"/>
                        <w:szCs w:val="48"/>
                      </w:rPr>
                      <w:pict>
                        <v:shape id="_x0000_i1047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59" w:history="1">
                    <w:r w:rsidRPr="006A0408">
                      <w:rPr>
                        <w:bCs/>
                        <w:color w:val="FFFFFF" w:themeColor="background1"/>
                        <w:kern w:val="36"/>
                        <w:sz w:val="56"/>
                        <w:szCs w:val="48"/>
                      </w:rPr>
                      <w:t>ребенка</w:t>
                    </w:r>
                  </w:hyperlink>
                  <w:r w:rsidRPr="006A0408">
                    <w:rPr>
                      <w:bCs/>
                      <w:color w:val="FFFFFF" w:themeColor="background1"/>
                      <w:kern w:val="36"/>
                      <w:sz w:val="56"/>
                      <w:szCs w:val="48"/>
                    </w:rPr>
                    <w:t>.</w:t>
                  </w:r>
                </w:p>
                <w:p w:rsidR="00B649F9" w:rsidRPr="006A0408" w:rsidRDefault="00B649F9" w:rsidP="006A0408">
                  <w:pPr>
                    <w:rPr>
                      <w:szCs w:val="100"/>
                    </w:rPr>
                  </w:pPr>
                </w:p>
              </w:txbxContent>
            </v:textbox>
            <w10:wrap anchorx="page" anchory="page"/>
          </v:shape>
        </w:pict>
      </w:r>
      <w:r w:rsidR="00B649F9">
        <w:br w:type="page"/>
      </w:r>
      <w:r>
        <w:lastRenderedPageBreak/>
        <w:pict>
          <v:shape id="_x0000_s1078" type="#_x0000_t202" style="position:absolute;margin-left:17.6pt;margin-top:120.55pt;width:123.4pt;height:635pt;z-index:25166438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8;mso-column-margin:5.76pt" inset="2.88pt,2.88pt,2.88pt,2.88pt">
              <w:txbxContent>
                <w:p w:rsidR="00B70BCE" w:rsidRPr="004B2D7A" w:rsidRDefault="004B2D7A" w:rsidP="004B2D7A">
                  <w:pPr>
                    <w:spacing w:line="480" w:lineRule="auto"/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4B2D7A">
                    <w:rPr>
                      <w:rFonts w:ascii="Arial" w:hAnsi="Arial" w:cs="Arial"/>
                      <w:color w:val="FFFFFF" w:themeColor="background1"/>
                      <w:sz w:val="36"/>
                      <w:szCs w:val="25"/>
                    </w:rPr>
                    <w:t>Маленькие дети очень любят помогать родителям по дому, дети постарше – не очень, но это их не освоб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25"/>
                    </w:rPr>
                    <w:t>ождает от домашних обязанностей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822.85pt;margin-top:45pt;width:211.5pt;height:723.35pt;z-index:25170432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29;mso-column-margin:5.76pt" inset="2.88pt,2.88pt,2.88pt,2.88pt">
              <w:txbxContent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Кормить своего питомца и убирать за ним.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завязывать шнурки.</w:t>
                  </w:r>
                </w:p>
                <w:p w:rsidR="00DF139D" w:rsidRPr="00DF139D" w:rsidRDefault="00DF139D" w:rsidP="00DF139D">
                  <w:pPr>
                    <w:rPr>
                      <w:b/>
                      <w:color w:val="943634" w:themeColor="accent2" w:themeShade="BF"/>
                      <w:sz w:val="28"/>
                      <w:szCs w:val="24"/>
                      <w:u w:val="single"/>
                    </w:rPr>
                  </w:pPr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Домашние </w:t>
                  </w:r>
                  <w:r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</w:t>
                  </w:r>
                  <w:hyperlink r:id="rId60" w:history="1">
                    <w:r w:rsidRPr="00DF139D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обязанности</w:t>
                    </w:r>
                  </w:hyperlink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шестилетнего </w:t>
                  </w:r>
                  <w:r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</w:t>
                  </w:r>
                  <w:hyperlink r:id="rId61" w:history="1">
                    <w:r w:rsidRPr="00DF139D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ребенка</w:t>
                    </w:r>
                  </w:hyperlink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(первый класс)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подбирать себе одежду по погоде или для определенного случая.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Пылесосить ковер.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Поливать цветы и растения.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Чистить овощи.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Готовить простую пищу (горячие бутерброды, вареные яйца).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Собирать вещи в школу.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Помогать развешивать белье на бельевую веревку.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Вешать свою одежду в платяной шкаф.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Собирать дрова для костра.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Собирать граблями сухие листья, полоть сорняки.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Прогуливать домашних животных.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Нести ответственность за свое мелкие раны.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Выносить мусор.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Приводить в порядок ящик, где хранятся столовые приборы.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Накрывать на стол.</w:t>
                  </w:r>
                </w:p>
                <w:p w:rsidR="00DF139D" w:rsidRPr="00DF139D" w:rsidRDefault="00DF139D" w:rsidP="00DF139D">
                  <w:pPr>
                    <w:rPr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Домашние </w:t>
                  </w:r>
                  <w:hyperlink r:id="rId62" w:history="1">
                    <w:r w:rsidRPr="00DF139D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t>обязанности</w:t>
                    </w:r>
                  </w:hyperlink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 семилетнего </w:t>
                  </w:r>
                  <w:hyperlink r:id="rId63" w:history="1">
                    <w:r w:rsidRPr="00DF139D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t>ребенка</w:t>
                    </w:r>
                  </w:hyperlink>
                  <w:r w:rsidRPr="00DF139D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 (второй класс).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8"/>
                    </w:rPr>
                    <w:t>Смазывать велосипед</w:t>
                  </w: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, ухаживать за ним. Запирать его в специальном месте, когда он не используется.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Принимать телефонные сообщения и записывать их.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Быть на посылках у родителей.</w:t>
                  </w:r>
                </w:p>
                <w:p w:rsidR="0056611A" w:rsidRPr="0056611A" w:rsidRDefault="0056611A" w:rsidP="00DF139D">
                  <w:pPr>
                    <w:tabs>
                      <w:tab w:val="left" w:pos="360"/>
                    </w:tabs>
                    <w:jc w:val="both"/>
                    <w:rPr>
                      <w:color w:val="632423" w:themeColor="accent2" w:themeShade="80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107" style="position:absolute;margin-left:153pt;margin-top:747pt;width:450pt;height:27pt;z-index:-251627520;mso-position-horizontal-relative:page;mso-position-vertical-relative:page" fillcolor="#8064a2 [3207]" strokecolor="#f2f2f2 [3041]" strokeweight="3pt" insetpen="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3f3151 [1607]" opacity=".5" offset="1pt" offset2="-1pt"/>
            <w10:wrap anchorx="page" anchory="page"/>
          </v:rect>
        </w:pict>
      </w:r>
      <w:r>
        <w:rPr>
          <w:noProof/>
        </w:rPr>
        <w:pict>
          <v:shape id="_x0000_s1133" type="#_x0000_t202" style="position:absolute;margin-left:389.3pt;margin-top:304.3pt;width:207.9pt;height:442.7pt;z-index:2517104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33;mso-column-margin:5.76pt" inset="2.88pt,2.88pt,2.88pt,2.88pt">
              <w:txbxContent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Помогать приготовить простой десерт (положить украшение на торт, добавить варенье в мороженое).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Делиться с друзьями игрушками.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Доставать из почтового ящика почту.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Играть дома без постоянного наблюдения и без постоянного внимания взрослых.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Развешивать носки и носовые платки на сушке.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1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Помогать складывать полотенца.</w:t>
                  </w:r>
                </w:p>
                <w:p w:rsidR="005A527C" w:rsidRPr="005A527C" w:rsidRDefault="005A527C" w:rsidP="005A527C">
                  <w:pPr>
                    <w:rPr>
                      <w:b/>
                      <w:color w:val="943634" w:themeColor="accent2" w:themeShade="BF"/>
                      <w:sz w:val="28"/>
                      <w:szCs w:val="24"/>
                      <w:u w:val="single"/>
                    </w:rPr>
                  </w:pPr>
                  <w:r w:rsidRPr="005A527C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Домашние </w:t>
                  </w:r>
                  <w:hyperlink r:id="rId64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pict>
                        <v:shape id="_x0000_i1048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65" w:history="1">
                    <w:r w:rsidRPr="005A527C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обязанности</w:t>
                    </w:r>
                  </w:hyperlink>
                  <w:r w:rsidRPr="005A527C">
                    <w:rPr>
                      <w:b/>
                      <w:bCs/>
                      <w:color w:val="943634" w:themeColor="accent2" w:themeShade="BF"/>
                      <w:sz w:val="28"/>
                      <w:szCs w:val="24"/>
                      <w:u w:val="single"/>
                    </w:rPr>
                    <w:t xml:space="preserve"> пятилетнего </w:t>
                  </w:r>
                  <w:hyperlink r:id="rId66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pict>
                        <v:shape id="_x0000_i1049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67" w:history="1">
                    <w:r w:rsidRPr="005A527C">
                      <w:rPr>
                        <w:b/>
                        <w:bCs/>
                        <w:color w:val="943634" w:themeColor="accent2" w:themeShade="BF"/>
                        <w:sz w:val="28"/>
                        <w:szCs w:val="24"/>
                        <w:u w:val="single"/>
                      </w:rPr>
                      <w:t>ребенка</w:t>
                    </w:r>
                  </w:hyperlink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2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Помогать планировать приготовление пищи и закупку бакалейных товаров.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2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Самому приготовить бутерброды или простой завтрак и убрать за собой.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2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наливать себе питье.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2"/>
                    </w:numPr>
                    <w:ind w:left="284" w:hanging="284"/>
                    <w:rPr>
                      <w:sz w:val="28"/>
                      <w:szCs w:val="24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4"/>
                    </w:rPr>
                    <w:t>Сервировать обеденный стол.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162pt;margin-top:53.55pt;width:221.45pt;height:861.5pt;z-index:25169715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24;mso-column-margin:5.76pt" inset="2.88pt,2.88pt,2.88pt,2.88pt">
              <w:txbxContent>
                <w:p w:rsidR="006A0408" w:rsidRPr="005A527C" w:rsidRDefault="006A0408" w:rsidP="005A527C">
                  <w:pPr>
                    <w:rPr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5A527C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Домашние </w:t>
                  </w:r>
                  <w:hyperlink r:id="rId68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pict>
                        <v:shape id="_x0000_i1050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69" w:history="1">
                    <w:r w:rsidRPr="005A527C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t>обязанности</w:t>
                    </w:r>
                  </w:hyperlink>
                  <w:r w:rsidRPr="005A527C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 трехлетнего </w:t>
                  </w:r>
                  <w:hyperlink r:id="rId70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pict>
                        <v:shape id="_x0000_i1051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71" w:history="1">
                    <w:r w:rsidRPr="005A527C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t>ребенка</w:t>
                    </w:r>
                  </w:hyperlink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Собрать и положить игрушки в соответствующее место.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Положить книги и журналы на полку.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Отнести салфетки, тарелки и приборы на стол.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Убрать за собой оставшиеся после еды крошки.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Очистить свое место за столом.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Чистить зубы, мыть и вытирать руки и лицо, причесываться.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Самому раздеться, с небольшой помощью – одеться.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Вытереть за собой следы «детской неожиданности».</w:t>
                  </w:r>
                </w:p>
                <w:p w:rsidR="006A0408" w:rsidRPr="005A527C" w:rsidRDefault="006A0408" w:rsidP="005A527C">
                  <w:pPr>
                    <w:pStyle w:val="a7"/>
                    <w:numPr>
                      <w:ilvl w:val="0"/>
                      <w:numId w:val="9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Донести небольшие продукты до нужной полки, убрать вещи на нижнюю полку.</w:t>
                  </w:r>
                </w:p>
                <w:p w:rsidR="005A527C" w:rsidRPr="005A527C" w:rsidRDefault="005A527C" w:rsidP="005A527C">
                  <w:pPr>
                    <w:rPr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5A527C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Домашние </w:t>
                  </w:r>
                  <w:hyperlink r:id="rId72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pict>
                        <v:shape id="_x0000_i1052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73" w:history="1">
                    <w:r w:rsidRPr="005A527C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t>обязанности</w:t>
                    </w:r>
                  </w:hyperlink>
                  <w:r w:rsidRPr="005A527C"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 xml:space="preserve"> четырехлетнего </w:t>
                  </w:r>
                  <w:hyperlink r:id="rId74" w:history="1">
                    <w:r w:rsidR="0063138E" w:rsidRPr="0063138E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pict>
                        <v:shape id="_x0000_i1053" type="#_x0000_t75" alt="" href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style="width:11.7pt;height:8.35pt" o:button="t"/>
                      </w:pict>
                    </w:r>
                  </w:hyperlink>
                  <w:hyperlink r:id="rId75" w:history="1">
                    <w:r w:rsidRPr="005A527C">
                      <w:rPr>
                        <w:b/>
                        <w:bCs/>
                        <w:color w:val="943634" w:themeColor="accent2" w:themeShade="BF"/>
                        <w:sz w:val="28"/>
                        <w:szCs w:val="28"/>
                        <w:u w:val="single"/>
                      </w:rPr>
                      <w:t>ребенка</w:t>
                    </w:r>
                  </w:hyperlink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Сервировать стол, в том числе хорошими тарелками.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Помочь убрать бакалейные товары.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Под наблюдением родителя помогать в покупке круп, макарон, сахара, печенья, конфет, хлеба.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 расписанию давать корм домашним животным.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Помогать прибирать в саду и во дворе на даче.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Помогать расстилать и убирать постель.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Помогать мыть посуду или с помощью загружать посудомоечную машину.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Протирать пыль.</w:t>
                  </w: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5A527C">
                    <w:rPr>
                      <w:color w:val="17365D" w:themeColor="text2" w:themeShade="BF"/>
                      <w:sz w:val="28"/>
                      <w:szCs w:val="28"/>
                    </w:rPr>
                    <w:t>Намазывать масло на хлеб.</w:t>
                  </w:r>
                  <w:r w:rsidRPr="005A527C">
                    <w:rPr>
                      <w:sz w:val="28"/>
                      <w:szCs w:val="28"/>
                    </w:rPr>
                    <w:t xml:space="preserve"> </w:t>
                  </w:r>
                </w:p>
                <w:p w:rsidR="005A527C" w:rsidRPr="005A527C" w:rsidRDefault="005A527C" w:rsidP="005A527C">
                  <w:pPr>
                    <w:pStyle w:val="a7"/>
                    <w:ind w:left="284"/>
                    <w:rPr>
                      <w:sz w:val="28"/>
                      <w:szCs w:val="28"/>
                    </w:rPr>
                  </w:pPr>
                </w:p>
                <w:p w:rsidR="005A527C" w:rsidRPr="005A527C" w:rsidRDefault="005A527C" w:rsidP="005A527C">
                  <w:pPr>
                    <w:pStyle w:val="a7"/>
                    <w:numPr>
                      <w:ilvl w:val="0"/>
                      <w:numId w:val="10"/>
                    </w:numPr>
                    <w:ind w:left="284" w:hanging="720"/>
                    <w:rPr>
                      <w:sz w:val="24"/>
                      <w:szCs w:val="24"/>
                    </w:rPr>
                  </w:pPr>
                </w:p>
                <w:p w:rsidR="00B70BCE" w:rsidRPr="0056611A" w:rsidRDefault="00B70BCE" w:rsidP="00F642E4">
                  <w:pPr>
                    <w:tabs>
                      <w:tab w:val="left" w:pos="360"/>
                    </w:tabs>
                    <w:jc w:val="both"/>
                    <w:rPr>
                      <w:color w:val="632423" w:themeColor="accent2" w:themeShade="80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6A0408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186055</wp:posOffset>
            </wp:positionV>
            <wp:extent cx="6090920" cy="3806190"/>
            <wp:effectExtent l="19050" t="0" r="5080" b="0"/>
            <wp:wrapTight wrapText="bothSides">
              <wp:wrapPolygon edited="0">
                <wp:start x="-68" y="0"/>
                <wp:lineTo x="-68" y="21514"/>
                <wp:lineTo x="21618" y="21514"/>
                <wp:lineTo x="21618" y="0"/>
                <wp:lineTo x="-68" y="0"/>
              </wp:wrapPolygon>
            </wp:wrapTight>
            <wp:docPr id="7" name="Рисунок 6" descr="devochka_rebenok_pylesos_uborka_komnata_sobaka_mebel_risunok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_rebenok_pylesos_uborka_komnata_sobaka_mebel_risunok_1680x1050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74" style="position:absolute;margin-left:8.75pt;margin-top:18pt;width:2in;height:756pt;z-index:251660288;mso-wrap-distance-left:2.88pt;mso-wrap-distance-top:2.88pt;mso-wrap-distance-right:2.88pt;mso-wrap-distance-bottom:2.88pt;mso-position-horizontal-relative:page;mso-position-vertical-relative:page" fillcolor="#4bacc6 [3208]" strokecolor="#f2f2f2 [3041]" strokeweight="3pt" insetpen="t" o:cliptowrap="t"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on="t" type="perspective" color="#205867 [1608]" opacity=".5" offset="1pt" offset2="-1pt"/>
            <v:textbox inset="2.88pt,2.88pt,2.88pt,2.88pt"/>
            <w10:wrap anchorx="page" anchory="page"/>
          </v:rect>
        </w:pict>
      </w:r>
      <w:r>
        <w:pict>
          <v:rect id="_x0000_s1106" style="position:absolute;margin-left:152.75pt;margin-top:18pt;width:450pt;height:27pt;z-index:251687936;mso-position-horizontal-relative:page;mso-position-vertical-relative:page" fillcolor="#c0504d [3205]" strokecolor="#f2f2f2 [3041]" strokeweight="3pt" insetpen="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622423 [1605]" opacity=".5" offset="1pt" offset2="-1pt"/>
            <w10:wrap anchorx="page" anchory="page"/>
          </v:rect>
        </w:pict>
      </w:r>
      <w:r>
        <w:rPr>
          <w:noProof/>
        </w:rPr>
        <w:pict>
          <v:shape id="_x0000_s1128" type="#_x0000_t202" style="position:absolute;margin-left:603pt;margin-top:292.3pt;width:207.9pt;height:476.05pt;z-index:2517032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28;mso-column-margin:5.76pt" inset="2.88pt,2.88pt,2.88pt,2.88pt">
              <w:txbxContent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Сорвать с грядки салат и зелень.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Добавлять по рецепту некоторые ингредиенты.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Расстилать и убирать кровать, прибирать комнату.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Самостоятельно одеваться и убирать одежду.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Чистить раковину, туалет и ванну.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Протирать зеркала.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Сортировать белье для стирки. Складывать отдельно белое, отдельно цветное.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Складывать и убирать чистое белье.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Отвечать на телефонные звонки.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Помогать прибирать квартиру.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Оплачивать мелкие покупки.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Помогать мыть машину.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Помогать выносить мусор.</w:t>
                  </w:r>
                </w:p>
                <w:p w:rsidR="00DF139D" w:rsidRPr="00DF139D" w:rsidRDefault="00DF139D" w:rsidP="00DF139D">
                  <w:pPr>
                    <w:pStyle w:val="a7"/>
                    <w:numPr>
                      <w:ilvl w:val="0"/>
                      <w:numId w:val="13"/>
                    </w:numPr>
                    <w:ind w:left="284" w:hanging="284"/>
                    <w:rPr>
                      <w:color w:val="17365D" w:themeColor="text2" w:themeShade="BF"/>
                      <w:sz w:val="28"/>
                      <w:szCs w:val="24"/>
                    </w:rPr>
                  </w:pPr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Самостоятельно </w:t>
                  </w:r>
                  <w:proofErr w:type="gramStart"/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>решать</w:t>
                  </w:r>
                  <w:proofErr w:type="gramEnd"/>
                  <w:r w:rsidRPr="00DF139D">
                    <w:rPr>
                      <w:color w:val="17365D" w:themeColor="text2" w:themeShade="BF"/>
                      <w:sz w:val="28"/>
                      <w:szCs w:val="24"/>
                    </w:rPr>
                    <w:t xml:space="preserve"> как потратить свою часть семейных денег, предназначенных для развлечений.</w:t>
                  </w:r>
                </w:p>
              </w:txbxContent>
            </v:textbox>
            <w10:wrap anchorx="page" anchory="page"/>
          </v:shape>
        </w:pict>
      </w:r>
      <w:r>
        <w:pict>
          <v:rect id="_x0000_s1080" style="position:absolute;margin-left:603pt;margin-top:18pt;width:427.5pt;height:27pt;z-index:251666432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>
        <w:rPr>
          <w:noProof/>
        </w:rPr>
        <w:pict>
          <v:rect id="_x0000_s1122" style="position:absolute;margin-left:603pt;margin-top:18pt;width:450pt;height:27pt;z-index:251695104;mso-position-horizontal-relative:page;mso-position-vertical-relative:page" fillcolor="#f79646 [3209]" strokecolor="#f2f2f2 [3041]" strokeweight="3pt" insetpen="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974706 [1609]" opacity=".5" offset="1pt" offset2="-1pt"/>
            <w10:wrap anchorx="page" anchory="page"/>
          </v:rect>
        </w:pict>
      </w:r>
      <w:r>
        <w:pict>
          <v:shape id="_x0000_s1085" type="#_x0000_t202" style="position:absolute;margin-left:1050.95pt;margin-top:18pt;width:153pt;height:756pt;z-index:251670528;mso-wrap-distance-left:2.88pt;mso-wrap-distance-top:2.88pt;mso-wrap-distance-right:2.88pt;mso-wrap-distance-bottom:2.88pt;mso-position-horizontal-relative:page;mso-position-vertical-relative:page" fillcolor="#4bacc6 [3208]" strokecolor="#f2f2f2 [3041]" strokeweight="3pt" insetpen="t" o:cliptowrap="t"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on="t" type="perspective" color="#205867 [1608]" opacity=".5" offset="1pt" offset2="-1pt"/>
            <v:textbox style="mso-next-textbox:#_x0000_s1085;mso-column-margin:5.76pt" inset="2.88pt,2.88pt,2.88pt,2.88pt">
              <w:txbxContent>
                <w:p w:rsidR="00B70BCE" w:rsidRDefault="00B70BCE" w:rsidP="00B70BCE">
                  <w:pPr>
                    <w:widowControl w:val="0"/>
                    <w:spacing w:line="480" w:lineRule="auto"/>
                    <w:rPr>
                      <w:color w:val="FFFFFF" w:themeColor="background1"/>
                      <w:sz w:val="32"/>
                      <w:szCs w:val="28"/>
                    </w:rPr>
                  </w:pPr>
                </w:p>
                <w:p w:rsidR="004B2D7A" w:rsidRDefault="004B2D7A" w:rsidP="004B2D7A">
                  <w:pPr>
                    <w:widowControl w:val="0"/>
                    <w:spacing w:line="600" w:lineRule="auto"/>
                    <w:rPr>
                      <w:rFonts w:ascii="Arial" w:hAnsi="Arial" w:cs="Arial"/>
                      <w:color w:val="FFFFFF" w:themeColor="background1"/>
                      <w:sz w:val="32"/>
                      <w:szCs w:val="25"/>
                    </w:rPr>
                  </w:pPr>
                </w:p>
                <w:p w:rsidR="004B2D7A" w:rsidRDefault="004B2D7A" w:rsidP="004B2D7A">
                  <w:pPr>
                    <w:widowControl w:val="0"/>
                    <w:spacing w:line="600" w:lineRule="auto"/>
                    <w:rPr>
                      <w:rFonts w:ascii="Arial" w:hAnsi="Arial" w:cs="Arial"/>
                      <w:color w:val="FFFFFF" w:themeColor="background1"/>
                      <w:sz w:val="32"/>
                      <w:szCs w:val="25"/>
                    </w:rPr>
                  </w:pPr>
                </w:p>
                <w:p w:rsidR="004B2D7A" w:rsidRDefault="004B2D7A" w:rsidP="004B2D7A">
                  <w:pPr>
                    <w:widowControl w:val="0"/>
                    <w:spacing w:line="600" w:lineRule="auto"/>
                    <w:rPr>
                      <w:rFonts w:ascii="Arial" w:hAnsi="Arial" w:cs="Arial"/>
                      <w:color w:val="FFFFFF" w:themeColor="background1"/>
                      <w:sz w:val="32"/>
                      <w:szCs w:val="25"/>
                    </w:rPr>
                  </w:pPr>
                </w:p>
                <w:p w:rsidR="004B2D7A" w:rsidRDefault="004B2D7A" w:rsidP="004B2D7A">
                  <w:pPr>
                    <w:widowControl w:val="0"/>
                    <w:spacing w:line="600" w:lineRule="auto"/>
                    <w:rPr>
                      <w:rFonts w:ascii="Arial" w:hAnsi="Arial" w:cs="Arial"/>
                      <w:color w:val="FFFFFF" w:themeColor="background1"/>
                      <w:sz w:val="32"/>
                      <w:szCs w:val="25"/>
                    </w:rPr>
                  </w:pPr>
                </w:p>
                <w:p w:rsidR="00B649F9" w:rsidRPr="004B2D7A" w:rsidRDefault="004B2D7A" w:rsidP="004B2D7A">
                  <w:pPr>
                    <w:widowControl w:val="0"/>
                    <w:spacing w:line="60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5"/>
                    </w:rPr>
                  </w:pPr>
                  <w:r w:rsidRPr="004B2D7A">
                    <w:rPr>
                      <w:rFonts w:ascii="Arial" w:hAnsi="Arial" w:cs="Arial"/>
                      <w:color w:val="FFFFFF" w:themeColor="background1"/>
                      <w:sz w:val="32"/>
                      <w:szCs w:val="25"/>
                    </w:rPr>
                    <w:t>Как подобрать соответствующие возрасту домашние обязанности расскажет эта статья.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1" style="position:absolute;margin-left:603pt;margin-top:747pt;width:450pt;height:27pt;z-index:251694080;mso-position-horizontal-relative:page;mso-position-vertical-relative:page" fillcolor="#c0504d" strokecolor="#f2f2f2" strokeweight="3pt" insetpen="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622423" opacity=".5" offset="1pt" offset2="-1pt"/>
            <w10:wrap anchorx="page" anchory="page"/>
          </v:rect>
        </w:pict>
      </w:r>
    </w:p>
    <w:sectPr w:rsidR="00B649F9" w:rsidSect="00BD126B">
      <w:pgSz w:w="24480" w:h="158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24A"/>
      </v:shape>
    </w:pict>
  </w:numPicBullet>
  <w:abstractNum w:abstractNumId="0">
    <w:nsid w:val="026C20F1"/>
    <w:multiLevelType w:val="hybridMultilevel"/>
    <w:tmpl w:val="D51C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396"/>
    <w:multiLevelType w:val="hybridMultilevel"/>
    <w:tmpl w:val="85C8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20D"/>
    <w:multiLevelType w:val="hybridMultilevel"/>
    <w:tmpl w:val="9698B6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8DF5CE3"/>
    <w:multiLevelType w:val="hybridMultilevel"/>
    <w:tmpl w:val="92BA4FB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2133A"/>
    <w:multiLevelType w:val="hybridMultilevel"/>
    <w:tmpl w:val="8BCCA864"/>
    <w:lvl w:ilvl="0" w:tplc="041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17D7A6E"/>
    <w:multiLevelType w:val="hybridMultilevel"/>
    <w:tmpl w:val="5C9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6916"/>
    <w:multiLevelType w:val="hybridMultilevel"/>
    <w:tmpl w:val="82B2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C4683"/>
    <w:multiLevelType w:val="hybridMultilevel"/>
    <w:tmpl w:val="EF32F080"/>
    <w:lvl w:ilvl="0" w:tplc="64185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30935"/>
    <w:multiLevelType w:val="hybridMultilevel"/>
    <w:tmpl w:val="DC1A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6FFA"/>
    <w:multiLevelType w:val="hybridMultilevel"/>
    <w:tmpl w:val="DE54DCD0"/>
    <w:lvl w:ilvl="0" w:tplc="041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55A1D32"/>
    <w:multiLevelType w:val="hybridMultilevel"/>
    <w:tmpl w:val="5D24C7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57370B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8C26534"/>
    <w:multiLevelType w:val="hybridMultilevel"/>
    <w:tmpl w:val="82A80716"/>
    <w:lvl w:ilvl="0" w:tplc="64185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B1D44"/>
    <w:multiLevelType w:val="hybridMultilevel"/>
    <w:tmpl w:val="F2C86F02"/>
    <w:lvl w:ilvl="0" w:tplc="641859A2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0474DF3"/>
    <w:multiLevelType w:val="hybridMultilevel"/>
    <w:tmpl w:val="589813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5135714"/>
    <w:multiLevelType w:val="hybridMultilevel"/>
    <w:tmpl w:val="C7C69A04"/>
    <w:lvl w:ilvl="0" w:tplc="64185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122D7"/>
    <w:multiLevelType w:val="hybridMultilevel"/>
    <w:tmpl w:val="8DC661E8"/>
    <w:lvl w:ilvl="0" w:tplc="64185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C238E"/>
    <w:multiLevelType w:val="hybridMultilevel"/>
    <w:tmpl w:val="76F652C0"/>
    <w:lvl w:ilvl="0" w:tplc="64185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B48E4"/>
    <w:multiLevelType w:val="hybridMultilevel"/>
    <w:tmpl w:val="3F1C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E33F0"/>
    <w:multiLevelType w:val="hybridMultilevel"/>
    <w:tmpl w:val="622CA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4D83"/>
    <w:rsid w:val="000866CE"/>
    <w:rsid w:val="000938B4"/>
    <w:rsid w:val="00115C94"/>
    <w:rsid w:val="002C49A4"/>
    <w:rsid w:val="003014A2"/>
    <w:rsid w:val="00364D83"/>
    <w:rsid w:val="003C040A"/>
    <w:rsid w:val="00424FBD"/>
    <w:rsid w:val="004B2D7A"/>
    <w:rsid w:val="0056611A"/>
    <w:rsid w:val="0057536D"/>
    <w:rsid w:val="005A527C"/>
    <w:rsid w:val="005C3B10"/>
    <w:rsid w:val="0063138E"/>
    <w:rsid w:val="006A0408"/>
    <w:rsid w:val="006B22DE"/>
    <w:rsid w:val="006D7FA0"/>
    <w:rsid w:val="007B2BC5"/>
    <w:rsid w:val="00906DB2"/>
    <w:rsid w:val="00907FC5"/>
    <w:rsid w:val="009400F9"/>
    <w:rsid w:val="0098415E"/>
    <w:rsid w:val="009A6420"/>
    <w:rsid w:val="00A4016B"/>
    <w:rsid w:val="00AE6113"/>
    <w:rsid w:val="00B141D8"/>
    <w:rsid w:val="00B43511"/>
    <w:rsid w:val="00B649F9"/>
    <w:rsid w:val="00B70BCE"/>
    <w:rsid w:val="00BD126B"/>
    <w:rsid w:val="00C301EB"/>
    <w:rsid w:val="00C61098"/>
    <w:rsid w:val="00CB5869"/>
    <w:rsid w:val="00D82D65"/>
    <w:rsid w:val="00DF139D"/>
    <w:rsid w:val="00E03196"/>
    <w:rsid w:val="00E07DD0"/>
    <w:rsid w:val="00F642E4"/>
    <w:rsid w:val="00F72029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B"/>
    <w:rPr>
      <w:color w:val="212120"/>
      <w:kern w:val="28"/>
    </w:rPr>
  </w:style>
  <w:style w:type="paragraph" w:styleId="1">
    <w:name w:val="heading 1"/>
    <w:basedOn w:val="a"/>
    <w:next w:val="a"/>
    <w:link w:val="10"/>
    <w:qFormat/>
    <w:rsid w:val="003C040A"/>
    <w:pPr>
      <w:keepNext/>
      <w:jc w:val="center"/>
      <w:outlineLvl w:val="0"/>
    </w:pPr>
    <w:rPr>
      <w:b/>
      <w:bCs/>
      <w:color w:val="auto"/>
      <w:kern w:val="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40A"/>
    <w:pPr>
      <w:jc w:val="center"/>
    </w:pPr>
    <w:rPr>
      <w:rFonts w:ascii="Verdana" w:hAnsi="Verdana"/>
      <w:color w:val="auto"/>
      <w:kern w:val="0"/>
      <w:sz w:val="44"/>
      <w:szCs w:val="24"/>
    </w:rPr>
  </w:style>
  <w:style w:type="character" w:customStyle="1" w:styleId="a4">
    <w:name w:val="Основной текст Знак"/>
    <w:basedOn w:val="a0"/>
    <w:link w:val="a3"/>
    <w:rsid w:val="003C040A"/>
    <w:rPr>
      <w:rFonts w:ascii="Verdana" w:hAnsi="Verdana"/>
      <w:sz w:val="44"/>
      <w:szCs w:val="24"/>
    </w:rPr>
  </w:style>
  <w:style w:type="character" w:customStyle="1" w:styleId="10">
    <w:name w:val="Заголовок 1 Знак"/>
    <w:basedOn w:val="a0"/>
    <w:link w:val="1"/>
    <w:rsid w:val="003C040A"/>
    <w:rPr>
      <w:b/>
      <w:bCs/>
      <w:sz w:val="72"/>
      <w:szCs w:val="24"/>
    </w:rPr>
  </w:style>
  <w:style w:type="paragraph" w:styleId="a5">
    <w:name w:val="Balloon Text"/>
    <w:basedOn w:val="a"/>
    <w:link w:val="a6"/>
    <w:rsid w:val="00CB5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5869"/>
    <w:rPr>
      <w:rFonts w:ascii="Tahoma" w:hAnsi="Tahoma" w:cs="Tahoma"/>
      <w:color w:val="212120"/>
      <w:kern w:val="28"/>
      <w:sz w:val="16"/>
      <w:szCs w:val="16"/>
    </w:rPr>
  </w:style>
  <w:style w:type="paragraph" w:styleId="a7">
    <w:name w:val="List Paragraph"/>
    <w:basedOn w:val="a"/>
    <w:uiPriority w:val="34"/>
    <w:qFormat/>
    <w:rsid w:val="00AE6113"/>
    <w:pPr>
      <w:ind w:left="720"/>
      <w:contextualSpacing/>
    </w:pPr>
  </w:style>
  <w:style w:type="character" w:styleId="a8">
    <w:name w:val="Emphasis"/>
    <w:basedOn w:val="a0"/>
    <w:uiPriority w:val="20"/>
    <w:qFormat/>
    <w:rsid w:val="000938B4"/>
    <w:rPr>
      <w:i/>
      <w:iCs/>
    </w:rPr>
  </w:style>
  <w:style w:type="paragraph" w:styleId="a9">
    <w:name w:val="Normal (Web)"/>
    <w:basedOn w:val="a"/>
    <w:uiPriority w:val="99"/>
    <w:unhideWhenUsed/>
    <w:rsid w:val="00E07DD0"/>
    <w:pPr>
      <w:spacing w:before="144" w:after="288" w:line="336" w:lineRule="atLeast"/>
    </w:pPr>
    <w:rPr>
      <w:color w:val="auto"/>
      <w:kern w:val="0"/>
      <w:sz w:val="27"/>
      <w:szCs w:val="27"/>
    </w:rPr>
  </w:style>
  <w:style w:type="character" w:styleId="aa">
    <w:name w:val="Strong"/>
    <w:basedOn w:val="a0"/>
    <w:uiPriority w:val="22"/>
    <w:qFormat/>
    <w:rsid w:val="004B2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2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  <w:divsChild>
                    <w:div w:id="1673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6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7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5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6" Type="http://schemas.openxmlformats.org/officeDocument/2006/relationships/image" Target="media/image5.jpeg"/><Relationship Id="rId7" Type="http://schemas.openxmlformats.org/officeDocument/2006/relationships/image" Target="media/image3.jpeg"/><Relationship Id="rId7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7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5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6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c=19-1:173-2&amp;qurl=http: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6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7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5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7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5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6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" Type="http://schemas.openxmlformats.org/officeDocument/2006/relationships/styles" Target="styles.xml"/><Relationship Id="rId1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7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5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3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38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6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9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7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2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41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54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62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0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75" Type="http://schemas.openxmlformats.org/officeDocument/2006/relationships/hyperlink" Target="http://hl.mailru.su/mcached?c=19-1%3A173-2&amp;qurl=http%3A//www.psycholog-consultant.ru/situation/family/206/document226.php&amp;q=%D0%BE%D0%B1%D1%8F%D0%B7%D0%B0%D0%BD%D0%BD%D0%BE%D1%81%D1%82%D0%B8%20%D0%B4%D0%B5%D1%82%D0%B5%D0%B9%20%D0%B2%20%D1%81%D0%B5%D0%BC%D1%8C%D0%B5&amp;r=14431578&amp;fr=webhs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77;&#1090;&#1084;\AppData\Roaming\Microsoft\Templates\&#1048;&#1085;&#1092;&#1086;&#1088;&#1084;&#1072;&#1094;&#1080;&#1086;&#1085;&#1085;&#1099;&#1081;%20&#1073;&#1102;&#1083;&#1083;&#1077;&#1090;&#1077;&#1085;&#1100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20A7-DC95-47D0-AB1F-85D2DE2A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по технологиям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Аретм</dc:creator>
  <cp:lastModifiedBy>Аретм</cp:lastModifiedBy>
  <cp:revision>4</cp:revision>
  <cp:lastPrinted>2013-12-11T07:13:00Z</cp:lastPrinted>
  <dcterms:created xsi:type="dcterms:W3CDTF">2013-12-12T11:07:00Z</dcterms:created>
  <dcterms:modified xsi:type="dcterms:W3CDTF">2013-12-14T09:06:00Z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TC102580291049</vt:lpwstr>
  </property>
</Properties>
</file>