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7A" w:rsidRDefault="00146A62" w:rsidP="00C05C7A">
      <w:pPr>
        <w:jc w:val="both"/>
        <w:rPr>
          <w:sz w:val="36"/>
          <w:szCs w:val="36"/>
        </w:rPr>
      </w:pPr>
      <w:r>
        <w:rPr>
          <w:sz w:val="44"/>
          <w:szCs w:val="44"/>
        </w:rPr>
        <w:t xml:space="preserve">     </w:t>
      </w:r>
      <w:r w:rsidR="00C05C7A">
        <w:rPr>
          <w:sz w:val="36"/>
          <w:szCs w:val="36"/>
        </w:rPr>
        <w:t xml:space="preserve">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 </w:t>
      </w:r>
    </w:p>
    <w:p w:rsidR="00C05C7A" w:rsidRDefault="00C05C7A" w:rsidP="00C05C7A">
      <w:pPr>
        <w:jc w:val="both"/>
        <w:rPr>
          <w:sz w:val="36"/>
          <w:szCs w:val="36"/>
        </w:rPr>
      </w:pPr>
      <w:r>
        <w:rPr>
          <w:sz w:val="36"/>
          <w:szCs w:val="36"/>
        </w:rPr>
        <w:t xml:space="preserve">    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w:t>
      </w:r>
      <w:r w:rsidR="00AD1AEE">
        <w:rPr>
          <w:sz w:val="36"/>
          <w:szCs w:val="36"/>
        </w:rPr>
        <w:t xml:space="preserve">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 </w:t>
      </w:r>
    </w:p>
    <w:p w:rsidR="00AD1AEE" w:rsidRDefault="00AD1AEE" w:rsidP="00C05C7A">
      <w:pPr>
        <w:jc w:val="both"/>
        <w:rPr>
          <w:sz w:val="36"/>
          <w:szCs w:val="36"/>
        </w:rPr>
      </w:pPr>
      <w:r>
        <w:rPr>
          <w:sz w:val="36"/>
          <w:szCs w:val="36"/>
        </w:rPr>
        <w:t xml:space="preserve">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w:t>
      </w:r>
      <w:r>
        <w:rPr>
          <w:sz w:val="36"/>
          <w:szCs w:val="36"/>
        </w:rPr>
        <w:lastRenderedPageBreak/>
        <w:t>части природы, зависящей от неё. Стремитесь искоренять в детях потребительское отношение к природе.</w:t>
      </w:r>
    </w:p>
    <w:p w:rsidR="00AD1AEE" w:rsidRDefault="00AD1AEE" w:rsidP="00C05C7A">
      <w:pPr>
        <w:jc w:val="both"/>
        <w:rPr>
          <w:sz w:val="36"/>
          <w:szCs w:val="36"/>
        </w:rPr>
      </w:pPr>
      <w:r>
        <w:rPr>
          <w:sz w:val="36"/>
          <w:szCs w:val="36"/>
        </w:rPr>
        <w:t xml:space="preserve">    В настоящее время у большинства дошкольников сформировано чёткое деление животных </w:t>
      </w:r>
      <w:proofErr w:type="gramStart"/>
      <w:r>
        <w:rPr>
          <w:sz w:val="36"/>
          <w:szCs w:val="36"/>
        </w:rPr>
        <w:t>на</w:t>
      </w:r>
      <w:proofErr w:type="gramEnd"/>
      <w:r>
        <w:rPr>
          <w:sz w:val="36"/>
          <w:szCs w:val="36"/>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w:t>
      </w:r>
      <w:r w:rsidR="00911E51">
        <w:rPr>
          <w:sz w:val="36"/>
          <w:szCs w:val="36"/>
        </w:rPr>
        <w:t xml:space="preserve">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 </w:t>
      </w:r>
    </w:p>
    <w:p w:rsidR="00911E51" w:rsidRDefault="00911E51" w:rsidP="00C05C7A">
      <w:pPr>
        <w:jc w:val="both"/>
        <w:rPr>
          <w:sz w:val="36"/>
          <w:szCs w:val="36"/>
        </w:rPr>
      </w:pPr>
      <w:r>
        <w:rPr>
          <w:sz w:val="36"/>
          <w:szCs w:val="36"/>
        </w:rPr>
        <w:t xml:space="preserve">    С точки зрения экологии в природе нет </w:t>
      </w:r>
      <w:proofErr w:type="gramStart"/>
      <w:r>
        <w:rPr>
          <w:sz w:val="36"/>
          <w:szCs w:val="36"/>
        </w:rPr>
        <w:t>плохих</w:t>
      </w:r>
      <w:proofErr w:type="gramEnd"/>
      <w:r>
        <w:rPr>
          <w:sz w:val="36"/>
          <w:szCs w:val="36"/>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 </w:t>
      </w:r>
    </w:p>
    <w:p w:rsidR="00911E51" w:rsidRDefault="00911E51" w:rsidP="00C05C7A">
      <w:pPr>
        <w:jc w:val="both"/>
        <w:rPr>
          <w:sz w:val="36"/>
          <w:szCs w:val="36"/>
        </w:rPr>
      </w:pPr>
      <w:r>
        <w:rPr>
          <w:sz w:val="36"/>
          <w:szCs w:val="36"/>
        </w:rPr>
        <w:t xml:space="preserve">    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 </w:t>
      </w:r>
    </w:p>
    <w:p w:rsidR="00911E51" w:rsidRDefault="00911E51" w:rsidP="00C05C7A">
      <w:pPr>
        <w:jc w:val="both"/>
        <w:rPr>
          <w:sz w:val="36"/>
          <w:szCs w:val="36"/>
        </w:rPr>
      </w:pPr>
      <w:r>
        <w:rPr>
          <w:sz w:val="36"/>
          <w:szCs w:val="36"/>
        </w:rPr>
        <w:lastRenderedPageBreak/>
        <w:t xml:space="preserve">    Успешно заниматься экологическим воспитанием можно только тогда, </w:t>
      </w:r>
      <w:r w:rsidR="00BA7144">
        <w:rPr>
          <w:sz w:val="36"/>
          <w:szCs w:val="36"/>
        </w:rPr>
        <w:t xml:space="preserve">когда точно знаешь, что под этим подразумевается. </w:t>
      </w:r>
    </w:p>
    <w:p w:rsidR="00BA7144" w:rsidRDefault="00BA7144" w:rsidP="00C05C7A">
      <w:pPr>
        <w:jc w:val="both"/>
        <w:rPr>
          <w:sz w:val="36"/>
          <w:szCs w:val="36"/>
        </w:rPr>
      </w:pPr>
      <w:r>
        <w:rPr>
          <w:sz w:val="36"/>
          <w:szCs w:val="36"/>
        </w:rPr>
        <w:t xml:space="preserve">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BA7144" w:rsidRDefault="00BA7144" w:rsidP="00C05C7A">
      <w:pPr>
        <w:jc w:val="both"/>
        <w:rPr>
          <w:sz w:val="36"/>
          <w:szCs w:val="36"/>
        </w:rPr>
      </w:pPr>
      <w:r>
        <w:rPr>
          <w:sz w:val="36"/>
          <w:szCs w:val="36"/>
        </w:rPr>
        <w:t xml:space="preserve">    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BA7144" w:rsidRDefault="00BA7144" w:rsidP="00C05C7A">
      <w:pPr>
        <w:jc w:val="both"/>
        <w:rPr>
          <w:sz w:val="36"/>
          <w:szCs w:val="36"/>
        </w:rPr>
      </w:pPr>
      <w:r>
        <w:rPr>
          <w:sz w:val="36"/>
          <w:szCs w:val="36"/>
        </w:rPr>
        <w:t xml:space="preserve">    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w:t>
      </w:r>
      <w:r w:rsidR="00C62BB7">
        <w:rPr>
          <w:sz w:val="36"/>
          <w:szCs w:val="36"/>
        </w:rPr>
        <w:t xml:space="preserve"> мусор на ходу, вырезать надписи на </w:t>
      </w:r>
      <w:r w:rsidR="00C62BB7">
        <w:rPr>
          <w:sz w:val="36"/>
          <w:szCs w:val="36"/>
        </w:rPr>
        <w:lastRenderedPageBreak/>
        <w:t>стволах деревьев, обижать бездомных животных и т.д. А вот вы, дети, молодцы, что знаете – это нельзя делать – и так не делаете.</w:t>
      </w:r>
    </w:p>
    <w:p w:rsidR="00C05C7A" w:rsidRPr="00C05C7A" w:rsidRDefault="00C05C7A">
      <w:pPr>
        <w:rPr>
          <w:sz w:val="36"/>
          <w:szCs w:val="36"/>
        </w:rPr>
      </w:pPr>
      <w:r>
        <w:rPr>
          <w:sz w:val="36"/>
          <w:szCs w:val="36"/>
        </w:rPr>
        <w:t xml:space="preserve">     </w:t>
      </w:r>
    </w:p>
    <w:sectPr w:rsidR="00C05C7A" w:rsidRPr="00C05C7A" w:rsidSect="00E85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C7A"/>
    <w:rsid w:val="000125BB"/>
    <w:rsid w:val="00146A62"/>
    <w:rsid w:val="002D1D1F"/>
    <w:rsid w:val="00563AD3"/>
    <w:rsid w:val="00675923"/>
    <w:rsid w:val="00684C7E"/>
    <w:rsid w:val="00911E51"/>
    <w:rsid w:val="00AD1AEE"/>
    <w:rsid w:val="00B32D21"/>
    <w:rsid w:val="00BA7144"/>
    <w:rsid w:val="00C05C7A"/>
    <w:rsid w:val="00C62BB7"/>
    <w:rsid w:val="00E8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8</cp:revision>
  <dcterms:created xsi:type="dcterms:W3CDTF">2011-11-25T18:31:00Z</dcterms:created>
  <dcterms:modified xsi:type="dcterms:W3CDTF">2012-01-18T17:59:00Z</dcterms:modified>
</cp:coreProperties>
</file>