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57" w:rsidRPr="00761A2C" w:rsidRDefault="00997FC9" w:rsidP="00761A2C">
      <w:pPr>
        <w:jc w:val="center"/>
        <w:rPr>
          <w:rFonts w:cstheme="minorHAnsi"/>
          <w:sz w:val="32"/>
          <w:szCs w:val="32"/>
        </w:rPr>
      </w:pPr>
      <w:r w:rsidRPr="00371157">
        <w:rPr>
          <w:rFonts w:cstheme="minorHAnsi"/>
          <w:sz w:val="52"/>
          <w:szCs w:val="52"/>
        </w:rPr>
        <w:t>Развитие слухового восприятия</w:t>
      </w:r>
      <w:bookmarkStart w:id="0" w:name="_GoBack"/>
      <w:bookmarkEnd w:id="0"/>
    </w:p>
    <w:p w:rsidR="00371157" w:rsidRPr="00C23475" w:rsidRDefault="00371157" w:rsidP="00C23475">
      <w:pPr>
        <w:ind w:firstLine="708"/>
        <w:jc w:val="both"/>
        <w:rPr>
          <w:sz w:val="28"/>
          <w:szCs w:val="28"/>
        </w:rPr>
      </w:pPr>
      <w:r w:rsidRPr="00C23475">
        <w:rPr>
          <w:sz w:val="28"/>
          <w:szCs w:val="28"/>
        </w:rPr>
        <w:t xml:space="preserve">Формирование </w:t>
      </w:r>
      <w:r w:rsidR="00761A2C">
        <w:rPr>
          <w:sz w:val="28"/>
          <w:szCs w:val="28"/>
        </w:rPr>
        <w:t xml:space="preserve">слухового </w:t>
      </w:r>
      <w:r w:rsidRPr="00C23475">
        <w:rPr>
          <w:sz w:val="28"/>
          <w:szCs w:val="28"/>
        </w:rPr>
        <w:t>воспри</w:t>
      </w:r>
      <w:r w:rsidRPr="00C23475">
        <w:rPr>
          <w:sz w:val="28"/>
          <w:szCs w:val="28"/>
        </w:rPr>
        <w:softHyphen/>
        <w:t>ятия</w:t>
      </w:r>
      <w:r w:rsidRPr="00C23475">
        <w:rPr>
          <w:rStyle w:val="4"/>
          <w:rFonts w:asciiTheme="minorHAnsi" w:eastAsiaTheme="minorHAnsi" w:hAnsiTheme="minorHAnsi" w:cstheme="minorHAnsi"/>
          <w:sz w:val="28"/>
          <w:szCs w:val="28"/>
        </w:rPr>
        <w:t xml:space="preserve"> начинается с узнавания при</w:t>
      </w:r>
      <w:r w:rsidRPr="00C23475">
        <w:rPr>
          <w:rStyle w:val="4"/>
          <w:rFonts w:asciiTheme="minorHAnsi" w:eastAsiaTheme="minorHAnsi" w:hAnsiTheme="minorHAnsi" w:cstheme="minorHAnsi"/>
          <w:sz w:val="28"/>
          <w:szCs w:val="28"/>
        </w:rPr>
        <w:softHyphen/>
        <w:t>родных, бытовых и музыкальных шумов, голосов животных и лю</w:t>
      </w:r>
      <w:r w:rsidRPr="00C23475">
        <w:rPr>
          <w:rStyle w:val="4"/>
          <w:rFonts w:asciiTheme="minorHAnsi" w:eastAsiaTheme="minorHAnsi" w:hAnsiTheme="minorHAnsi" w:cstheme="minorHAnsi"/>
          <w:sz w:val="28"/>
          <w:szCs w:val="28"/>
        </w:rPr>
        <w:softHyphen/>
        <w:t>дей.</w:t>
      </w:r>
      <w:r w:rsidRPr="00C23475">
        <w:rPr>
          <w:sz w:val="28"/>
          <w:szCs w:val="28"/>
        </w:rPr>
        <w:t xml:space="preserve"> При этом различение нере</w:t>
      </w:r>
      <w:r w:rsidRPr="00C23475">
        <w:rPr>
          <w:sz w:val="28"/>
          <w:szCs w:val="28"/>
        </w:rPr>
        <w:softHyphen/>
        <w:t>чевых звуков должно обязательно сопровождаться развитием чувства ритма. Чтобы образ предмета, из</w:t>
      </w:r>
      <w:r w:rsidRPr="00C23475">
        <w:rPr>
          <w:sz w:val="28"/>
          <w:szCs w:val="28"/>
        </w:rPr>
        <w:softHyphen/>
        <w:t>дающего звук, был более полным и ребенок мог догадаться о нем по ситуации, предмет этот нужно рас</w:t>
      </w:r>
      <w:r w:rsidRPr="00C23475">
        <w:rPr>
          <w:sz w:val="28"/>
          <w:szCs w:val="28"/>
        </w:rPr>
        <w:softHyphen/>
        <w:t>сматривать, если возможно трогать, брать в руки. С другой стороны так же полезно выполнять упражнения с закрытыми глазами, анализиро</w:t>
      </w:r>
      <w:r w:rsidRPr="00C23475">
        <w:rPr>
          <w:sz w:val="28"/>
          <w:szCs w:val="28"/>
        </w:rPr>
        <w:softHyphen/>
        <w:t>вать звуки только на слух, без опо</w:t>
      </w:r>
      <w:r w:rsidRPr="00C23475">
        <w:rPr>
          <w:sz w:val="28"/>
          <w:szCs w:val="28"/>
        </w:rPr>
        <w:softHyphen/>
        <w:t>ры на зрение.</w:t>
      </w:r>
    </w:p>
    <w:p w:rsidR="00C21FBE" w:rsidRPr="00C23475" w:rsidRDefault="00997FC9" w:rsidP="00761A2C">
      <w:pPr>
        <w:ind w:firstLine="708"/>
        <w:jc w:val="both"/>
        <w:rPr>
          <w:sz w:val="28"/>
          <w:szCs w:val="28"/>
        </w:rPr>
      </w:pPr>
      <w:r w:rsidRPr="00C23475">
        <w:rPr>
          <w:sz w:val="28"/>
          <w:szCs w:val="28"/>
        </w:rPr>
        <w:t>Экспериментирование  со  звучащими  предметами – особая форма</w:t>
      </w:r>
      <w:r w:rsidR="00C21FBE" w:rsidRPr="00C23475">
        <w:rPr>
          <w:sz w:val="28"/>
          <w:szCs w:val="28"/>
        </w:rPr>
        <w:t xml:space="preserve"> </w:t>
      </w:r>
      <w:r w:rsidR="00C27E7D" w:rsidRPr="00C23475">
        <w:rPr>
          <w:sz w:val="28"/>
          <w:szCs w:val="28"/>
        </w:rPr>
        <w:t>проявления детской  активности</w:t>
      </w:r>
      <w:r w:rsidR="00C21FBE" w:rsidRPr="00C23475">
        <w:rPr>
          <w:sz w:val="28"/>
          <w:szCs w:val="28"/>
        </w:rPr>
        <w:t>,  которая:</w:t>
      </w:r>
    </w:p>
    <w:p w:rsidR="00C21FBE" w:rsidRPr="00C23475" w:rsidRDefault="00C21FBE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- стимулирует  поз</w:t>
      </w:r>
      <w:r w:rsidR="00C27E7D" w:rsidRPr="00C23475">
        <w:rPr>
          <w:sz w:val="28"/>
          <w:szCs w:val="28"/>
        </w:rPr>
        <w:t>навательное  отношение  к  миру</w:t>
      </w:r>
      <w:r w:rsidRPr="00C23475">
        <w:rPr>
          <w:sz w:val="28"/>
          <w:szCs w:val="28"/>
        </w:rPr>
        <w:t>, в  том  числе  и  к  миру  звуков  и  звучанию разных  предметов</w:t>
      </w:r>
      <w:proofErr w:type="gramStart"/>
      <w:r w:rsidRPr="00C23475">
        <w:rPr>
          <w:sz w:val="28"/>
          <w:szCs w:val="28"/>
        </w:rPr>
        <w:t xml:space="preserve"> ;</w:t>
      </w:r>
      <w:proofErr w:type="gramEnd"/>
      <w:r w:rsidRPr="00C23475">
        <w:rPr>
          <w:sz w:val="28"/>
          <w:szCs w:val="28"/>
        </w:rPr>
        <w:t xml:space="preserve">                                            </w:t>
      </w:r>
    </w:p>
    <w:p w:rsidR="00C21FBE" w:rsidRPr="00C23475" w:rsidRDefault="00C21FBE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 xml:space="preserve">- расширяет способность  к  различению  звучания  разных  предметов  и  дифференцированию  звуков  по  высоте, интенсивности;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6859" w:rsidRPr="00C23475" w:rsidRDefault="00C21FBE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- развивает</w:t>
      </w:r>
      <w:r w:rsidR="00C27E7D" w:rsidRPr="00C23475">
        <w:rPr>
          <w:sz w:val="28"/>
          <w:szCs w:val="28"/>
        </w:rPr>
        <w:t xml:space="preserve">  мелкую  моторику  кистей  рук</w:t>
      </w:r>
      <w:r w:rsidRPr="00C23475">
        <w:rPr>
          <w:sz w:val="28"/>
          <w:szCs w:val="28"/>
        </w:rPr>
        <w:t xml:space="preserve">;                           </w:t>
      </w:r>
    </w:p>
    <w:p w:rsidR="00C26859" w:rsidRPr="00C23475" w:rsidRDefault="00C27E7D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- формирует  чувство  ритма</w:t>
      </w:r>
      <w:r w:rsidR="00C26859" w:rsidRPr="00C23475">
        <w:rPr>
          <w:sz w:val="28"/>
          <w:szCs w:val="28"/>
        </w:rPr>
        <w:t>.</w:t>
      </w:r>
    </w:p>
    <w:p w:rsidR="00C26859" w:rsidRPr="00C23475" w:rsidRDefault="00C26859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 xml:space="preserve">Возрастной  особенностью  детей  двух – трех лет является то, что окружающую действительность они познают  через собственный  деятельный опыт. Поэтому хорошо, если у вас дома появляются различные свистящие, шумящие, гремящие, скрипящие, шуршащие и т.п. предметы, каждый из которых </w:t>
      </w:r>
      <w:r w:rsidR="00C27E7D" w:rsidRPr="00C23475">
        <w:rPr>
          <w:sz w:val="28"/>
          <w:szCs w:val="28"/>
        </w:rPr>
        <w:t>имеет свой характерный  «голос»</w:t>
      </w:r>
      <w:r w:rsidRPr="00C23475">
        <w:rPr>
          <w:sz w:val="28"/>
          <w:szCs w:val="28"/>
        </w:rPr>
        <w:t>:</w:t>
      </w:r>
    </w:p>
    <w:p w:rsidR="00DA1CB1" w:rsidRPr="00C23475" w:rsidRDefault="00C26859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</w:r>
      <w:proofErr w:type="gramStart"/>
      <w:r w:rsidRPr="00C23475">
        <w:rPr>
          <w:sz w:val="28"/>
          <w:szCs w:val="28"/>
        </w:rPr>
        <w:t>- банки из-под кофе, чая, соков, наполненные горохом, косточками, камешками, щепочками, фантиками, песком,</w:t>
      </w:r>
      <w:r w:rsidR="00C27E7D" w:rsidRPr="00C23475">
        <w:rPr>
          <w:sz w:val="28"/>
          <w:szCs w:val="28"/>
        </w:rPr>
        <w:t xml:space="preserve"> скрепками и пуговицами</w:t>
      </w:r>
      <w:r w:rsidR="00371157" w:rsidRPr="00C23475">
        <w:rPr>
          <w:sz w:val="28"/>
          <w:szCs w:val="28"/>
        </w:rPr>
        <w:t>;</w:t>
      </w:r>
      <w:proofErr w:type="gramEnd"/>
    </w:p>
    <w:p w:rsidR="00DA1CB1" w:rsidRPr="00C23475" w:rsidRDefault="00DA1CB1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-   шуршащие метелки из обрезков магнитофонной ленты, бумаги, полиэтилена</w:t>
      </w:r>
      <w:r w:rsidR="00C26859" w:rsidRPr="00C23475">
        <w:rPr>
          <w:sz w:val="28"/>
          <w:szCs w:val="28"/>
        </w:rPr>
        <w:t xml:space="preserve"> </w:t>
      </w:r>
      <w:r w:rsidRPr="00C23475">
        <w:rPr>
          <w:sz w:val="28"/>
          <w:szCs w:val="28"/>
        </w:rPr>
        <w:t>и т.п.;</w:t>
      </w:r>
    </w:p>
    <w:p w:rsidR="00DA1CB1" w:rsidRPr="00C23475" w:rsidRDefault="00DA1CB1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 xml:space="preserve">-  погремушки из нанизанных на проволоку пуговиц, пластмассовых </w:t>
      </w:r>
      <w:r w:rsidR="00A6290D" w:rsidRPr="00C23475">
        <w:rPr>
          <w:sz w:val="28"/>
          <w:szCs w:val="28"/>
        </w:rPr>
        <w:t>и металлических косточек, бусин,</w:t>
      </w:r>
      <w:r w:rsidRPr="00C23475">
        <w:rPr>
          <w:sz w:val="28"/>
          <w:szCs w:val="28"/>
        </w:rPr>
        <w:t xml:space="preserve"> </w:t>
      </w:r>
      <w:r w:rsidR="00A6290D" w:rsidRPr="00C23475">
        <w:rPr>
          <w:sz w:val="28"/>
          <w:szCs w:val="28"/>
        </w:rPr>
        <w:t>к</w:t>
      </w:r>
      <w:r w:rsidR="00761A2C">
        <w:rPr>
          <w:sz w:val="28"/>
          <w:szCs w:val="28"/>
        </w:rPr>
        <w:t>олокольчиков</w:t>
      </w:r>
      <w:r w:rsidRPr="00C23475">
        <w:rPr>
          <w:sz w:val="28"/>
          <w:szCs w:val="28"/>
        </w:rPr>
        <w:t>;</w:t>
      </w:r>
    </w:p>
    <w:p w:rsidR="00DA1CB1" w:rsidRPr="00C23475" w:rsidRDefault="00DA1CB1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lastRenderedPageBreak/>
        <w:tab/>
        <w:t>-шуршащие при трении друг о друга еловые шишки, оберточная бумага, шумящие морские раковины, стучащие палочки разной толщины из дерева разных пород</w:t>
      </w:r>
      <w:r w:rsidR="00371157" w:rsidRPr="00C23475">
        <w:rPr>
          <w:sz w:val="28"/>
          <w:szCs w:val="28"/>
        </w:rPr>
        <w:t>;</w:t>
      </w:r>
    </w:p>
    <w:p w:rsidR="00C21FBE" w:rsidRPr="00C23475" w:rsidRDefault="00DA1CB1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- сосуды с разным количеством воды  (наподобие ксилофона);</w:t>
      </w:r>
    </w:p>
    <w:p w:rsidR="00DA1CB1" w:rsidRPr="00C23475" w:rsidRDefault="00DA1CB1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- перевернутые детские формочки, кастрюли, ведра, по которым можно ударять</w:t>
      </w:r>
      <w:r w:rsidR="00371157" w:rsidRPr="00C23475">
        <w:rPr>
          <w:sz w:val="28"/>
          <w:szCs w:val="28"/>
        </w:rPr>
        <w:t>;</w:t>
      </w:r>
    </w:p>
    <w:p w:rsidR="00A6290D" w:rsidRPr="00C23475" w:rsidRDefault="00C27E7D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- нитки и резинки</w:t>
      </w:r>
      <w:r w:rsidR="00A6290D" w:rsidRPr="00C23475">
        <w:rPr>
          <w:sz w:val="28"/>
          <w:szCs w:val="28"/>
        </w:rPr>
        <w:t>,</w:t>
      </w:r>
      <w:r w:rsidRPr="00C23475">
        <w:rPr>
          <w:sz w:val="28"/>
          <w:szCs w:val="28"/>
        </w:rPr>
        <w:t xml:space="preserve"> </w:t>
      </w:r>
      <w:r w:rsidR="00A6290D" w:rsidRPr="00C23475">
        <w:rPr>
          <w:sz w:val="28"/>
          <w:szCs w:val="28"/>
        </w:rPr>
        <w:t>натянутые по принципу струны так, чтобы ребенок мог сам менять силу их натяжения</w:t>
      </w:r>
      <w:r w:rsidR="00371157" w:rsidRPr="00C23475">
        <w:rPr>
          <w:sz w:val="28"/>
          <w:szCs w:val="28"/>
        </w:rPr>
        <w:t>;</w:t>
      </w:r>
    </w:p>
    <w:p w:rsidR="00A6290D" w:rsidRPr="00C23475" w:rsidRDefault="00A6290D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- свис</w:t>
      </w:r>
      <w:r w:rsidR="00C27E7D" w:rsidRPr="00C23475">
        <w:rPr>
          <w:sz w:val="28"/>
          <w:szCs w:val="28"/>
        </w:rPr>
        <w:t>тки и дудочки из глины и дерева</w:t>
      </w:r>
      <w:r w:rsidRPr="00C23475">
        <w:rPr>
          <w:sz w:val="28"/>
          <w:szCs w:val="28"/>
        </w:rPr>
        <w:t>.</w:t>
      </w:r>
    </w:p>
    <w:p w:rsidR="00A6290D" w:rsidRPr="00C23475" w:rsidRDefault="00A6290D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Занятия с этими звучащими предметами помогут вам открыть для детей хорошо известные предметы с совершенно новой стороны</w:t>
      </w:r>
      <w:r w:rsidR="00371157" w:rsidRPr="00C23475">
        <w:rPr>
          <w:sz w:val="28"/>
          <w:szCs w:val="28"/>
        </w:rPr>
        <w:t xml:space="preserve">. </w:t>
      </w:r>
      <w:r w:rsidRPr="00C23475">
        <w:rPr>
          <w:sz w:val="28"/>
          <w:szCs w:val="28"/>
        </w:rPr>
        <w:t>Знакомить со звучащими игрушками можно постепенно. Желательно и делать их на глазах у детей.</w:t>
      </w:r>
      <w:r w:rsidR="00EF21E6" w:rsidRPr="00C23475">
        <w:rPr>
          <w:sz w:val="28"/>
          <w:szCs w:val="28"/>
        </w:rPr>
        <w:t xml:space="preserve"> Ребята со временем с удовольствием и сами по мере сил примут участие в их изготовлении.</w:t>
      </w:r>
    </w:p>
    <w:p w:rsidR="00EF21E6" w:rsidRPr="00C23475" w:rsidRDefault="00EF21E6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Необходимо постоянно развивать слуховое восприятие детей - в первую очередь слуховое внимание и п</w:t>
      </w:r>
      <w:r w:rsidR="00371157" w:rsidRPr="00C23475">
        <w:rPr>
          <w:sz w:val="28"/>
          <w:szCs w:val="28"/>
        </w:rPr>
        <w:t>амять</w:t>
      </w:r>
      <w:r w:rsidRPr="00C23475">
        <w:rPr>
          <w:sz w:val="28"/>
          <w:szCs w:val="28"/>
        </w:rPr>
        <w:t xml:space="preserve">; умение выделять различные звуки. </w:t>
      </w:r>
    </w:p>
    <w:p w:rsidR="00B95A46" w:rsidRPr="00C23475" w:rsidRDefault="00EF21E6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 xml:space="preserve">Очень полезно совершенствовать в детях присущую им чуткость к восприятию интонации. Мы знаем, что человек может произнести одну фразу с разными интонациями. В словах, например, «прошу вас» могут </w:t>
      </w:r>
      <w:r w:rsidR="00B95A46" w:rsidRPr="00C23475">
        <w:rPr>
          <w:sz w:val="28"/>
          <w:szCs w:val="28"/>
        </w:rPr>
        <w:t xml:space="preserve">звучать искреннее расположение, угроза, мольба, </w:t>
      </w:r>
      <w:proofErr w:type="gramStart"/>
      <w:r w:rsidR="00B95A46" w:rsidRPr="00C23475">
        <w:rPr>
          <w:sz w:val="28"/>
          <w:szCs w:val="28"/>
        </w:rPr>
        <w:t>издевка</w:t>
      </w:r>
      <w:proofErr w:type="gramEnd"/>
      <w:r w:rsidR="00B95A46" w:rsidRPr="00C23475">
        <w:rPr>
          <w:sz w:val="28"/>
          <w:szCs w:val="28"/>
        </w:rPr>
        <w:t xml:space="preserve"> или полн</w:t>
      </w:r>
      <w:r w:rsidR="00C23475" w:rsidRPr="00C23475">
        <w:rPr>
          <w:sz w:val="28"/>
          <w:szCs w:val="28"/>
        </w:rPr>
        <w:t>ое равнодушие. Известно, кстати</w:t>
      </w:r>
      <w:r w:rsidR="00B95A46" w:rsidRPr="00C23475">
        <w:rPr>
          <w:sz w:val="28"/>
          <w:szCs w:val="28"/>
        </w:rPr>
        <w:t>, что женщины больше доверяют интонации, жесту, взгляду человека, чем тому, что он говорит. Мужчины, напротив, менее склонны обращать внимание на невербальный канал коммуникации.</w:t>
      </w:r>
    </w:p>
    <w:p w:rsidR="008B1E1D" w:rsidRPr="00C23475" w:rsidRDefault="00B95A46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 xml:space="preserve">Детей важно научить слушать не только собеседников, но и самих себя; научить выражать сочувствие, радость, огорчение – любые эмоции так, чтобы это было понятно окружающим. </w:t>
      </w:r>
      <w:proofErr w:type="gramStart"/>
      <w:r w:rsidRPr="00C23475">
        <w:rPr>
          <w:sz w:val="28"/>
          <w:szCs w:val="28"/>
        </w:rPr>
        <w:t>Немало людей смогли</w:t>
      </w:r>
      <w:proofErr w:type="gramEnd"/>
      <w:r w:rsidRPr="00C23475">
        <w:rPr>
          <w:sz w:val="28"/>
          <w:szCs w:val="28"/>
        </w:rPr>
        <w:t xml:space="preserve"> бы обойтись без услуг психотерапевта в зрелом возрасте, если бы в детстве их научили понимать состояние других и выражать свое собственное.</w:t>
      </w:r>
    </w:p>
    <w:p w:rsidR="00DA1CB1" w:rsidRPr="00C23475" w:rsidRDefault="008B1E1D" w:rsidP="00C23475">
      <w:pPr>
        <w:jc w:val="center"/>
        <w:rPr>
          <w:b/>
          <w:sz w:val="28"/>
          <w:szCs w:val="28"/>
        </w:rPr>
      </w:pPr>
      <w:r w:rsidRPr="00C23475">
        <w:rPr>
          <w:b/>
          <w:sz w:val="28"/>
          <w:szCs w:val="28"/>
        </w:rPr>
        <w:t xml:space="preserve">Обратите внимание на то, какая </w:t>
      </w:r>
      <w:r w:rsidR="00C23475">
        <w:rPr>
          <w:b/>
          <w:sz w:val="28"/>
          <w:szCs w:val="28"/>
        </w:rPr>
        <w:t>звуковая</w:t>
      </w:r>
      <w:r w:rsidRPr="00C23475">
        <w:rPr>
          <w:b/>
          <w:sz w:val="28"/>
          <w:szCs w:val="28"/>
        </w:rPr>
        <w:t xml:space="preserve"> среда окружает ваших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1157" w:rsidRPr="00C23475" w:rsidTr="00371157">
        <w:tc>
          <w:tcPr>
            <w:tcW w:w="4785" w:type="dxa"/>
          </w:tcPr>
          <w:p w:rsidR="00371157" w:rsidRPr="00C23475" w:rsidRDefault="00371157" w:rsidP="00C23475">
            <w:pPr>
              <w:rPr>
                <w:b/>
                <w:sz w:val="28"/>
                <w:szCs w:val="28"/>
              </w:rPr>
            </w:pPr>
            <w:r w:rsidRPr="00C23475">
              <w:rPr>
                <w:b/>
                <w:sz w:val="28"/>
                <w:szCs w:val="28"/>
              </w:rPr>
              <w:t xml:space="preserve">Источник  звука                    </w:t>
            </w:r>
          </w:p>
        </w:tc>
        <w:tc>
          <w:tcPr>
            <w:tcW w:w="4786" w:type="dxa"/>
          </w:tcPr>
          <w:p w:rsidR="00371157" w:rsidRPr="00C23475" w:rsidRDefault="00371157" w:rsidP="00C23475">
            <w:pPr>
              <w:rPr>
                <w:b/>
                <w:sz w:val="28"/>
                <w:szCs w:val="28"/>
              </w:rPr>
            </w:pPr>
            <w:r w:rsidRPr="00C23475">
              <w:rPr>
                <w:b/>
                <w:sz w:val="28"/>
                <w:szCs w:val="28"/>
              </w:rPr>
              <w:t>Воздействие звука и его оценка</w:t>
            </w:r>
          </w:p>
        </w:tc>
      </w:tr>
      <w:tr w:rsidR="00371157" w:rsidRPr="00C23475" w:rsidTr="00371157">
        <w:tc>
          <w:tcPr>
            <w:tcW w:w="4785" w:type="dxa"/>
          </w:tcPr>
          <w:p w:rsidR="00371157" w:rsidRPr="00C23475" w:rsidRDefault="00371157" w:rsidP="00C23475">
            <w:pPr>
              <w:rPr>
                <w:sz w:val="28"/>
                <w:szCs w:val="28"/>
              </w:rPr>
            </w:pPr>
            <w:r w:rsidRPr="00C23475">
              <w:rPr>
                <w:sz w:val="28"/>
                <w:szCs w:val="28"/>
              </w:rPr>
              <w:t xml:space="preserve">Голоса самих детей             </w:t>
            </w:r>
          </w:p>
        </w:tc>
        <w:tc>
          <w:tcPr>
            <w:tcW w:w="4786" w:type="dxa"/>
          </w:tcPr>
          <w:p w:rsidR="00371157" w:rsidRPr="00C23475" w:rsidRDefault="00371157" w:rsidP="00C23475">
            <w:pPr>
              <w:rPr>
                <w:sz w:val="28"/>
                <w:szCs w:val="28"/>
              </w:rPr>
            </w:pPr>
            <w:r w:rsidRPr="00C23475">
              <w:rPr>
                <w:sz w:val="28"/>
                <w:szCs w:val="28"/>
              </w:rPr>
              <w:t xml:space="preserve">Создают шумовой фон, вызывают </w:t>
            </w:r>
            <w:r w:rsidRPr="00C23475">
              <w:rPr>
                <w:sz w:val="28"/>
                <w:szCs w:val="28"/>
              </w:rPr>
              <w:lastRenderedPageBreak/>
              <w:t xml:space="preserve">утомление нервной системы, поэтому надо  стараться, чтобы в помещении, где много детей все </w:t>
            </w:r>
            <w:proofErr w:type="gramStart"/>
            <w:r w:rsidRPr="00C23475">
              <w:rPr>
                <w:sz w:val="28"/>
                <w:szCs w:val="28"/>
              </w:rPr>
              <w:t>говорили</w:t>
            </w:r>
            <w:proofErr w:type="gramEnd"/>
            <w:r w:rsidRPr="00C23475">
              <w:rPr>
                <w:sz w:val="28"/>
                <w:szCs w:val="28"/>
              </w:rPr>
              <w:t xml:space="preserve"> негромко следуя в этом положительному примеру взрослого</w:t>
            </w:r>
          </w:p>
        </w:tc>
      </w:tr>
      <w:tr w:rsidR="00371157" w:rsidRPr="00C23475" w:rsidTr="00371157">
        <w:tc>
          <w:tcPr>
            <w:tcW w:w="4785" w:type="dxa"/>
          </w:tcPr>
          <w:p w:rsidR="00371157" w:rsidRPr="00C23475" w:rsidRDefault="00371157" w:rsidP="00C23475">
            <w:pPr>
              <w:rPr>
                <w:sz w:val="28"/>
                <w:szCs w:val="28"/>
              </w:rPr>
            </w:pPr>
            <w:r w:rsidRPr="00C23475">
              <w:rPr>
                <w:sz w:val="28"/>
                <w:szCs w:val="28"/>
              </w:rPr>
              <w:lastRenderedPageBreak/>
              <w:t xml:space="preserve">Голос взрослого                    </w:t>
            </w:r>
          </w:p>
        </w:tc>
        <w:tc>
          <w:tcPr>
            <w:tcW w:w="4786" w:type="dxa"/>
          </w:tcPr>
          <w:p w:rsidR="00371157" w:rsidRPr="00C23475" w:rsidRDefault="00371157" w:rsidP="00C23475">
            <w:pPr>
              <w:rPr>
                <w:sz w:val="28"/>
                <w:szCs w:val="28"/>
              </w:rPr>
            </w:pPr>
            <w:r w:rsidRPr="00C23475">
              <w:rPr>
                <w:sz w:val="28"/>
                <w:szCs w:val="28"/>
              </w:rPr>
              <w:t xml:space="preserve">Воспринимается детьми как значимый источник                                                  информации, его интонации мгновенно отражаются на душевном состоянии малышей. Поэтому говорить надо ласково, мягко, негромко, неторопливо, отчетливо произнося все звуки. Т.к. дети следят </w:t>
            </w:r>
          </w:p>
          <w:p w:rsidR="00371157" w:rsidRPr="00C23475" w:rsidRDefault="00371157" w:rsidP="00C23475">
            <w:pPr>
              <w:rPr>
                <w:sz w:val="28"/>
                <w:szCs w:val="28"/>
              </w:rPr>
            </w:pPr>
            <w:r w:rsidRPr="00C23475">
              <w:rPr>
                <w:sz w:val="28"/>
                <w:szCs w:val="28"/>
              </w:rPr>
              <w:t>за артикуляцией взрослого и на этой основе формируется их собственное звукопроизношение.</w:t>
            </w:r>
          </w:p>
        </w:tc>
      </w:tr>
      <w:tr w:rsidR="00371157" w:rsidRPr="00C23475" w:rsidTr="00371157">
        <w:tc>
          <w:tcPr>
            <w:tcW w:w="4785" w:type="dxa"/>
          </w:tcPr>
          <w:p w:rsidR="00371157" w:rsidRPr="00C23475" w:rsidRDefault="00371157" w:rsidP="00C23475">
            <w:pPr>
              <w:rPr>
                <w:sz w:val="28"/>
                <w:szCs w:val="28"/>
              </w:rPr>
            </w:pPr>
            <w:r w:rsidRPr="00C23475">
              <w:rPr>
                <w:sz w:val="28"/>
                <w:szCs w:val="28"/>
              </w:rPr>
              <w:t>Пение птицы, журчание воды</w:t>
            </w:r>
          </w:p>
        </w:tc>
        <w:tc>
          <w:tcPr>
            <w:tcW w:w="4786" w:type="dxa"/>
          </w:tcPr>
          <w:p w:rsidR="00371157" w:rsidRPr="00C23475" w:rsidRDefault="00371157" w:rsidP="00C23475">
            <w:pPr>
              <w:rPr>
                <w:sz w:val="28"/>
                <w:szCs w:val="28"/>
              </w:rPr>
            </w:pPr>
            <w:r w:rsidRPr="00C23475">
              <w:rPr>
                <w:sz w:val="28"/>
                <w:szCs w:val="28"/>
              </w:rPr>
              <w:t>Очень благотворно действующие шумы.</w:t>
            </w:r>
          </w:p>
        </w:tc>
      </w:tr>
      <w:tr w:rsidR="00371157" w:rsidRPr="00C23475" w:rsidTr="00371157">
        <w:tc>
          <w:tcPr>
            <w:tcW w:w="4785" w:type="dxa"/>
          </w:tcPr>
          <w:p w:rsidR="00371157" w:rsidRPr="00C23475" w:rsidRDefault="00371157" w:rsidP="00C23475">
            <w:pPr>
              <w:rPr>
                <w:sz w:val="28"/>
                <w:szCs w:val="28"/>
              </w:rPr>
            </w:pPr>
            <w:r w:rsidRPr="00C23475">
              <w:rPr>
                <w:sz w:val="28"/>
                <w:szCs w:val="28"/>
              </w:rPr>
              <w:t>Шум автодороги, работающих механизмов и т.д.</w:t>
            </w:r>
          </w:p>
        </w:tc>
        <w:tc>
          <w:tcPr>
            <w:tcW w:w="4786" w:type="dxa"/>
          </w:tcPr>
          <w:p w:rsidR="00371157" w:rsidRPr="00C23475" w:rsidRDefault="00371157" w:rsidP="00C23475">
            <w:pPr>
              <w:rPr>
                <w:sz w:val="28"/>
                <w:szCs w:val="28"/>
              </w:rPr>
            </w:pPr>
            <w:r w:rsidRPr="00C23475">
              <w:rPr>
                <w:sz w:val="28"/>
                <w:szCs w:val="28"/>
              </w:rPr>
              <w:t>Неблагоприятно действующие шумы, которые необходимо устранить или ослабить.</w:t>
            </w:r>
          </w:p>
        </w:tc>
      </w:tr>
      <w:tr w:rsidR="00371157" w:rsidRPr="00C23475" w:rsidTr="00371157">
        <w:tc>
          <w:tcPr>
            <w:tcW w:w="4785" w:type="dxa"/>
          </w:tcPr>
          <w:p w:rsidR="00371157" w:rsidRPr="00C23475" w:rsidRDefault="00371157" w:rsidP="00C23475">
            <w:pPr>
              <w:rPr>
                <w:sz w:val="28"/>
                <w:szCs w:val="28"/>
              </w:rPr>
            </w:pPr>
            <w:r w:rsidRPr="00C23475">
              <w:rPr>
                <w:sz w:val="28"/>
                <w:szCs w:val="28"/>
              </w:rPr>
              <w:t xml:space="preserve">Звучание речи, музыки.                                         </w:t>
            </w:r>
          </w:p>
        </w:tc>
        <w:tc>
          <w:tcPr>
            <w:tcW w:w="4786" w:type="dxa"/>
          </w:tcPr>
          <w:p w:rsidR="00371157" w:rsidRPr="00C23475" w:rsidRDefault="00371157" w:rsidP="00C23475">
            <w:pPr>
              <w:rPr>
                <w:sz w:val="28"/>
                <w:szCs w:val="28"/>
              </w:rPr>
            </w:pPr>
            <w:r w:rsidRPr="00C23475">
              <w:rPr>
                <w:sz w:val="28"/>
                <w:szCs w:val="28"/>
              </w:rPr>
              <w:t>Включить не более чем на 5 (для младших), 10 минут (для старших дошкольников) при условии, что это не фон, а звуки, которые вы вместе слушаете.</w:t>
            </w:r>
          </w:p>
        </w:tc>
      </w:tr>
    </w:tbl>
    <w:p w:rsidR="002D7612" w:rsidRPr="00C23475" w:rsidRDefault="002D7612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На улице по различным звукам  и шумам также можно очень много узнать о мире. Водите детей не только смотреть</w:t>
      </w:r>
      <w:r w:rsidR="00371157" w:rsidRPr="00C23475">
        <w:rPr>
          <w:sz w:val="28"/>
          <w:szCs w:val="28"/>
        </w:rPr>
        <w:t xml:space="preserve"> </w:t>
      </w:r>
      <w:r w:rsidRPr="00C23475">
        <w:rPr>
          <w:sz w:val="28"/>
          <w:szCs w:val="28"/>
        </w:rPr>
        <w:t>- водите их слушать капель и журчание ручья, шелест листьев и скрип снега, пение птиц и колокольные перезвоны, благо они снова вошли в нашу жизнь. Эти звуки несут радость и здоровье вашим детям.</w:t>
      </w:r>
    </w:p>
    <w:p w:rsidR="00371157" w:rsidRPr="00C23475" w:rsidRDefault="002D7612" w:rsidP="00C23475">
      <w:pPr>
        <w:jc w:val="both"/>
        <w:rPr>
          <w:sz w:val="28"/>
          <w:szCs w:val="28"/>
        </w:rPr>
      </w:pPr>
      <w:r w:rsidRPr="00C23475">
        <w:rPr>
          <w:sz w:val="28"/>
          <w:szCs w:val="28"/>
        </w:rPr>
        <w:tab/>
        <w:t>Слушать музыку желательно каждый день. Если вы любите петь, хорошо  иногда самим исполнить детям любимую лирическую песню или романс.</w:t>
      </w:r>
    </w:p>
    <w:sectPr w:rsidR="00371157" w:rsidRPr="00C23475" w:rsidSect="0076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FC9"/>
    <w:rsid w:val="00021921"/>
    <w:rsid w:val="00021E00"/>
    <w:rsid w:val="00033DA0"/>
    <w:rsid w:val="00045ED2"/>
    <w:rsid w:val="00053984"/>
    <w:rsid w:val="00060B6B"/>
    <w:rsid w:val="00064EF5"/>
    <w:rsid w:val="000A419C"/>
    <w:rsid w:val="000A6687"/>
    <w:rsid w:val="000D50BD"/>
    <w:rsid w:val="000E0C84"/>
    <w:rsid w:val="000F3C87"/>
    <w:rsid w:val="00110D13"/>
    <w:rsid w:val="00112CFE"/>
    <w:rsid w:val="00124828"/>
    <w:rsid w:val="00124EB8"/>
    <w:rsid w:val="0015067B"/>
    <w:rsid w:val="001608A1"/>
    <w:rsid w:val="001637A0"/>
    <w:rsid w:val="00190D75"/>
    <w:rsid w:val="001C583C"/>
    <w:rsid w:val="001D7DC4"/>
    <w:rsid w:val="002251F1"/>
    <w:rsid w:val="00231A92"/>
    <w:rsid w:val="0025009E"/>
    <w:rsid w:val="00254B51"/>
    <w:rsid w:val="002563E2"/>
    <w:rsid w:val="00257B09"/>
    <w:rsid w:val="00264418"/>
    <w:rsid w:val="00267C70"/>
    <w:rsid w:val="002954E3"/>
    <w:rsid w:val="00296B2C"/>
    <w:rsid w:val="002A588A"/>
    <w:rsid w:val="002C48BC"/>
    <w:rsid w:val="002D7612"/>
    <w:rsid w:val="00316E18"/>
    <w:rsid w:val="0031770C"/>
    <w:rsid w:val="003545EB"/>
    <w:rsid w:val="00357D97"/>
    <w:rsid w:val="00357DA6"/>
    <w:rsid w:val="00361D07"/>
    <w:rsid w:val="00371157"/>
    <w:rsid w:val="003750C1"/>
    <w:rsid w:val="003874CC"/>
    <w:rsid w:val="00394D67"/>
    <w:rsid w:val="003A60A7"/>
    <w:rsid w:val="00431876"/>
    <w:rsid w:val="004567A8"/>
    <w:rsid w:val="004571A8"/>
    <w:rsid w:val="004601CF"/>
    <w:rsid w:val="00483A4F"/>
    <w:rsid w:val="00490C7F"/>
    <w:rsid w:val="004A28E0"/>
    <w:rsid w:val="004B43E6"/>
    <w:rsid w:val="004F0014"/>
    <w:rsid w:val="004F3ED6"/>
    <w:rsid w:val="00512097"/>
    <w:rsid w:val="005168AD"/>
    <w:rsid w:val="005429B1"/>
    <w:rsid w:val="00543A42"/>
    <w:rsid w:val="00565349"/>
    <w:rsid w:val="00570A90"/>
    <w:rsid w:val="00576C08"/>
    <w:rsid w:val="00592E17"/>
    <w:rsid w:val="00596519"/>
    <w:rsid w:val="005A641A"/>
    <w:rsid w:val="005B4B67"/>
    <w:rsid w:val="005D14F7"/>
    <w:rsid w:val="006009E5"/>
    <w:rsid w:val="006049B5"/>
    <w:rsid w:val="00613523"/>
    <w:rsid w:val="006233D9"/>
    <w:rsid w:val="006519EE"/>
    <w:rsid w:val="00674C7E"/>
    <w:rsid w:val="00676F33"/>
    <w:rsid w:val="006A642A"/>
    <w:rsid w:val="006E672C"/>
    <w:rsid w:val="006F2EDA"/>
    <w:rsid w:val="006F796D"/>
    <w:rsid w:val="007313CF"/>
    <w:rsid w:val="00761A2C"/>
    <w:rsid w:val="00764282"/>
    <w:rsid w:val="007646D3"/>
    <w:rsid w:val="00765401"/>
    <w:rsid w:val="00785999"/>
    <w:rsid w:val="007A6C23"/>
    <w:rsid w:val="007B60A3"/>
    <w:rsid w:val="007D39A1"/>
    <w:rsid w:val="007D4260"/>
    <w:rsid w:val="007E6F6C"/>
    <w:rsid w:val="007E7170"/>
    <w:rsid w:val="007F0330"/>
    <w:rsid w:val="007F3D51"/>
    <w:rsid w:val="00834CAC"/>
    <w:rsid w:val="008430CD"/>
    <w:rsid w:val="0087533F"/>
    <w:rsid w:val="00882C59"/>
    <w:rsid w:val="00890981"/>
    <w:rsid w:val="0089172C"/>
    <w:rsid w:val="008B1E1D"/>
    <w:rsid w:val="008B5BA1"/>
    <w:rsid w:val="008F1258"/>
    <w:rsid w:val="008F760C"/>
    <w:rsid w:val="00900795"/>
    <w:rsid w:val="00905CF8"/>
    <w:rsid w:val="00910AC8"/>
    <w:rsid w:val="00926EC7"/>
    <w:rsid w:val="00936932"/>
    <w:rsid w:val="00936BCD"/>
    <w:rsid w:val="009613CF"/>
    <w:rsid w:val="00982978"/>
    <w:rsid w:val="0098416E"/>
    <w:rsid w:val="00987102"/>
    <w:rsid w:val="00997FC9"/>
    <w:rsid w:val="009A5B65"/>
    <w:rsid w:val="009A7E34"/>
    <w:rsid w:val="009B5BFB"/>
    <w:rsid w:val="009E1BA4"/>
    <w:rsid w:val="00A04B2C"/>
    <w:rsid w:val="00A22F02"/>
    <w:rsid w:val="00A4462E"/>
    <w:rsid w:val="00A6290D"/>
    <w:rsid w:val="00A7070F"/>
    <w:rsid w:val="00A7663D"/>
    <w:rsid w:val="00A92653"/>
    <w:rsid w:val="00AA0C9A"/>
    <w:rsid w:val="00AB0A34"/>
    <w:rsid w:val="00AD14B9"/>
    <w:rsid w:val="00AD7996"/>
    <w:rsid w:val="00B07803"/>
    <w:rsid w:val="00B34B16"/>
    <w:rsid w:val="00B51212"/>
    <w:rsid w:val="00B63CD3"/>
    <w:rsid w:val="00B91216"/>
    <w:rsid w:val="00B95A46"/>
    <w:rsid w:val="00B96FE4"/>
    <w:rsid w:val="00BA01A4"/>
    <w:rsid w:val="00BA64B3"/>
    <w:rsid w:val="00BC6A7E"/>
    <w:rsid w:val="00BD7A75"/>
    <w:rsid w:val="00BE3B8B"/>
    <w:rsid w:val="00BE4163"/>
    <w:rsid w:val="00C05E01"/>
    <w:rsid w:val="00C21FBE"/>
    <w:rsid w:val="00C23475"/>
    <w:rsid w:val="00C26859"/>
    <w:rsid w:val="00C27E7D"/>
    <w:rsid w:val="00C3083B"/>
    <w:rsid w:val="00C41A8A"/>
    <w:rsid w:val="00C66982"/>
    <w:rsid w:val="00C71DA3"/>
    <w:rsid w:val="00C757BD"/>
    <w:rsid w:val="00C9026A"/>
    <w:rsid w:val="00C9034D"/>
    <w:rsid w:val="00CA7663"/>
    <w:rsid w:val="00CC5B85"/>
    <w:rsid w:val="00CE21D6"/>
    <w:rsid w:val="00CE42A5"/>
    <w:rsid w:val="00D269DE"/>
    <w:rsid w:val="00D475BA"/>
    <w:rsid w:val="00D84BB0"/>
    <w:rsid w:val="00D86C10"/>
    <w:rsid w:val="00DA1CB1"/>
    <w:rsid w:val="00DA290D"/>
    <w:rsid w:val="00DB3FEF"/>
    <w:rsid w:val="00DB48CD"/>
    <w:rsid w:val="00DB55FC"/>
    <w:rsid w:val="00DC530B"/>
    <w:rsid w:val="00DC6CCC"/>
    <w:rsid w:val="00E11F8E"/>
    <w:rsid w:val="00E27D17"/>
    <w:rsid w:val="00E40B1B"/>
    <w:rsid w:val="00E45E96"/>
    <w:rsid w:val="00E47EDE"/>
    <w:rsid w:val="00E6081F"/>
    <w:rsid w:val="00E65DE8"/>
    <w:rsid w:val="00EA25CA"/>
    <w:rsid w:val="00EB773C"/>
    <w:rsid w:val="00EE01F5"/>
    <w:rsid w:val="00EE0594"/>
    <w:rsid w:val="00EF21E6"/>
    <w:rsid w:val="00EF472C"/>
    <w:rsid w:val="00F04E18"/>
    <w:rsid w:val="00F17229"/>
    <w:rsid w:val="00F17AAB"/>
    <w:rsid w:val="00F3129A"/>
    <w:rsid w:val="00F52584"/>
    <w:rsid w:val="00F575E0"/>
    <w:rsid w:val="00F57A0C"/>
    <w:rsid w:val="00F612F6"/>
    <w:rsid w:val="00F7792C"/>
    <w:rsid w:val="00F86F8B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71157"/>
    <w:pPr>
      <w:shd w:val="clear" w:color="auto" w:fill="FFFFFF"/>
      <w:spacing w:before="240" w:after="0" w:line="288" w:lineRule="exact"/>
      <w:jc w:val="both"/>
    </w:pPr>
    <w:rPr>
      <w:rFonts w:ascii="Arial Narrow" w:eastAsia="Times New Roman" w:hAnsi="Arial Narrow" w:cs="Arial Narrow"/>
      <w:spacing w:val="10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71157"/>
    <w:rPr>
      <w:rFonts w:ascii="Arial Narrow" w:eastAsia="Times New Roman" w:hAnsi="Arial Narrow" w:cs="Arial Narrow"/>
      <w:spacing w:val="10"/>
      <w:sz w:val="21"/>
      <w:szCs w:val="21"/>
      <w:shd w:val="clear" w:color="auto" w:fill="FFFFFF"/>
      <w:lang w:eastAsia="ru-RU"/>
    </w:rPr>
  </w:style>
  <w:style w:type="character" w:customStyle="1" w:styleId="4">
    <w:name w:val="Основной текст + Полужирный4"/>
    <w:basedOn w:val="a4"/>
    <w:rsid w:val="00371157"/>
    <w:rPr>
      <w:rFonts w:ascii="Arial Narrow" w:eastAsia="Times New Roman" w:hAnsi="Arial Narrow" w:cs="Arial Narrow" w:hint="default"/>
      <w:b/>
      <w:bCs/>
      <w:spacing w:val="10"/>
      <w:sz w:val="21"/>
      <w:szCs w:val="21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37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2009-11-02T14:18:00Z</dcterms:created>
  <dcterms:modified xsi:type="dcterms:W3CDTF">2013-01-08T14:00:00Z</dcterms:modified>
</cp:coreProperties>
</file>