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931" w:rsidRPr="00340537" w:rsidRDefault="002343B0" w:rsidP="00340537">
      <w:pPr>
        <w:shd w:val="clear" w:color="auto" w:fill="FFFFFF"/>
        <w:ind w:right="-3311" w:firstLine="425"/>
        <w:rPr>
          <w:sz w:val="28"/>
        </w:rPr>
      </w:pPr>
      <w:r w:rsidRPr="00F95CA6">
        <w:rPr>
          <w:color w:val="000000"/>
          <w:sz w:val="28"/>
        </w:rPr>
        <w:t>Б</w:t>
      </w:r>
      <w:r w:rsidR="004A4F37" w:rsidRPr="00F95CA6">
        <w:rPr>
          <w:color w:val="000000"/>
          <w:sz w:val="28"/>
        </w:rPr>
        <w:t>ессмысленно сетовать на то, что чадо не унаследовало ва</w:t>
      </w:r>
      <w:r w:rsidR="004A4F37" w:rsidRPr="00F95CA6">
        <w:rPr>
          <w:color w:val="000000"/>
          <w:sz w:val="28"/>
        </w:rPr>
        <w:softHyphen/>
        <w:t>шу цепкую память и любовь к математике. Зато природа наделила его философским складом ума и художественным воображением. В этих личных качествах</w:t>
      </w:r>
      <w:r w:rsidR="00F95CA6">
        <w:rPr>
          <w:color w:val="000000"/>
          <w:sz w:val="28"/>
        </w:rPr>
        <w:t xml:space="preserve"> </w:t>
      </w:r>
      <w:r w:rsidR="004A4F37" w:rsidRPr="00F95CA6">
        <w:rPr>
          <w:color w:val="000000"/>
          <w:sz w:val="28"/>
        </w:rPr>
        <w:t>—</w:t>
      </w:r>
      <w:r w:rsidR="00F95CA6">
        <w:rPr>
          <w:color w:val="000000"/>
          <w:sz w:val="28"/>
        </w:rPr>
        <w:t xml:space="preserve"> </w:t>
      </w:r>
      <w:r w:rsidR="004A4F37" w:rsidRPr="00F95CA6">
        <w:rPr>
          <w:color w:val="000000"/>
          <w:sz w:val="28"/>
        </w:rPr>
        <w:t>ключ к успеху. Откройте и развивайте их, дав ребенку альтернативное образование (например, через кружки и секции) или обучая его целенаправленно, определив в мате</w:t>
      </w:r>
      <w:r w:rsidR="004A4F37" w:rsidRPr="00F95CA6">
        <w:rPr>
          <w:color w:val="000000"/>
          <w:sz w:val="28"/>
        </w:rPr>
        <w:softHyphen/>
        <w:t>матическую или музыкальную школу. Но только не в ту, в которой вы сами хо</w:t>
      </w:r>
      <w:r w:rsidR="004A4F37" w:rsidRPr="00F95CA6">
        <w:rPr>
          <w:color w:val="000000"/>
          <w:sz w:val="28"/>
        </w:rPr>
        <w:softHyphen/>
        <w:t>тели бы учиться, а в ту, где способности ребенка найдут наилучшее применение. Не пытайтесь перекраивать его на свой лад или в угоду моде и не показывайте своего разочарования, если у него что-то не получается. Также полезно будет прой</w:t>
      </w:r>
      <w:r w:rsidR="004A4F37" w:rsidRPr="00F95CA6">
        <w:rPr>
          <w:color w:val="000000"/>
          <w:sz w:val="28"/>
        </w:rPr>
        <w:softHyphen/>
        <w:t>ти программу "образовательной грамоты" для родителей.</w:t>
      </w:r>
    </w:p>
    <w:p w:rsidR="00D71931" w:rsidRPr="00F95CA6" w:rsidRDefault="004A4F37" w:rsidP="00F95CA6">
      <w:pPr>
        <w:shd w:val="clear" w:color="auto" w:fill="FFFFFF"/>
        <w:ind w:right="-3311" w:firstLine="425"/>
        <w:rPr>
          <w:sz w:val="28"/>
        </w:rPr>
      </w:pPr>
      <w:r w:rsidRPr="00F95CA6">
        <w:rPr>
          <w:color w:val="000000"/>
          <w:sz w:val="28"/>
        </w:rPr>
        <w:t>Не лишайте ребенка детства, начав уже на первом году его жизни масси</w:t>
      </w:r>
      <w:r w:rsidRPr="00F95CA6">
        <w:rPr>
          <w:color w:val="000000"/>
          <w:sz w:val="28"/>
        </w:rPr>
        <w:softHyphen/>
        <w:t>рованное интеллектуальное наступ</w:t>
      </w:r>
      <w:r w:rsidRPr="00F95CA6">
        <w:rPr>
          <w:color w:val="000000"/>
          <w:sz w:val="28"/>
        </w:rPr>
        <w:softHyphen/>
        <w:t>ление. Одно дело — водить малыша в школу раннего развития, где в доступ</w:t>
      </w:r>
      <w:r w:rsidRPr="00F95CA6">
        <w:rPr>
          <w:color w:val="000000"/>
          <w:sz w:val="28"/>
        </w:rPr>
        <w:softHyphen/>
        <w:t>ной игровой форме его научат разли</w:t>
      </w:r>
      <w:r w:rsidRPr="00F95CA6">
        <w:rPr>
          <w:color w:val="000000"/>
          <w:sz w:val="28"/>
        </w:rPr>
        <w:softHyphen/>
        <w:t>чать цвета, формы предметов, разо</w:t>
      </w:r>
      <w:r w:rsidRPr="00F95CA6">
        <w:rPr>
          <w:color w:val="000000"/>
          <w:sz w:val="28"/>
        </w:rPr>
        <w:softHyphen/>
        <w:t>вьют мелкую моторику рук, и совсем другое — пытаться с пеленок препо</w:t>
      </w:r>
      <w:r w:rsidRPr="00F95CA6">
        <w:rPr>
          <w:color w:val="000000"/>
          <w:sz w:val="28"/>
        </w:rPr>
        <w:softHyphen/>
        <w:t>давать ребенку ботанику, читать ему Шекспира в подлиннике. Тем более начинать образовательный процесс своего чада еще до его появления на свет. Конечно, некоторые "досрочные вклады" сделать можно. Например, выявлено, что у матерей, которые ре</w:t>
      </w:r>
      <w:r w:rsidRPr="00F95CA6">
        <w:rPr>
          <w:color w:val="000000"/>
          <w:sz w:val="28"/>
        </w:rPr>
        <w:softHyphen/>
        <w:t>гулярно слушали классическую му</w:t>
      </w:r>
      <w:r w:rsidRPr="00F95CA6">
        <w:rPr>
          <w:color w:val="000000"/>
          <w:sz w:val="28"/>
        </w:rPr>
        <w:softHyphen/>
        <w:t xml:space="preserve">зыку во время беременности, в 3 раза чаще рождаются дети с хорошим слухом. Но </w:t>
      </w:r>
      <w:proofErr w:type="gramStart"/>
      <w:r w:rsidRPr="00F95CA6">
        <w:rPr>
          <w:color w:val="000000"/>
          <w:sz w:val="28"/>
        </w:rPr>
        <w:t>оголтелое</w:t>
      </w:r>
      <w:proofErr w:type="gramEnd"/>
      <w:r w:rsidRPr="00F95CA6">
        <w:rPr>
          <w:color w:val="000000"/>
          <w:sz w:val="28"/>
        </w:rPr>
        <w:t xml:space="preserve"> </w:t>
      </w:r>
      <w:proofErr w:type="spellStart"/>
      <w:r w:rsidRPr="00F95CA6">
        <w:rPr>
          <w:color w:val="000000"/>
          <w:sz w:val="28"/>
        </w:rPr>
        <w:t>пренатальное</w:t>
      </w:r>
      <w:proofErr w:type="spellEnd"/>
      <w:r w:rsidRPr="00F95CA6">
        <w:rPr>
          <w:color w:val="000000"/>
          <w:sz w:val="28"/>
        </w:rPr>
        <w:t xml:space="preserve"> (дородовое) развитие: гипнотические "воссоединения" с ребенком, рисова</w:t>
      </w:r>
      <w:r w:rsidRPr="00F95CA6">
        <w:rPr>
          <w:color w:val="000000"/>
          <w:sz w:val="28"/>
        </w:rPr>
        <w:softHyphen/>
        <w:t>ние на животе световым лучом букв и цифр для раннего развития, ежеднев</w:t>
      </w:r>
      <w:r w:rsidRPr="00F95CA6">
        <w:rPr>
          <w:color w:val="000000"/>
          <w:sz w:val="28"/>
        </w:rPr>
        <w:softHyphen/>
        <w:t>ное прослушивание текстов на иност</w:t>
      </w:r>
      <w:r w:rsidRPr="00F95CA6">
        <w:rPr>
          <w:color w:val="000000"/>
          <w:sz w:val="28"/>
        </w:rPr>
        <w:softHyphen/>
        <w:t>ранных языках может принести боль</w:t>
      </w:r>
      <w:r w:rsidRPr="00F95CA6">
        <w:rPr>
          <w:color w:val="000000"/>
          <w:sz w:val="28"/>
        </w:rPr>
        <w:softHyphen/>
        <w:t>ше вреда, чем пользы. Ваша главная забота, чтобы малыш был здоровым, счастливым и развитым. Исследо</w:t>
      </w:r>
      <w:r w:rsidRPr="00F95CA6">
        <w:rPr>
          <w:color w:val="000000"/>
          <w:sz w:val="28"/>
        </w:rPr>
        <w:softHyphen/>
        <w:t>вания показывают, что наиболее ус</w:t>
      </w:r>
      <w:r w:rsidRPr="00F95CA6">
        <w:rPr>
          <w:color w:val="000000"/>
          <w:sz w:val="28"/>
        </w:rPr>
        <w:softHyphen/>
        <w:t>пешными и хорошо образованными становятся те люди, которым в де</w:t>
      </w:r>
      <w:r w:rsidRPr="00F95CA6">
        <w:rPr>
          <w:color w:val="000000"/>
          <w:sz w:val="28"/>
        </w:rPr>
        <w:softHyphen/>
        <w:t>тстве позволялось беззаботно играть и веселиться, познавать мир и делать собственные открытия, а не те, кому</w:t>
      </w:r>
      <w:r w:rsidR="002343B0" w:rsidRPr="00F95CA6">
        <w:rPr>
          <w:color w:val="000000"/>
          <w:sz w:val="28"/>
        </w:rPr>
        <w:t xml:space="preserve"> </w:t>
      </w:r>
      <w:r w:rsidRPr="00F95CA6">
        <w:rPr>
          <w:color w:val="000000"/>
          <w:sz w:val="28"/>
          <w:szCs w:val="22"/>
        </w:rPr>
        <w:t>с рождения читали лекции по геогра</w:t>
      </w:r>
      <w:r w:rsidRPr="00F95CA6">
        <w:rPr>
          <w:color w:val="000000"/>
          <w:sz w:val="28"/>
          <w:szCs w:val="22"/>
        </w:rPr>
        <w:softHyphen/>
        <w:t>фии и филологии, а вместо сборника сказок подсовывали энциклопедию.</w:t>
      </w:r>
    </w:p>
    <w:p w:rsidR="002343B0" w:rsidRPr="00F95CA6" w:rsidRDefault="004A4F37" w:rsidP="00F95CA6">
      <w:pPr>
        <w:shd w:val="clear" w:color="auto" w:fill="FFFFFF"/>
        <w:ind w:right="-3311" w:firstLine="425"/>
        <w:rPr>
          <w:sz w:val="28"/>
        </w:rPr>
      </w:pPr>
      <w:r w:rsidRPr="00F95CA6">
        <w:rPr>
          <w:bCs/>
          <w:iCs/>
          <w:color w:val="000000"/>
          <w:sz w:val="28"/>
          <w:szCs w:val="26"/>
        </w:rPr>
        <w:t>Школа всестороннего разви</w:t>
      </w:r>
      <w:r w:rsidRPr="00F95CA6">
        <w:rPr>
          <w:bCs/>
          <w:iCs/>
          <w:color w:val="000000"/>
          <w:sz w:val="28"/>
          <w:szCs w:val="26"/>
        </w:rPr>
        <w:softHyphen/>
        <w:t xml:space="preserve">тия. </w:t>
      </w:r>
      <w:r w:rsidRPr="00F95CA6">
        <w:rPr>
          <w:color w:val="000000"/>
          <w:sz w:val="28"/>
          <w:szCs w:val="26"/>
        </w:rPr>
        <w:t>Помогите ребенку выбрать на</w:t>
      </w:r>
      <w:r w:rsidRPr="00F95CA6">
        <w:rPr>
          <w:color w:val="000000"/>
          <w:sz w:val="28"/>
          <w:szCs w:val="26"/>
        </w:rPr>
        <w:softHyphen/>
        <w:t xml:space="preserve">иболее подходящую ему сферу учебы </w:t>
      </w:r>
      <w:r w:rsidRPr="00F95CA6">
        <w:rPr>
          <w:color w:val="000000"/>
          <w:sz w:val="28"/>
          <w:szCs w:val="22"/>
        </w:rPr>
        <w:t>или творчества. Но не забывайте и о других областях познания и разви</w:t>
      </w:r>
      <w:r w:rsidRPr="00F95CA6">
        <w:rPr>
          <w:color w:val="000000"/>
          <w:sz w:val="28"/>
          <w:szCs w:val="22"/>
        </w:rPr>
        <w:softHyphen/>
        <w:t>тия, чтобы не вырастить "одномер</w:t>
      </w:r>
      <w:r w:rsidRPr="00F95CA6">
        <w:rPr>
          <w:color w:val="000000"/>
          <w:sz w:val="28"/>
          <w:szCs w:val="22"/>
        </w:rPr>
        <w:softHyphen/>
        <w:t>ную" личность, не превратить чадо в робота, щелкающего задачки любой степени сложности, или узколобо</w:t>
      </w:r>
      <w:r w:rsidRPr="00F95CA6">
        <w:rPr>
          <w:color w:val="000000"/>
          <w:sz w:val="28"/>
          <w:szCs w:val="22"/>
        </w:rPr>
        <w:softHyphen/>
        <w:t>го прыгуна с трамплина, который не интересуется ничем, кроме лыж, со</w:t>
      </w:r>
      <w:r w:rsidRPr="00F95CA6">
        <w:rPr>
          <w:color w:val="000000"/>
          <w:sz w:val="28"/>
          <w:szCs w:val="22"/>
        </w:rPr>
        <w:softHyphen/>
        <w:t xml:space="preserve">стояния трассы и погоды. Откажитесь от идеи </w:t>
      </w:r>
      <w:proofErr w:type="gramStart"/>
      <w:r w:rsidRPr="00F95CA6">
        <w:rPr>
          <w:color w:val="000000"/>
          <w:sz w:val="28"/>
          <w:szCs w:val="22"/>
        </w:rPr>
        <w:t>узкоспециализированного</w:t>
      </w:r>
      <w:proofErr w:type="gramEnd"/>
      <w:r w:rsidRPr="00F95CA6">
        <w:rPr>
          <w:color w:val="000000"/>
          <w:sz w:val="28"/>
          <w:szCs w:val="22"/>
        </w:rPr>
        <w:t xml:space="preserve"> </w:t>
      </w:r>
      <w:proofErr w:type="spellStart"/>
      <w:r w:rsidRPr="00F95CA6">
        <w:rPr>
          <w:color w:val="000000"/>
          <w:sz w:val="28"/>
          <w:szCs w:val="22"/>
        </w:rPr>
        <w:t>монообразования</w:t>
      </w:r>
      <w:proofErr w:type="spellEnd"/>
      <w:r w:rsidRPr="00F95CA6">
        <w:rPr>
          <w:color w:val="000000"/>
          <w:sz w:val="28"/>
          <w:szCs w:val="22"/>
        </w:rPr>
        <w:t>. Не ограничивай</w:t>
      </w:r>
      <w:r w:rsidRPr="00F95CA6">
        <w:rPr>
          <w:color w:val="000000"/>
          <w:sz w:val="28"/>
          <w:szCs w:val="22"/>
        </w:rPr>
        <w:softHyphen/>
        <w:t>те поле детского интереса! Предла</w:t>
      </w:r>
      <w:r w:rsidRPr="00F95CA6">
        <w:rPr>
          <w:color w:val="000000"/>
          <w:sz w:val="28"/>
          <w:szCs w:val="22"/>
        </w:rPr>
        <w:softHyphen/>
        <w:t>гайте своему наследнику как можно больше самых разных игр, занятий.</w:t>
      </w:r>
      <w:r w:rsidR="00340537">
        <w:rPr>
          <w:color w:val="000000"/>
          <w:sz w:val="28"/>
          <w:szCs w:val="22"/>
        </w:rPr>
        <w:t xml:space="preserve"> </w:t>
      </w:r>
      <w:r w:rsidR="002343B0" w:rsidRPr="00F95CA6">
        <w:rPr>
          <w:color w:val="000000"/>
          <w:sz w:val="28"/>
          <w:szCs w:val="22"/>
        </w:rPr>
        <w:t>Путешествуйте с ребенком, отправь</w:t>
      </w:r>
      <w:r w:rsidR="002343B0" w:rsidRPr="00F95CA6">
        <w:rPr>
          <w:color w:val="000000"/>
          <w:sz w:val="28"/>
          <w:szCs w:val="22"/>
        </w:rPr>
        <w:softHyphen/>
        <w:t>те его в спортивный лагерь, устройте велосипедные гонки или кулинарный поединок, посещайте музеи и театры, читайте и обсуждайте прочитанное, выращивайте растения и занимайтесь моделированием.</w:t>
      </w:r>
    </w:p>
    <w:p w:rsidR="00340537" w:rsidRPr="00340537" w:rsidRDefault="002343B0" w:rsidP="00340537">
      <w:pPr>
        <w:shd w:val="clear" w:color="auto" w:fill="FFFFFF"/>
        <w:ind w:right="-3311" w:firstLine="425"/>
        <w:rPr>
          <w:color w:val="000000"/>
          <w:sz w:val="28"/>
          <w:szCs w:val="22"/>
        </w:rPr>
      </w:pPr>
      <w:r w:rsidRPr="00F95CA6">
        <w:rPr>
          <w:color w:val="000000"/>
          <w:sz w:val="28"/>
          <w:szCs w:val="22"/>
        </w:rPr>
        <w:t>Безусловно, глупо ругать ребенка, склонного к точным дисциплинам, за двойку по рисованию, но еще глупее пытаться отнять у него гитару, потому что это отвлекает от занятий алгеброй. Тем более что один образовательный навык зачастую является великолеп</w:t>
      </w:r>
      <w:r w:rsidR="004A4F37" w:rsidRPr="00F95CA6">
        <w:rPr>
          <w:color w:val="000000"/>
          <w:sz w:val="28"/>
          <w:szCs w:val="22"/>
        </w:rPr>
        <w:t>ной базой для развития другого. Ска</w:t>
      </w:r>
      <w:r w:rsidR="004A4F37" w:rsidRPr="00F95CA6">
        <w:rPr>
          <w:color w:val="000000"/>
          <w:sz w:val="28"/>
          <w:szCs w:val="22"/>
        </w:rPr>
        <w:softHyphen/>
        <w:t>жем, занятия музыкой, по утверж</w:t>
      </w:r>
      <w:r w:rsidR="004A4F37" w:rsidRPr="00F95CA6">
        <w:rPr>
          <w:color w:val="000000"/>
          <w:sz w:val="28"/>
          <w:szCs w:val="22"/>
        </w:rPr>
        <w:softHyphen/>
        <w:t xml:space="preserve">дению </w:t>
      </w:r>
      <w:proofErr w:type="spellStart"/>
      <w:r w:rsidR="004A4F37" w:rsidRPr="00F95CA6">
        <w:rPr>
          <w:color w:val="000000"/>
          <w:sz w:val="28"/>
          <w:szCs w:val="22"/>
        </w:rPr>
        <w:t>нейропсихологов</w:t>
      </w:r>
      <w:proofErr w:type="spellEnd"/>
      <w:r w:rsidR="004A4F37" w:rsidRPr="00F95CA6">
        <w:rPr>
          <w:color w:val="000000"/>
          <w:sz w:val="28"/>
          <w:szCs w:val="22"/>
        </w:rPr>
        <w:t xml:space="preserve">, помогают лучше понимать условия задачек и с легкостью записывать их решение </w:t>
      </w:r>
      <w:r w:rsidR="00340537">
        <w:rPr>
          <w:color w:val="000000"/>
          <w:sz w:val="28"/>
          <w:szCs w:val="22"/>
        </w:rPr>
        <w:t>в столбик. Не</w:t>
      </w:r>
      <w:r w:rsidR="004A4F37" w:rsidRPr="00F95CA6">
        <w:rPr>
          <w:color w:val="000000"/>
          <w:sz w:val="28"/>
          <w:szCs w:val="22"/>
        </w:rPr>
        <w:t>даром Альберт Эйн</w:t>
      </w:r>
      <w:r w:rsidR="004A4F37" w:rsidRPr="00F95CA6">
        <w:rPr>
          <w:color w:val="000000"/>
          <w:sz w:val="28"/>
          <w:szCs w:val="22"/>
        </w:rPr>
        <w:softHyphen/>
        <w:t>штейн играл на скрипке, а Леонардо да Винчи пел и преподавал пение.</w:t>
      </w:r>
    </w:p>
    <w:p w:rsidR="00340537" w:rsidRDefault="004A4F37" w:rsidP="00340537">
      <w:pPr>
        <w:shd w:val="clear" w:color="auto" w:fill="FFFFFF"/>
        <w:ind w:right="-3311" w:firstLine="425"/>
        <w:rPr>
          <w:color w:val="000000"/>
          <w:sz w:val="28"/>
          <w:szCs w:val="22"/>
        </w:rPr>
      </w:pPr>
      <w:r w:rsidRPr="00F95CA6">
        <w:rPr>
          <w:color w:val="000000"/>
          <w:sz w:val="28"/>
          <w:szCs w:val="26"/>
        </w:rPr>
        <w:lastRenderedPageBreak/>
        <w:t xml:space="preserve">Казалось </w:t>
      </w:r>
      <w:r w:rsidRPr="00F95CA6">
        <w:rPr>
          <w:color w:val="000000"/>
          <w:sz w:val="28"/>
          <w:szCs w:val="22"/>
        </w:rPr>
        <w:t>бы, как поцелуи, одобрительные пох</w:t>
      </w:r>
      <w:r w:rsidRPr="00F95CA6">
        <w:rPr>
          <w:color w:val="000000"/>
          <w:sz w:val="28"/>
          <w:szCs w:val="22"/>
        </w:rPr>
        <w:softHyphen/>
        <w:t>лопывания по плечу и крепкие объятия связаны с сегодняшними или будущими образовательными успехами ребенка? Но связь есть, да еще какая! Эффектив</w:t>
      </w:r>
      <w:r w:rsidRPr="00F95CA6">
        <w:rPr>
          <w:color w:val="000000"/>
          <w:sz w:val="28"/>
          <w:szCs w:val="22"/>
        </w:rPr>
        <w:softHyphen/>
        <w:t>ность позитивного эмоционального и тактильного контакта была доказана в ходе длительного исследования, про</w:t>
      </w:r>
      <w:r w:rsidRPr="00F95CA6">
        <w:rPr>
          <w:color w:val="000000"/>
          <w:sz w:val="28"/>
          <w:szCs w:val="22"/>
        </w:rPr>
        <w:softHyphen/>
        <w:t>веденного психологами Гарвардского Университета. Изначально в нем участ</w:t>
      </w:r>
      <w:r w:rsidRPr="00F95CA6">
        <w:rPr>
          <w:color w:val="000000"/>
          <w:sz w:val="28"/>
          <w:szCs w:val="22"/>
        </w:rPr>
        <w:softHyphen/>
        <w:t>вовало 379 5-летних малышей, а в кон</w:t>
      </w:r>
      <w:r w:rsidRPr="00F95CA6">
        <w:rPr>
          <w:color w:val="000000"/>
          <w:sz w:val="28"/>
          <w:szCs w:val="22"/>
        </w:rPr>
        <w:softHyphen/>
        <w:t>це опыта были произвольно выбраны 94 человека из них</w:t>
      </w:r>
      <w:r w:rsidR="00340537">
        <w:rPr>
          <w:color w:val="000000"/>
          <w:sz w:val="28"/>
          <w:szCs w:val="22"/>
        </w:rPr>
        <w:t xml:space="preserve"> </w:t>
      </w:r>
      <w:r w:rsidRPr="00F95CA6">
        <w:rPr>
          <w:color w:val="000000"/>
          <w:sz w:val="28"/>
          <w:szCs w:val="22"/>
        </w:rPr>
        <w:t>же, но уже в возрасте 36 лет. Так вот, те дети, которым в пол</w:t>
      </w:r>
      <w:r w:rsidRPr="00F95CA6">
        <w:rPr>
          <w:color w:val="000000"/>
          <w:sz w:val="28"/>
          <w:szCs w:val="22"/>
        </w:rPr>
        <w:softHyphen/>
        <w:t>ной мере дарили любовь и ласки, об</w:t>
      </w:r>
      <w:r w:rsidRPr="00F95CA6">
        <w:rPr>
          <w:color w:val="000000"/>
          <w:sz w:val="28"/>
          <w:szCs w:val="22"/>
        </w:rPr>
        <w:softHyphen/>
        <w:t>ладали более развитым чувством внут</w:t>
      </w:r>
      <w:r w:rsidRPr="00F95CA6">
        <w:rPr>
          <w:color w:val="000000"/>
          <w:sz w:val="28"/>
          <w:szCs w:val="22"/>
        </w:rPr>
        <w:softHyphen/>
        <w:t>ренней безопасности. Уверенность в себе позволила им получить достойное образование и добиться больших успе</w:t>
      </w:r>
      <w:r w:rsidRPr="00F95CA6">
        <w:rPr>
          <w:color w:val="000000"/>
          <w:sz w:val="28"/>
          <w:szCs w:val="22"/>
        </w:rPr>
        <w:softHyphen/>
        <w:t>хов в выбранной профессии. Львиная доля нежностей должна приходиться на первый год жизни ребенка, когда его потребность в эмоциональной и физической близости с родителями находится на максимальной отметке. Но не упускайте случая даже без пово</w:t>
      </w:r>
      <w:r w:rsidRPr="00F95CA6">
        <w:rPr>
          <w:color w:val="000000"/>
          <w:sz w:val="28"/>
          <w:szCs w:val="22"/>
        </w:rPr>
        <w:softHyphen/>
        <w:t>да обнять своего уже почти взрослого сына, положите себе на грудь голову взрослеющей дочери. Эмоция близости и принятия, заключенная в этих</w:t>
      </w:r>
      <w:r w:rsidR="002343B0" w:rsidRPr="00F95CA6">
        <w:rPr>
          <w:color w:val="000000"/>
          <w:sz w:val="28"/>
          <w:szCs w:val="22"/>
        </w:rPr>
        <w:t xml:space="preserve"> </w:t>
      </w:r>
      <w:r w:rsidRPr="00F95CA6">
        <w:rPr>
          <w:color w:val="000000"/>
          <w:sz w:val="28"/>
          <w:szCs w:val="22"/>
        </w:rPr>
        <w:t>жестах, делает наших детей более сильными, уверенными и перспективными. Поду</w:t>
      </w:r>
      <w:r w:rsidRPr="00F95CA6">
        <w:rPr>
          <w:color w:val="000000"/>
          <w:sz w:val="28"/>
          <w:szCs w:val="22"/>
        </w:rPr>
        <w:softHyphen/>
        <w:t>майте, насколько это важно и просто.</w:t>
      </w:r>
    </w:p>
    <w:p w:rsidR="00D71931" w:rsidRPr="00340537" w:rsidRDefault="00340537" w:rsidP="00340537">
      <w:pPr>
        <w:shd w:val="clear" w:color="auto" w:fill="FFFFFF"/>
        <w:ind w:right="-3311" w:firstLine="425"/>
        <w:rPr>
          <w:color w:val="000000"/>
          <w:sz w:val="28"/>
          <w:szCs w:val="22"/>
        </w:rPr>
      </w:pPr>
      <w:r w:rsidRPr="00F95CA6">
        <w:rPr>
          <w:bCs/>
          <w:color w:val="000000"/>
          <w:sz w:val="28"/>
          <w:szCs w:val="32"/>
        </w:rPr>
        <w:t xml:space="preserve"> </w:t>
      </w:r>
      <w:r w:rsidR="004A4F37" w:rsidRPr="00F95CA6">
        <w:rPr>
          <w:bCs/>
          <w:color w:val="000000"/>
          <w:sz w:val="28"/>
          <w:szCs w:val="32"/>
        </w:rPr>
        <w:t xml:space="preserve">Существует </w:t>
      </w:r>
      <w:r w:rsidR="004A4F37" w:rsidRPr="00F95CA6">
        <w:rPr>
          <w:color w:val="000000"/>
          <w:sz w:val="28"/>
          <w:szCs w:val="22"/>
        </w:rPr>
        <w:t>так называемая "зона ближайшего раз</w:t>
      </w:r>
      <w:r w:rsidR="004A4F37" w:rsidRPr="00F95CA6">
        <w:rPr>
          <w:color w:val="000000"/>
          <w:sz w:val="28"/>
          <w:szCs w:val="22"/>
        </w:rPr>
        <w:softHyphen/>
        <w:t>вития ребенка", то есть круга занятий, которые малыш может выполнять толь</w:t>
      </w:r>
      <w:r w:rsidR="004A4F37" w:rsidRPr="00F95CA6">
        <w:rPr>
          <w:color w:val="000000"/>
          <w:sz w:val="28"/>
          <w:szCs w:val="22"/>
        </w:rPr>
        <w:softHyphen/>
        <w:t xml:space="preserve">ко </w:t>
      </w:r>
      <w:r w:rsidRPr="00F95CA6">
        <w:rPr>
          <w:color w:val="000000"/>
          <w:sz w:val="28"/>
          <w:szCs w:val="22"/>
        </w:rPr>
        <w:t>с</w:t>
      </w:r>
      <w:r w:rsidR="004A4F37" w:rsidRPr="00F95CA6">
        <w:rPr>
          <w:color w:val="000000"/>
          <w:sz w:val="28"/>
          <w:szCs w:val="22"/>
        </w:rPr>
        <w:t xml:space="preserve"> взрослыми, с их подачи: строить замки из кубиков, читать книжки с кар</w:t>
      </w:r>
      <w:r w:rsidR="004A4F37" w:rsidRPr="00F95CA6">
        <w:rPr>
          <w:color w:val="000000"/>
          <w:sz w:val="28"/>
          <w:szCs w:val="22"/>
        </w:rPr>
        <w:softHyphen/>
        <w:t>тинками, плести косички, заучивать стихи и песенки на иностранном язы</w:t>
      </w:r>
      <w:r w:rsidR="004A4F37" w:rsidRPr="00F95CA6">
        <w:rPr>
          <w:color w:val="000000"/>
          <w:sz w:val="28"/>
          <w:szCs w:val="22"/>
        </w:rPr>
        <w:softHyphen/>
        <w:t>ке... Возраст от 1 года до 4 лет — пери</w:t>
      </w:r>
      <w:r w:rsidR="004A4F37" w:rsidRPr="00F95CA6">
        <w:rPr>
          <w:color w:val="000000"/>
          <w:sz w:val="28"/>
          <w:szCs w:val="22"/>
        </w:rPr>
        <w:softHyphen/>
        <w:t>од бешеного развития, когда интересы ничем не ограничены, все восприни</w:t>
      </w:r>
      <w:r w:rsidR="004A4F37" w:rsidRPr="00F95CA6">
        <w:rPr>
          <w:color w:val="000000"/>
          <w:sz w:val="28"/>
          <w:szCs w:val="22"/>
        </w:rPr>
        <w:softHyphen/>
        <w:t>мается остро, усваивается быстро, по</w:t>
      </w:r>
      <w:r w:rsidR="004A4F37" w:rsidRPr="00F95CA6">
        <w:rPr>
          <w:color w:val="000000"/>
          <w:sz w:val="28"/>
          <w:szCs w:val="22"/>
        </w:rPr>
        <w:softHyphen/>
        <w:t>требность в поглощении информации и освоении новых навыков огромны. Вот п</w:t>
      </w:r>
      <w:r>
        <w:rPr>
          <w:color w:val="000000"/>
          <w:sz w:val="28"/>
          <w:szCs w:val="22"/>
        </w:rPr>
        <w:t xml:space="preserve">очему в этот период нужно быть </w:t>
      </w:r>
      <w:r w:rsidR="004A4F37" w:rsidRPr="00F95CA6">
        <w:rPr>
          <w:color w:val="000000"/>
          <w:sz w:val="28"/>
          <w:szCs w:val="22"/>
        </w:rPr>
        <w:t>особенно внимательными к малышу и не тормозить его развитие своей ленью. Чем энергичнее вы развернете развива</w:t>
      </w:r>
      <w:r w:rsidR="004A4F37" w:rsidRPr="00F95CA6">
        <w:rPr>
          <w:color w:val="000000"/>
          <w:sz w:val="28"/>
          <w:szCs w:val="22"/>
        </w:rPr>
        <w:softHyphen/>
        <w:t>ющую программу, тем солиднее будет подготовительная база сына или дочки к предстоящей учебе, тем успешнее они будут в целом.</w:t>
      </w:r>
    </w:p>
    <w:p w:rsidR="007275BC" w:rsidRDefault="004A4F37" w:rsidP="004A4F37">
      <w:pPr>
        <w:shd w:val="clear" w:color="auto" w:fill="FFFFFF"/>
        <w:ind w:right="-3311" w:firstLine="425"/>
        <w:rPr>
          <w:color w:val="000000"/>
          <w:sz w:val="28"/>
          <w:szCs w:val="22"/>
        </w:rPr>
      </w:pPr>
      <w:r w:rsidRPr="00F95CA6">
        <w:rPr>
          <w:color w:val="000000"/>
          <w:sz w:val="28"/>
          <w:szCs w:val="22"/>
        </w:rPr>
        <w:t>Примерно с 8—9 лет просто игра и ведущая роль родителей ребенка уже не удовлетворяют. С этого момента нужно "отпустить" ситуацию и дать ему возмож</w:t>
      </w:r>
      <w:r w:rsidRPr="00F95CA6">
        <w:rPr>
          <w:color w:val="000000"/>
          <w:sz w:val="28"/>
          <w:szCs w:val="22"/>
        </w:rPr>
        <w:softHyphen/>
        <w:t>ность процентов на 50 самому планиро</w:t>
      </w:r>
      <w:r w:rsidRPr="00F95CA6">
        <w:rPr>
          <w:color w:val="000000"/>
          <w:sz w:val="28"/>
          <w:szCs w:val="22"/>
        </w:rPr>
        <w:softHyphen/>
        <w:t>вать свою ж</w:t>
      </w:r>
      <w:r w:rsidR="007275BC">
        <w:rPr>
          <w:color w:val="000000"/>
          <w:sz w:val="28"/>
          <w:szCs w:val="22"/>
        </w:rPr>
        <w:t>изнь, выбирать занятия по душе.</w:t>
      </w:r>
    </w:p>
    <w:p w:rsidR="00D71931" w:rsidRPr="004A4F37" w:rsidRDefault="004A4F37" w:rsidP="004A4F37">
      <w:pPr>
        <w:shd w:val="clear" w:color="auto" w:fill="FFFFFF"/>
        <w:ind w:right="-3311" w:firstLine="425"/>
        <w:rPr>
          <w:sz w:val="28"/>
        </w:rPr>
      </w:pPr>
      <w:r w:rsidRPr="00F95CA6">
        <w:rPr>
          <w:color w:val="000000"/>
          <w:sz w:val="28"/>
          <w:szCs w:val="22"/>
        </w:rPr>
        <w:t xml:space="preserve">Ваша насущная задача—создавать благоприятный климат и комфортные </w:t>
      </w:r>
      <w:r w:rsidRPr="00F95CA6">
        <w:rPr>
          <w:color w:val="000000"/>
          <w:sz w:val="28"/>
          <w:szCs w:val="22"/>
          <w:lang w:val="en-US"/>
        </w:rPr>
        <w:t>s</w:t>
      </w:r>
      <w:r w:rsidRPr="00F95CA6">
        <w:rPr>
          <w:color w:val="000000"/>
          <w:sz w:val="28"/>
          <w:szCs w:val="22"/>
        </w:rPr>
        <w:t xml:space="preserve"> условия для</w:t>
      </w:r>
      <w:r w:rsidR="00340537">
        <w:rPr>
          <w:color w:val="000000"/>
          <w:sz w:val="28"/>
          <w:szCs w:val="22"/>
        </w:rPr>
        <w:t xml:space="preserve"> развития ребенка. И не только записывать в кружки по интересам и возить в спортивные секции, </w:t>
      </w:r>
      <w:r w:rsidRPr="00F95CA6">
        <w:rPr>
          <w:color w:val="000000"/>
          <w:sz w:val="28"/>
          <w:szCs w:val="22"/>
        </w:rPr>
        <w:t>но</w:t>
      </w:r>
      <w:r w:rsidR="00340537">
        <w:rPr>
          <w:color w:val="000000"/>
          <w:sz w:val="28"/>
          <w:szCs w:val="22"/>
        </w:rPr>
        <w:t xml:space="preserve"> </w:t>
      </w:r>
      <w:r w:rsidRPr="00F95CA6">
        <w:rPr>
          <w:color w:val="000000"/>
          <w:sz w:val="28"/>
          <w:szCs w:val="22"/>
        </w:rPr>
        <w:t>и</w:t>
      </w:r>
      <w:r w:rsidR="00340537">
        <w:rPr>
          <w:color w:val="000000"/>
          <w:sz w:val="28"/>
          <w:szCs w:val="22"/>
        </w:rPr>
        <w:t xml:space="preserve"> прини</w:t>
      </w:r>
      <w:r w:rsidRPr="00F95CA6">
        <w:rPr>
          <w:color w:val="000000"/>
          <w:sz w:val="28"/>
          <w:szCs w:val="22"/>
        </w:rPr>
        <w:t>мать личное участие. Скажем, выступать в качеств</w:t>
      </w:r>
      <w:r w:rsidR="00340537">
        <w:rPr>
          <w:color w:val="000000"/>
          <w:sz w:val="28"/>
          <w:szCs w:val="22"/>
        </w:rPr>
        <w:t xml:space="preserve">е модного эксперта, если дочка </w:t>
      </w:r>
      <w:r w:rsidRPr="00F95CA6">
        <w:rPr>
          <w:color w:val="000000"/>
          <w:sz w:val="28"/>
          <w:szCs w:val="22"/>
        </w:rPr>
        <w:t>увлеклась моделированием одежды для кукол, или освоить футбольные правила, чтобы судить дворовую игру, в которой принимает участие ваш сын.</w:t>
      </w:r>
    </w:p>
    <w:p w:rsidR="002343B0" w:rsidRPr="00F95CA6" w:rsidRDefault="004A4F37" w:rsidP="00340537">
      <w:pPr>
        <w:shd w:val="clear" w:color="auto" w:fill="FFFFFF"/>
        <w:ind w:right="-3311" w:firstLine="425"/>
        <w:rPr>
          <w:sz w:val="28"/>
        </w:rPr>
      </w:pPr>
      <w:r w:rsidRPr="00F95CA6">
        <w:rPr>
          <w:color w:val="000000"/>
          <w:sz w:val="28"/>
          <w:szCs w:val="22"/>
        </w:rPr>
        <w:t>Внутри каждого ребенка действуют примерно одинаковые по мощи силы:</w:t>
      </w:r>
      <w:r w:rsidR="00340537">
        <w:rPr>
          <w:sz w:val="28"/>
        </w:rPr>
        <w:t xml:space="preserve"> </w:t>
      </w:r>
      <w:r w:rsidRPr="00F95CA6">
        <w:rPr>
          <w:color w:val="000000"/>
          <w:sz w:val="28"/>
          <w:szCs w:val="22"/>
        </w:rPr>
        <w:t>первая требует слиться с родителями, а вторая — оторваться, отделиться. По</w:t>
      </w:r>
      <w:r w:rsidRPr="00F95CA6">
        <w:rPr>
          <w:color w:val="000000"/>
          <w:sz w:val="28"/>
          <w:szCs w:val="22"/>
        </w:rPr>
        <w:softHyphen/>
        <w:t xml:space="preserve">этому если малыш отталкивает вашу руку, когда вы пытаетесь помочь ему собрать </w:t>
      </w:r>
      <w:proofErr w:type="spellStart"/>
      <w:r w:rsidRPr="00F95CA6">
        <w:rPr>
          <w:color w:val="000000"/>
          <w:sz w:val="28"/>
          <w:szCs w:val="22"/>
        </w:rPr>
        <w:t>пазл</w:t>
      </w:r>
      <w:proofErr w:type="spellEnd"/>
      <w:r w:rsidRPr="00F95CA6">
        <w:rPr>
          <w:color w:val="000000"/>
          <w:sz w:val="28"/>
          <w:szCs w:val="22"/>
        </w:rPr>
        <w:t>, или сын-подросток не желает, чтобы вы вмешивались в "его отношения с математикой", и хочет на</w:t>
      </w:r>
      <w:r w:rsidRPr="00F95CA6">
        <w:rPr>
          <w:color w:val="000000"/>
          <w:sz w:val="28"/>
          <w:szCs w:val="22"/>
        </w:rPr>
        <w:softHyphen/>
        <w:t>ладить их сам, вы должны радоваться таким проявлениям самостоятельнос</w:t>
      </w:r>
      <w:r w:rsidRPr="00F95CA6">
        <w:rPr>
          <w:color w:val="000000"/>
          <w:sz w:val="28"/>
          <w:szCs w:val="22"/>
        </w:rPr>
        <w:softHyphen/>
        <w:t>ти и всячески поощрять их.</w:t>
      </w:r>
    </w:p>
    <w:sectPr w:rsidR="002343B0" w:rsidRPr="00F95CA6" w:rsidSect="00340537">
      <w:pgSz w:w="11909" w:h="16834"/>
      <w:pgMar w:top="1134" w:right="3988" w:bottom="568" w:left="102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43B0"/>
    <w:rsid w:val="002343B0"/>
    <w:rsid w:val="00340537"/>
    <w:rsid w:val="004A4F37"/>
    <w:rsid w:val="007275BC"/>
    <w:rsid w:val="00D71931"/>
    <w:rsid w:val="00F95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93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946</Words>
  <Characters>5397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</dc:creator>
  <cp:keywords/>
  <dc:description/>
  <cp:lastModifiedBy>Vad</cp:lastModifiedBy>
  <cp:revision>3</cp:revision>
  <cp:lastPrinted>2010-09-18T07:59:00Z</cp:lastPrinted>
  <dcterms:created xsi:type="dcterms:W3CDTF">2010-09-18T07:19:00Z</dcterms:created>
  <dcterms:modified xsi:type="dcterms:W3CDTF">2010-09-18T08:00:00Z</dcterms:modified>
</cp:coreProperties>
</file>