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B4" w:rsidRDefault="000447B4" w:rsidP="000447B4">
      <w:pPr>
        <w:rPr>
          <w:lang w:val="en-US"/>
        </w:rPr>
      </w:pPr>
      <w:bookmarkStart w:id="0" w:name="_GoBack"/>
      <w:bookmarkEnd w:id="0"/>
    </w:p>
    <w:p w:rsidR="000447B4" w:rsidRDefault="000447B4" w:rsidP="000447B4">
      <w:pPr>
        <w:rPr>
          <w:lang w:val="en-US"/>
        </w:rPr>
      </w:pPr>
    </w:p>
    <w:p w:rsidR="000447B4" w:rsidRDefault="000447B4" w:rsidP="000447B4">
      <w:pPr>
        <w:rPr>
          <w:lang w:val="en-US"/>
        </w:rPr>
      </w:pPr>
    </w:p>
    <w:p w:rsidR="000447B4" w:rsidRPr="00EA5A52" w:rsidRDefault="00EA5A52" w:rsidP="00EA5A52">
      <w:pPr>
        <w:jc w:val="center"/>
        <w:rPr>
          <w:sz w:val="40"/>
          <w:szCs w:val="40"/>
        </w:rPr>
      </w:pPr>
      <w:r w:rsidRPr="00EA5A52">
        <w:rPr>
          <w:sz w:val="40"/>
          <w:szCs w:val="40"/>
        </w:rPr>
        <w:t>Консультация  для родителей «Самостоятельность ребёнка. Её границы».</w:t>
      </w:r>
    </w:p>
    <w:p w:rsidR="004D56C2" w:rsidRPr="004D56C2" w:rsidRDefault="004D56C2" w:rsidP="004D56C2">
      <w:pPr>
        <w:rPr>
          <w:b/>
          <w:i/>
        </w:rPr>
      </w:pPr>
      <w:r w:rsidRPr="004D56C2">
        <w:rPr>
          <w:b/>
          <w:i/>
        </w:rPr>
        <w:t>Я  сама  помыла   ручки</w:t>
      </w:r>
      <w:r>
        <w:rPr>
          <w:b/>
          <w:i/>
        </w:rPr>
        <w:t xml:space="preserve">                     </w:t>
      </w:r>
      <w:r w:rsidR="00EA5A52">
        <w:rPr>
          <w:b/>
          <w:i/>
          <w:noProof/>
          <w:lang w:eastAsia="ru-RU"/>
        </w:rPr>
        <w:drawing>
          <wp:inline distT="0" distB="0" distL="0" distR="0" wp14:anchorId="5DF75D3B" wp14:editId="75C0862F">
            <wp:extent cx="3137012" cy="23526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336" cy="235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6C2" w:rsidRPr="004D56C2" w:rsidRDefault="004D56C2" w:rsidP="004D56C2">
      <w:pPr>
        <w:tabs>
          <w:tab w:val="left" w:pos="7755"/>
        </w:tabs>
        <w:rPr>
          <w:b/>
          <w:i/>
        </w:rPr>
      </w:pPr>
      <w:r w:rsidRPr="004D56C2">
        <w:rPr>
          <w:b/>
          <w:i/>
        </w:rPr>
        <w:t>И  сама  надену  брючки.</w:t>
      </w:r>
      <w:r w:rsidR="00EA5A52" w:rsidRPr="00EA5A52">
        <w:rPr>
          <w:b/>
          <w:i/>
          <w:noProof/>
          <w:lang w:eastAsia="ru-RU"/>
        </w:rPr>
        <w:t xml:space="preserve"> </w:t>
      </w:r>
    </w:p>
    <w:p w:rsidR="004D56C2" w:rsidRDefault="004D56C2" w:rsidP="004D56C2">
      <w:pPr>
        <w:rPr>
          <w:b/>
          <w:i/>
        </w:rPr>
      </w:pPr>
      <w:r>
        <w:rPr>
          <w:b/>
          <w:i/>
        </w:rPr>
        <w:t>Уложила  в койку  мишку</w:t>
      </w:r>
    </w:p>
    <w:p w:rsidR="004D56C2" w:rsidRPr="004D56C2" w:rsidRDefault="004D56C2" w:rsidP="004D56C2">
      <w:pPr>
        <w:rPr>
          <w:b/>
          <w:i/>
        </w:rPr>
      </w:pPr>
      <w:r>
        <w:rPr>
          <w:b/>
          <w:i/>
        </w:rPr>
        <w:t>И  на лбу  набила   шишку.</w:t>
      </w:r>
      <w:r w:rsidRPr="004D56C2">
        <w:rPr>
          <w:b/>
          <w:i/>
          <w:noProof/>
          <w:lang w:eastAsia="ru-RU"/>
        </w:rPr>
        <w:t xml:space="preserve"> </w:t>
      </w:r>
    </w:p>
    <w:p w:rsidR="004D56C2" w:rsidRPr="004D56C2" w:rsidRDefault="004D56C2" w:rsidP="004D56C2">
      <w:pPr>
        <w:rPr>
          <w:b/>
          <w:i/>
        </w:rPr>
      </w:pPr>
      <w:r w:rsidRPr="004D56C2">
        <w:rPr>
          <w:b/>
          <w:i/>
        </w:rPr>
        <w:t>Утром  я   поела  кашку</w:t>
      </w:r>
    </w:p>
    <w:p w:rsidR="004D56C2" w:rsidRPr="004D56C2" w:rsidRDefault="004D56C2" w:rsidP="004D56C2">
      <w:pPr>
        <w:rPr>
          <w:b/>
          <w:i/>
        </w:rPr>
      </w:pPr>
      <w:r w:rsidRPr="004D56C2">
        <w:rPr>
          <w:b/>
          <w:i/>
        </w:rPr>
        <w:t>И  сама  помыла  чашку.</w:t>
      </w:r>
    </w:p>
    <w:p w:rsidR="004D56C2" w:rsidRPr="004D56C2" w:rsidRDefault="004D56C2" w:rsidP="004D56C2">
      <w:pPr>
        <w:rPr>
          <w:b/>
          <w:i/>
        </w:rPr>
      </w:pPr>
      <w:r w:rsidRPr="004D56C2">
        <w:rPr>
          <w:b/>
          <w:i/>
        </w:rPr>
        <w:t>Можно  я  сложу  игрушки</w:t>
      </w:r>
    </w:p>
    <w:p w:rsidR="000447B4" w:rsidRPr="004D56C2" w:rsidRDefault="004D56C2" w:rsidP="004D56C2">
      <w:pPr>
        <w:rPr>
          <w:b/>
          <w:i/>
        </w:rPr>
      </w:pPr>
      <w:r w:rsidRPr="004D56C2">
        <w:rPr>
          <w:b/>
          <w:i/>
        </w:rPr>
        <w:t>И  пойду  играть  к  подружке?</w:t>
      </w:r>
    </w:p>
    <w:p w:rsidR="000447B4" w:rsidRPr="004D56C2" w:rsidRDefault="000447B4" w:rsidP="000447B4"/>
    <w:p w:rsidR="000447B4" w:rsidRPr="000447B4" w:rsidRDefault="000447B4" w:rsidP="000447B4">
      <w:r w:rsidRPr="000447B4">
        <w:t xml:space="preserve">     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 Может ли ребенок быть самостоятельным?   </w:t>
      </w:r>
    </w:p>
    <w:p w:rsidR="000447B4" w:rsidRPr="000447B4" w:rsidRDefault="000447B4" w:rsidP="000447B4">
      <w:r w:rsidRPr="000447B4">
        <w:t xml:space="preserve">     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   </w:t>
      </w:r>
    </w:p>
    <w:p w:rsidR="000447B4" w:rsidRPr="000447B4" w:rsidRDefault="000447B4" w:rsidP="000447B4">
      <w:r w:rsidRPr="000447B4">
        <w:t xml:space="preserve">      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</w:t>
      </w:r>
      <w:r w:rsidRPr="000447B4">
        <w:lastRenderedPageBreak/>
        <w:t>обучения. Среди качеств будущего школьника, исследователи особо выделяют самостоятельность ребёнка, т.к. она способствует развитию его личности в целом.</w:t>
      </w:r>
    </w:p>
    <w:p w:rsidR="000447B4" w:rsidRDefault="000447B4" w:rsidP="000447B4">
      <w:r w:rsidRPr="000447B4">
        <w:t xml:space="preserve">     Как отмечал Л. А. </w:t>
      </w:r>
      <w:proofErr w:type="spellStart"/>
      <w:r w:rsidRPr="000447B4">
        <w:t>Венгер</w:t>
      </w:r>
      <w:proofErr w:type="spellEnd"/>
      <w:r w:rsidRPr="000447B4">
        <w:t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</w:t>
      </w:r>
    </w:p>
    <w:p w:rsidR="000447B4" w:rsidRDefault="000447B4" w:rsidP="000447B4">
      <w:r w:rsidRPr="000447B4">
        <w:t xml:space="preserve">  </w:t>
      </w:r>
      <w:proofErr w:type="gramStart"/>
      <w:r>
        <w:rPr>
          <w:lang w:val="en-US"/>
        </w:rPr>
        <w:t>C</w:t>
      </w:r>
      <w:proofErr w:type="spellStart"/>
      <w:r w:rsidRPr="000447B4">
        <w:t>егодня</w:t>
      </w:r>
      <w:proofErr w:type="spellEnd"/>
      <w:r w:rsidRPr="000447B4">
        <w:t xml:space="preserve"> ребёнок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</w:t>
      </w:r>
      <w:proofErr w:type="gramEnd"/>
      <w:r w:rsidRPr="000447B4">
        <w:t xml:space="preserve">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</w:t>
      </w:r>
      <w:proofErr w:type="gramStart"/>
      <w:r w:rsidRPr="000447B4">
        <w:t>.</w:t>
      </w:r>
      <w:proofErr w:type="gramEnd"/>
      <w:r w:rsidRPr="000447B4">
        <w:t xml:space="preserve"> </w:t>
      </w:r>
      <w:proofErr w:type="gramStart"/>
      <w:r>
        <w:rPr>
          <w:lang w:val="en-US"/>
        </w:rPr>
        <w:t>C</w:t>
      </w:r>
      <w:proofErr w:type="spellStart"/>
      <w:r w:rsidRPr="000447B4">
        <w:t>амостоятельный</w:t>
      </w:r>
      <w:proofErr w:type="spellEnd"/>
      <w:r w:rsidRPr="000447B4">
        <w:t xml:space="preserve"> ребёнок – тот, который сам ставит себе цели и может их добиваться.</w:t>
      </w:r>
      <w:proofErr w:type="gramEnd"/>
    </w:p>
    <w:p w:rsidR="000447B4" w:rsidRDefault="000447B4" w:rsidP="000447B4">
      <w:r w:rsidRPr="000447B4">
        <w:t xml:space="preserve">   </w:t>
      </w:r>
      <w:r>
        <w:t xml:space="preserve">Проблема формирования у детей самостоятельности была и остается одной из самых актуальных. </w:t>
      </w:r>
    </w:p>
    <w:p w:rsidR="000447B4" w:rsidRPr="000447B4" w:rsidRDefault="000447B4" w:rsidP="000447B4">
      <w:r w:rsidRPr="000447B4">
        <w:t xml:space="preserve">   </w:t>
      </w:r>
      <w:r>
        <w:t>Волевые качества личности являются стержневой стороной характера 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такие волевые черты характера, как самостоятельность, уверенность в своих силах, настойчивость, выдержка</w:t>
      </w:r>
      <w:proofErr w:type="gramStart"/>
      <w:r>
        <w:t xml:space="preserve"> </w:t>
      </w:r>
      <w:r w:rsidRPr="000447B4">
        <w:t>.</w:t>
      </w:r>
      <w:proofErr w:type="gramEnd"/>
    </w:p>
    <w:p w:rsidR="000447B4" w:rsidRDefault="000447B4" w:rsidP="000447B4">
      <w:r>
        <w:t xml:space="preserve"> Самостоятельность</w:t>
      </w:r>
      <w:r w:rsidRPr="000447B4">
        <w:t xml:space="preserve"> </w:t>
      </w:r>
      <w:r>
        <w:t>обеспечивает:</w:t>
      </w:r>
      <w:r>
        <w:t xml:space="preserve"> </w:t>
      </w:r>
    </w:p>
    <w:p w:rsidR="000447B4" w:rsidRDefault="000447B4" w:rsidP="000447B4">
      <w:r>
        <w:t xml:space="preserve"> Формирование самостоятельности дошкольника способствует развитию его личности в целом.</w:t>
      </w:r>
    </w:p>
    <w:p w:rsidR="000447B4" w:rsidRDefault="000447B4" w:rsidP="000447B4">
      <w:r w:rsidRPr="000447B4">
        <w:t>Отличительной особенностью самостоятельности детей старшей группы является ее организованность. 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0447B4" w:rsidRDefault="000447B4" w:rsidP="000447B4">
      <w:r w:rsidRPr="000447B4">
        <w:t xml:space="preserve">   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</w:t>
      </w:r>
      <w:proofErr w:type="gramStart"/>
      <w:r w:rsidRPr="000447B4">
        <w:t>Робких</w:t>
      </w:r>
      <w:proofErr w:type="gramEnd"/>
      <w:r w:rsidRPr="000447B4">
        <w:t>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</w:t>
      </w:r>
      <w:r>
        <w:t>ть хорошим организатором</w:t>
      </w:r>
      <w:proofErr w:type="gramStart"/>
      <w:r>
        <w:t xml:space="preserve"> </w:t>
      </w:r>
      <w:r w:rsidRPr="000447B4">
        <w:t>.</w:t>
      </w:r>
      <w:proofErr w:type="gramEnd"/>
    </w:p>
    <w:p w:rsidR="000447B4" w:rsidRDefault="000447B4" w:rsidP="000447B4">
      <w:r w:rsidRPr="000447B4">
        <w:t xml:space="preserve">   Чтобы дети старшего дошкольного возраста научились по собственной инициативе находить применение с</w:t>
      </w:r>
      <w:r>
        <w:t xml:space="preserve">воим силам, следует </w:t>
      </w:r>
      <w:r w:rsidRPr="000447B4">
        <w:t xml:space="preserve"> на первых пор</w:t>
      </w:r>
      <w:r>
        <w:t xml:space="preserve">ах давать им конкретные </w:t>
      </w:r>
      <w:r w:rsidRPr="000447B4">
        <w:t xml:space="preserve"> задания, поручения, например, вылить воду из мыльниц и положить просушить, стер</w:t>
      </w:r>
      <w:r>
        <w:t>еть пыль со шкафов</w:t>
      </w:r>
      <w:r w:rsidRPr="000447B4">
        <w:t>, вымыть комнатные растения. Такие задания нужно давать детям до тех пор, пока они не научились выполнять их самостоятельно. В дальнейшем руководст</w:t>
      </w:r>
      <w:r>
        <w:t xml:space="preserve">во </w:t>
      </w:r>
      <w:r w:rsidRPr="000447B4">
        <w:t xml:space="preserve"> ребят должно состоять в том, что взрослый, не приказывая им прямо, но учитывая их знания, умения, опыт, побуждает их самих подумать, что и как нужно сделать. Так у детей формируется наблюдательность, сообразите</w:t>
      </w:r>
      <w:r>
        <w:t>льность, внимательность</w:t>
      </w:r>
      <w:proofErr w:type="gramStart"/>
      <w:r>
        <w:t xml:space="preserve"> </w:t>
      </w:r>
      <w:r w:rsidRPr="000447B4">
        <w:t>.</w:t>
      </w:r>
      <w:proofErr w:type="gramEnd"/>
    </w:p>
    <w:p w:rsidR="000447B4" w:rsidRDefault="000447B4" w:rsidP="000447B4">
      <w:r w:rsidRPr="000447B4">
        <w:lastRenderedPageBreak/>
        <w:t xml:space="preserve">   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</w:t>
      </w:r>
      <w:r>
        <w:t>пки</w:t>
      </w:r>
      <w:r w:rsidRPr="000447B4">
        <w:t>, доброжелательно и правильно</w:t>
      </w:r>
      <w:r>
        <w:t xml:space="preserve"> на них реагировать. Взрослый </w:t>
      </w:r>
      <w:r w:rsidRPr="000447B4">
        <w:t xml:space="preserve"> постоянно напоминает, как нужно себя нести,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</w:t>
      </w:r>
      <w:r>
        <w:t>гативное отношение к взрослому</w:t>
      </w:r>
      <w:r w:rsidRPr="000447B4">
        <w:t>. Лучше использовать положительные примеры поведения детей, художественную литературу.</w:t>
      </w:r>
    </w:p>
    <w:p w:rsidR="000447B4" w:rsidRDefault="000447B4" w:rsidP="000447B4">
      <w:r>
        <w:t>Дети старшего дошкольного возраста могут выполнять следующ</w:t>
      </w:r>
      <w:r>
        <w:t>ие виды работ</w:t>
      </w:r>
      <w:r>
        <w:t>:</w:t>
      </w:r>
    </w:p>
    <w:p w:rsidR="000447B4" w:rsidRPr="000447B4" w:rsidRDefault="000447B4" w:rsidP="000447B4">
      <w:pPr>
        <w:rPr>
          <w:b/>
          <w:i/>
        </w:rPr>
      </w:pPr>
      <w:r w:rsidRPr="000447B4">
        <w:rPr>
          <w:b/>
          <w:i/>
        </w:rPr>
        <w:t xml:space="preserve"> 1. Содержать в порядке свои игрушки, наст</w:t>
      </w:r>
      <w:r w:rsidRPr="000447B4">
        <w:rPr>
          <w:b/>
          <w:i/>
        </w:rPr>
        <w:t>ольные игры</w:t>
      </w:r>
      <w:r w:rsidRPr="000447B4">
        <w:rPr>
          <w:b/>
          <w:i/>
        </w:rPr>
        <w:t>; протирать их сырой тряпкой; мыть некоторые игр</w:t>
      </w:r>
      <w:r w:rsidRPr="000447B4">
        <w:rPr>
          <w:b/>
          <w:i/>
        </w:rPr>
        <w:t>ушки (целлулоидные, резиновые).</w:t>
      </w:r>
    </w:p>
    <w:p w:rsidR="000447B4" w:rsidRPr="000447B4" w:rsidRDefault="000447B4" w:rsidP="000447B4">
      <w:pPr>
        <w:rPr>
          <w:b/>
          <w:i/>
        </w:rPr>
      </w:pPr>
      <w:r w:rsidRPr="000447B4">
        <w:rPr>
          <w:b/>
          <w:i/>
        </w:rPr>
        <w:t xml:space="preserve"> 2. Протирать мебель</w:t>
      </w:r>
      <w:r w:rsidRPr="000447B4">
        <w:rPr>
          <w:b/>
          <w:i/>
        </w:rPr>
        <w:t xml:space="preserve"> (вместе с кем-то из взрослых).</w:t>
      </w:r>
    </w:p>
    <w:p w:rsidR="000447B4" w:rsidRPr="000447B4" w:rsidRDefault="000447B4" w:rsidP="000447B4">
      <w:pPr>
        <w:rPr>
          <w:b/>
          <w:i/>
        </w:rPr>
      </w:pPr>
      <w:r w:rsidRPr="000447B4">
        <w:rPr>
          <w:b/>
          <w:i/>
        </w:rPr>
        <w:t xml:space="preserve"> 3. Стирать одежду для кукол, мелкие личные вещи (носовые платки, носки, ленточки</w:t>
      </w:r>
      <w:r w:rsidRPr="000447B4">
        <w:rPr>
          <w:b/>
          <w:i/>
        </w:rPr>
        <w:t>), салфетки для хлебницы и т.п.</w:t>
      </w:r>
    </w:p>
    <w:p w:rsidR="000447B4" w:rsidRPr="000447B4" w:rsidRDefault="000447B4" w:rsidP="000447B4">
      <w:pPr>
        <w:rPr>
          <w:b/>
          <w:i/>
        </w:rPr>
      </w:pPr>
      <w:r w:rsidRPr="000447B4">
        <w:rPr>
          <w:b/>
          <w:i/>
        </w:rPr>
        <w:t xml:space="preserve"> 4. Накрывать на стол, убирать посуду после еды; мыть ложки, чашки </w:t>
      </w:r>
      <w:r w:rsidRPr="000447B4">
        <w:rPr>
          <w:b/>
          <w:i/>
        </w:rPr>
        <w:t>и другую посуду после завтрака.</w:t>
      </w:r>
    </w:p>
    <w:p w:rsidR="000447B4" w:rsidRPr="000447B4" w:rsidRDefault="000447B4" w:rsidP="000447B4">
      <w:pPr>
        <w:rPr>
          <w:b/>
          <w:i/>
        </w:rPr>
      </w:pPr>
      <w:r w:rsidRPr="000447B4">
        <w:rPr>
          <w:b/>
          <w:i/>
        </w:rPr>
        <w:t xml:space="preserve"> 5. Подметать сырым веником пол в комнате, неб</w:t>
      </w:r>
      <w:r w:rsidRPr="000447B4">
        <w:rPr>
          <w:b/>
          <w:i/>
        </w:rPr>
        <w:t>ольшой метлой дорожку во дворе.</w:t>
      </w:r>
    </w:p>
    <w:p w:rsidR="000447B4" w:rsidRPr="000447B4" w:rsidRDefault="000447B4" w:rsidP="000447B4">
      <w:pPr>
        <w:rPr>
          <w:b/>
          <w:i/>
        </w:rPr>
      </w:pPr>
      <w:r w:rsidRPr="000447B4">
        <w:rPr>
          <w:b/>
          <w:i/>
        </w:rPr>
        <w:t xml:space="preserve"> 6. Помогать взрослым в приготовлении пищи: чистить варёный картофель, резать варёные овощи для винегрета, мыть овощи, делать пирожки, печ</w:t>
      </w:r>
      <w:r w:rsidRPr="000447B4">
        <w:rPr>
          <w:b/>
          <w:i/>
        </w:rPr>
        <w:t>енье; собирать и чистить ягоды.</w:t>
      </w:r>
    </w:p>
    <w:p w:rsidR="000447B4" w:rsidRPr="000447B4" w:rsidRDefault="000447B4" w:rsidP="000447B4">
      <w:pPr>
        <w:rPr>
          <w:b/>
          <w:i/>
        </w:rPr>
      </w:pPr>
      <w:r w:rsidRPr="000447B4">
        <w:rPr>
          <w:b/>
          <w:i/>
        </w:rPr>
        <w:t xml:space="preserve"> 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</w:t>
      </w:r>
      <w:r w:rsidRPr="000447B4">
        <w:rPr>
          <w:b/>
          <w:i/>
        </w:rPr>
        <w:t xml:space="preserve"> отнести вещь, поднять упавшую.</w:t>
      </w:r>
    </w:p>
    <w:p w:rsidR="000447B4" w:rsidRPr="000447B4" w:rsidRDefault="000447B4" w:rsidP="000447B4">
      <w:pPr>
        <w:rPr>
          <w:b/>
          <w:i/>
        </w:rPr>
      </w:pPr>
      <w:r w:rsidRPr="000447B4">
        <w:rPr>
          <w:b/>
          <w:i/>
        </w:rPr>
        <w:t xml:space="preserve"> 8. Приносить воду в неб</w:t>
      </w:r>
      <w:r w:rsidRPr="000447B4">
        <w:rPr>
          <w:b/>
          <w:i/>
        </w:rPr>
        <w:t>ольших ведёрках, колотые дрова.</w:t>
      </w:r>
    </w:p>
    <w:p w:rsidR="000447B4" w:rsidRPr="000447B4" w:rsidRDefault="000447B4" w:rsidP="000447B4">
      <w:pPr>
        <w:rPr>
          <w:b/>
          <w:i/>
        </w:rPr>
      </w:pPr>
      <w:r w:rsidRPr="000447B4">
        <w:rPr>
          <w:b/>
          <w:i/>
        </w:rPr>
        <w:t xml:space="preserve"> 9. Проявлять заботу о младших брате, сестре (помогать одеваться, гулять, играть, спеть песенку, про</w:t>
      </w:r>
      <w:r w:rsidRPr="000447B4">
        <w:rPr>
          <w:b/>
          <w:i/>
        </w:rPr>
        <w:t>читать наизусть стихотворение).</w:t>
      </w:r>
    </w:p>
    <w:p w:rsidR="000447B4" w:rsidRDefault="000447B4" w:rsidP="000447B4">
      <w:pPr>
        <w:rPr>
          <w:b/>
          <w:i/>
        </w:rPr>
      </w:pPr>
      <w:r w:rsidRPr="000447B4">
        <w:rPr>
          <w:b/>
          <w:i/>
        </w:rPr>
        <w:t xml:space="preserve"> 10. Оказывать внимание и помощь бабушке, дедушке, маме</w:t>
      </w:r>
      <w:r w:rsidRPr="000447B4">
        <w:rPr>
          <w:b/>
          <w:i/>
        </w:rPr>
        <w:t xml:space="preserve"> и папе, пожилым людям</w:t>
      </w:r>
      <w:proofErr w:type="gramStart"/>
      <w:r w:rsidRPr="000447B4">
        <w:rPr>
          <w:b/>
          <w:i/>
        </w:rPr>
        <w:t xml:space="preserve"> .</w:t>
      </w:r>
      <w:proofErr w:type="gramEnd"/>
    </w:p>
    <w:p w:rsidR="000447B4" w:rsidRDefault="000447B4" w:rsidP="000447B4">
      <w:r w:rsidRPr="000447B4">
        <w:t>Библиография</w:t>
      </w:r>
    </w:p>
    <w:p w:rsidR="000447B4" w:rsidRDefault="000447B4" w:rsidP="000447B4">
      <w:r w:rsidRPr="000447B4">
        <w:t xml:space="preserve">Мухина В.С. Детская психология: </w:t>
      </w:r>
      <w:proofErr w:type="gramStart"/>
      <w:r w:rsidRPr="000447B4">
        <w:t>(Учеб.</w:t>
      </w:r>
      <w:proofErr w:type="gramEnd"/>
      <w:r w:rsidRPr="000447B4">
        <w:t xml:space="preserve"> </w:t>
      </w:r>
      <w:proofErr w:type="gramStart"/>
      <w:r w:rsidRPr="000447B4">
        <w:t xml:space="preserve">Для </w:t>
      </w:r>
      <w:proofErr w:type="spellStart"/>
      <w:r w:rsidRPr="000447B4">
        <w:t>пед</w:t>
      </w:r>
      <w:proofErr w:type="spellEnd"/>
      <w:r w:rsidRPr="000447B4">
        <w:t>. ин-</w:t>
      </w:r>
      <w:proofErr w:type="spellStart"/>
      <w:r w:rsidRPr="000447B4">
        <w:t>тов</w:t>
      </w:r>
      <w:proofErr w:type="spellEnd"/>
      <w:r w:rsidRPr="000447B4">
        <w:t xml:space="preserve">) / Под ред. </w:t>
      </w:r>
      <w:proofErr w:type="spellStart"/>
      <w:r w:rsidRPr="000447B4">
        <w:t>Л.А.Венгера</w:t>
      </w:r>
      <w:proofErr w:type="spellEnd"/>
      <w:r w:rsidRPr="000447B4">
        <w:t xml:space="preserve"> - М.: Просвещение, 1985.</w:t>
      </w:r>
      <w:proofErr w:type="gramEnd"/>
    </w:p>
    <w:p w:rsidR="000447B4" w:rsidRDefault="000447B4" w:rsidP="000447B4">
      <w:proofErr w:type="spellStart"/>
      <w:r w:rsidRPr="000447B4">
        <w:t>Цукерман</w:t>
      </w:r>
      <w:proofErr w:type="spellEnd"/>
      <w:r w:rsidRPr="000447B4">
        <w:t xml:space="preserve"> Г.А., Елизаров Н.В. О детской самостоятельности // Вопросы психологии. - М., 1990. - №6. - С. 10-21.</w:t>
      </w:r>
    </w:p>
    <w:p w:rsidR="000447B4" w:rsidRPr="000447B4" w:rsidRDefault="000447B4" w:rsidP="000447B4">
      <w:r w:rsidRPr="000447B4">
        <w:t>Черепанова, И.Б. Дети взрослеют в труде / И.Б. Черепанова. - М.: Педагогика, 1990, - 174,[1] с. - (Педагогика - родителям).</w:t>
      </w:r>
    </w:p>
    <w:sectPr w:rsidR="000447B4" w:rsidRPr="0004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BA"/>
    <w:rsid w:val="000447B4"/>
    <w:rsid w:val="001B2FBA"/>
    <w:rsid w:val="004D56C2"/>
    <w:rsid w:val="00703F76"/>
    <w:rsid w:val="008F43B2"/>
    <w:rsid w:val="00923B99"/>
    <w:rsid w:val="00A34687"/>
    <w:rsid w:val="00E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2012-12-22T21:49:00Z</dcterms:created>
  <dcterms:modified xsi:type="dcterms:W3CDTF">2012-12-23T00:51:00Z</dcterms:modified>
</cp:coreProperties>
</file>