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6E" w:rsidRPr="00C34D6E" w:rsidRDefault="00C34D6E" w:rsidP="00C34D6E">
      <w:pPr>
        <w:ind w:firstLine="426"/>
        <w:jc w:val="center"/>
        <w:rPr>
          <w:b/>
          <w:u w:val="single"/>
        </w:rPr>
      </w:pPr>
      <w:r w:rsidRPr="00C34D6E">
        <w:rPr>
          <w:b/>
          <w:u w:val="single"/>
        </w:rPr>
        <w:t>Готовимся к школе вместе</w:t>
      </w:r>
    </w:p>
    <w:p w:rsidR="00C34D6E" w:rsidRPr="00C34D6E" w:rsidRDefault="00D0100F" w:rsidP="00C34D6E">
      <w:pPr>
        <w:ind w:firstLine="426"/>
        <w:rPr>
          <w:sz w:val="26"/>
          <w:szCs w:val="26"/>
        </w:rPr>
      </w:pPr>
      <w:r w:rsidRPr="00C34D6E">
        <w:rPr>
          <w:sz w:val="26"/>
          <w:szCs w:val="26"/>
        </w:rPr>
        <w:t>Многие родители хотели бы дать своему ребенку хорошее образование. Растет количество желающих поступить в школы-гимназии, в школы с лицейскими классами, туда, где перспективы ребенка могли бы быть более разнообразными. И не секрет, что в таких школах при поступлении отбирают подготовленных детей – как интеллектуально, так и психологически. И это неудивительно, так как для усвоения более сложной программы необходима прочная база – сплав достаточно большого объема знаний и умений с готовностью этот объем наращивать.</w:t>
      </w:r>
      <w:r w:rsidR="00C34D6E">
        <w:rPr>
          <w:sz w:val="26"/>
          <w:szCs w:val="26"/>
        </w:rPr>
        <w:t xml:space="preserve"> </w:t>
      </w:r>
      <w:r w:rsidRPr="00C34D6E">
        <w:rPr>
          <w:sz w:val="26"/>
          <w:szCs w:val="26"/>
        </w:rPr>
        <w:t xml:space="preserve"> Иногда дошкольная подготовка детей сводится к обучению их счету, чтению, письму. </w:t>
      </w:r>
      <w:proofErr w:type="gramStart"/>
      <w:r w:rsidRPr="00C34D6E">
        <w:rPr>
          <w:sz w:val="26"/>
          <w:szCs w:val="26"/>
        </w:rPr>
        <w:t xml:space="preserve">Однако исследования психологов, многолетний опыт педагогов-практиков показывают, что наибольшие трудности в школе испытывают не те дети, которые обладают недостаточно большим объемом знаний, умений и навыков, а те, кто не готов к новой социальной роли ученика с определенным набором таких качеств, как умение слушать и слышать, работать в коллективе и самостоятельно, желание и привычка думать, стремление узнавать что-то новое. </w:t>
      </w:r>
      <w:proofErr w:type="gramEnd"/>
    </w:p>
    <w:p w:rsidR="00C34D6E" w:rsidRPr="00C34D6E" w:rsidRDefault="00C34D6E" w:rsidP="00C34D6E">
      <w:pPr>
        <w:ind w:firstLine="426"/>
        <w:rPr>
          <w:sz w:val="26"/>
          <w:szCs w:val="26"/>
          <w:u w:val="single"/>
        </w:rPr>
      </w:pPr>
      <w:r w:rsidRPr="00C34D6E">
        <w:rPr>
          <w:sz w:val="26"/>
          <w:szCs w:val="26"/>
          <w:u w:val="single"/>
        </w:rPr>
        <w:t>Как родители могут помочь ребенку подготовиться к обучению в школе?</w:t>
      </w:r>
    </w:p>
    <w:p w:rsidR="00C34D6E" w:rsidRDefault="00C34D6E" w:rsidP="005A20DC">
      <w:pPr>
        <w:pStyle w:val="a3"/>
        <w:ind w:left="709"/>
        <w:rPr>
          <w:sz w:val="26"/>
          <w:szCs w:val="26"/>
        </w:rPr>
      </w:pPr>
      <w:r w:rsidRPr="00C34D6E">
        <w:rPr>
          <w:sz w:val="26"/>
          <w:szCs w:val="26"/>
        </w:rPr>
        <w:t>Развивайте настойчивость, трудолюбие ребёнка, умение доводить дело до конца</w:t>
      </w:r>
      <w:r>
        <w:rPr>
          <w:sz w:val="26"/>
          <w:szCs w:val="26"/>
        </w:rPr>
        <w:t>.</w:t>
      </w:r>
    </w:p>
    <w:p w:rsidR="00C34D6E" w:rsidRPr="00C34D6E" w:rsidRDefault="00C34D6E" w:rsidP="005A20DC">
      <w:pPr>
        <w:pStyle w:val="a3"/>
        <w:numPr>
          <w:ilvl w:val="0"/>
          <w:numId w:val="2"/>
        </w:numPr>
        <w:ind w:left="0" w:firstLine="284"/>
        <w:rPr>
          <w:sz w:val="26"/>
          <w:szCs w:val="26"/>
        </w:rPr>
      </w:pPr>
      <w:r>
        <w:rPr>
          <w:sz w:val="26"/>
          <w:szCs w:val="26"/>
        </w:rPr>
        <w:t>Вызывайте интерес к учебе в школе, как способу овладения новыми интересными знаниями.</w:t>
      </w:r>
    </w:p>
    <w:p w:rsidR="00C34D6E" w:rsidRPr="00C34D6E" w:rsidRDefault="00C34D6E" w:rsidP="005A20DC">
      <w:pPr>
        <w:pStyle w:val="a3"/>
        <w:numPr>
          <w:ilvl w:val="0"/>
          <w:numId w:val="2"/>
        </w:numPr>
        <w:ind w:left="0" w:firstLine="284"/>
        <w:rPr>
          <w:sz w:val="26"/>
          <w:szCs w:val="26"/>
        </w:rPr>
      </w:pPr>
      <w:r w:rsidRPr="00C34D6E">
        <w:rPr>
          <w:sz w:val="26"/>
          <w:szCs w:val="26"/>
        </w:rPr>
        <w:t>Формируйте у него мыслительные способности, наблюдательность, пытливость, интерес к познанию окружающего. Загадывайте ребёнку загадки, составляйте их вместе с ним, проводите элементарные опыты. Пусть ребёнок рассуждает вслух. По возможности не давайте ребёнку готовых ответов, заставляйте его размышлять, исследовать</w:t>
      </w:r>
      <w:r w:rsidR="005A20DC">
        <w:rPr>
          <w:sz w:val="26"/>
          <w:szCs w:val="26"/>
        </w:rPr>
        <w:t>.</w:t>
      </w:r>
    </w:p>
    <w:p w:rsidR="00C34D6E" w:rsidRPr="00C34D6E" w:rsidRDefault="00C34D6E" w:rsidP="005A20DC">
      <w:pPr>
        <w:pStyle w:val="a3"/>
        <w:numPr>
          <w:ilvl w:val="0"/>
          <w:numId w:val="2"/>
        </w:numPr>
        <w:ind w:left="0" w:firstLine="426"/>
        <w:rPr>
          <w:sz w:val="24"/>
          <w:szCs w:val="24"/>
        </w:rPr>
      </w:pPr>
      <w:r w:rsidRPr="00C34D6E">
        <w:rPr>
          <w:sz w:val="26"/>
          <w:szCs w:val="26"/>
        </w:rPr>
        <w:t>Беседуйте о прочитанных книгах, попытайтесь выяснить, как ребёнок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одобряет.</w:t>
      </w:r>
    </w:p>
    <w:p w:rsidR="00C34D6E" w:rsidRDefault="00C34D6E" w:rsidP="00C34D6E">
      <w:pPr>
        <w:jc w:val="center"/>
      </w:pPr>
      <w:r w:rsidRPr="00C34D6E">
        <w:rPr>
          <w:noProof/>
          <w:lang w:eastAsia="ru-RU"/>
        </w:rPr>
        <w:drawing>
          <wp:inline distT="0" distB="0" distL="0" distR="0">
            <wp:extent cx="2295525" cy="1721644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1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4D6E" w:rsidSect="00C34D6E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419C6"/>
    <w:multiLevelType w:val="hybridMultilevel"/>
    <w:tmpl w:val="06BA6C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F4547DD"/>
    <w:multiLevelType w:val="hybridMultilevel"/>
    <w:tmpl w:val="415601E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00F"/>
    <w:rsid w:val="00442780"/>
    <w:rsid w:val="0050183E"/>
    <w:rsid w:val="005A20DC"/>
    <w:rsid w:val="00917D6C"/>
    <w:rsid w:val="00941FD6"/>
    <w:rsid w:val="009954B2"/>
    <w:rsid w:val="00C34D6E"/>
    <w:rsid w:val="00D0100F"/>
    <w:rsid w:val="00DA0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4A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D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D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4A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</cp:lastModifiedBy>
  <cp:revision>5</cp:revision>
  <dcterms:created xsi:type="dcterms:W3CDTF">2013-11-11T12:07:00Z</dcterms:created>
  <dcterms:modified xsi:type="dcterms:W3CDTF">2009-10-14T00:08:00Z</dcterms:modified>
</cp:coreProperties>
</file>