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43" w:rsidRPr="00FA5272" w:rsidRDefault="00FA5272" w:rsidP="00A155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943634" w:themeColor="accent2" w:themeShade="BF"/>
          <w:sz w:val="28"/>
          <w:szCs w:val="28"/>
          <w:lang w:eastAsia="ru-RU"/>
        </w:rPr>
        <w:t>Консультация «</w:t>
      </w:r>
      <w:r w:rsidR="00A15543" w:rsidRPr="00FA5272">
        <w:rPr>
          <w:rFonts w:ascii="Bookman Old Style" w:eastAsia="Times New Roman" w:hAnsi="Bookman Old Style" w:cs="Times New Roman"/>
          <w:b/>
          <w:color w:val="943634" w:themeColor="accent2" w:themeShade="BF"/>
          <w:sz w:val="28"/>
          <w:szCs w:val="28"/>
          <w:lang w:eastAsia="ru-RU"/>
        </w:rPr>
        <w:t>КАК НАКОРМИТЬ ПРИВЕРЕДУ</w:t>
      </w:r>
      <w:r>
        <w:rPr>
          <w:rFonts w:ascii="Bookman Old Style" w:eastAsia="Times New Roman" w:hAnsi="Bookman Old Style" w:cs="Times New Roman"/>
          <w:b/>
          <w:color w:val="943634" w:themeColor="accent2" w:themeShade="BF"/>
          <w:sz w:val="28"/>
          <w:szCs w:val="28"/>
          <w:lang w:eastAsia="ru-RU"/>
        </w:rPr>
        <w:t>»</w:t>
      </w:r>
    </w:p>
    <w:p w:rsidR="00A15543" w:rsidRDefault="00921D31" w:rsidP="00A1554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537845</wp:posOffset>
            </wp:positionV>
            <wp:extent cx="2369185" cy="1762760"/>
            <wp:effectExtent l="171450" t="114300" r="126365" b="85090"/>
            <wp:wrapSquare wrapText="bothSides"/>
            <wp:docPr id="1" name="Рисунок 1" descr="http://im4-tub-ru.yandex.net/i?id=227180807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227180807-46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7627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15543"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="00A15543"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="00FA527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</w:t>
      </w:r>
      <w:r w:rsidR="00A15543"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Для многих родителей процесс приготовления пищи приравнивается к ежедневной головной боли. Одно из заветных взрослых желаний – чтобы дети ели все! А реальность часто заключается в том, что в кафе дети неизменно выбирают картошку фри, а дома </w:t>
      </w:r>
      <w:proofErr w:type="gramStart"/>
      <w:r w:rsidR="00A15543"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соглашаются</w:t>
      </w:r>
      <w:proofErr w:type="gramEnd"/>
      <w:r w:rsidR="00A15543"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есть три-четыре опробованных блюда. Дальше стандартного набора дело не идет. </w:t>
      </w:r>
    </w:p>
    <w:p w:rsidR="00FA5272" w:rsidRDefault="00A15543" w:rsidP="00A1554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="00FA527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Можно списать чрезмерную детскую разборчивость на индивидуальные гастрономические предпочтения. Но вдобавок к тому, что о вкусах не спорят, бывает несколько типичных ошибок, которые приводят к скандалам вокруг тарелки: </w:t>
      </w:r>
    </w:p>
    <w:p w:rsidR="00FA5272" w:rsidRDefault="00A15543" w:rsidP="00A1554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 разнообразие перекусов и калорийных напитков (сок, молоко, газированная вода) между основными приемами пищи;</w:t>
      </w:r>
    </w:p>
    <w:p w:rsidR="00FC686C" w:rsidRDefault="00A15543" w:rsidP="00A1554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 приготовление для детей отдельных блюд (если это обусловлено не специальной диетой, а погоней за вкусовыми пристрастиями маленьких членов семьи);</w:t>
      </w:r>
    </w:p>
    <w:p w:rsidR="00FC686C" w:rsidRDefault="00A15543" w:rsidP="00A1554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 уговоры, мультфильмы как средство отвлекания с целью – лишь бы ребенок что-то съел;</w:t>
      </w:r>
    </w:p>
    <w:p w:rsidR="00A15543" w:rsidRDefault="00A15543" w:rsidP="00A1554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 торги за еду: "не съешь суп – не получишь кекс к чаю" и подкуп: "если доешь капустный салат, разрешу поиграть за компьютером".</w:t>
      </w:r>
    </w:p>
    <w:p w:rsidR="00FA5272" w:rsidRDefault="00A15543" w:rsidP="00FA527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="00FA527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  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Чтобы дети привыкали к разнообразной и полезной пище, родителям необходимо вырабатывать эту привычку вместе с ними.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FA5272">
        <w:rPr>
          <w:rFonts w:ascii="Bookman Old Style" w:eastAsia="Times New Roman" w:hAnsi="Bookman Old Style" w:cs="Times New Roman"/>
          <w:b/>
          <w:color w:val="244061" w:themeColor="accent1" w:themeShade="80"/>
          <w:sz w:val="28"/>
          <w:szCs w:val="28"/>
          <w:lang w:eastAsia="ru-RU"/>
        </w:rPr>
        <w:t>Устанавливаем режим питания.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Желательно, чтобы регулярное время приема пищи детьми совпадало с завтраком, обедом и ужином взрослых. Лучше, если перекусы будут здоровыми и пробуждают аппетит (например, яблоко или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морковка), а происходят они за 1-2 часа до основной трапезы, чтобы дети успевали проголодаться. </w:t>
      </w:r>
    </w:p>
    <w:p w:rsidR="00FA5272" w:rsidRPr="0009385B" w:rsidRDefault="00A15543" w:rsidP="00FA527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</w:p>
    <w:p w:rsidR="00A15543" w:rsidRPr="00FA5272" w:rsidRDefault="00A15543" w:rsidP="00A1554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FA5272">
        <w:rPr>
          <w:rFonts w:ascii="Bookman Old Style" w:eastAsia="Times New Roman" w:hAnsi="Bookman Old Style" w:cs="Times New Roman"/>
          <w:b/>
          <w:color w:val="244061" w:themeColor="accent1" w:themeShade="80"/>
          <w:sz w:val="28"/>
          <w:szCs w:val="28"/>
          <w:lang w:eastAsia="ru-RU"/>
        </w:rPr>
        <w:t>Вовлекаем детей в процесс приготовления пищи.</w:t>
      </w:r>
      <w:r w:rsidRPr="0009385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Существуют изданные специально для детей кулинарные книги с пошаговыми картинками-рецептами. Дети с удовольствием возятся на кухне и могут согласиться попробовать нарисованный в книге омлет, если им разрешают участвовать в процессе приготовления. Известный английский повар </w:t>
      </w:r>
      <w:proofErr w:type="spellStart"/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Джейми</w:t>
      </w:r>
      <w:proofErr w:type="spellEnd"/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A15543" w:rsidRDefault="00A15543" w:rsidP="00A1554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Оливер считает, что дети вполне могут справиться со следующими делами:</w:t>
      </w:r>
    </w:p>
    <w:p w:rsidR="00A15543" w:rsidRDefault="00A15543" w:rsidP="00A1554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* готовить заправку для салата в маленькой баночке;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* смешивать приправы в ступке;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* давить оливки любимой кружкой на разделочной доске, чтобы удалить косточки;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* поливать оливковым маслом мясо, рыбу или салат;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* выжимать лимон;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* перемешивать листья салата;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* присматривать за поднявшимся тестом... </w:t>
      </w:r>
    </w:p>
    <w:p w:rsidR="00FA5272" w:rsidRDefault="00A15543" w:rsidP="00921D3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… и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так далее – по возрасту и интересам.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FA5272">
        <w:rPr>
          <w:rFonts w:ascii="Bookman Old Style" w:eastAsia="Times New Roman" w:hAnsi="Bookman Old Style" w:cs="Times New Roman"/>
          <w:b/>
          <w:color w:val="244061" w:themeColor="accent1" w:themeShade="80"/>
          <w:sz w:val="28"/>
          <w:szCs w:val="28"/>
          <w:lang w:eastAsia="ru-RU"/>
        </w:rPr>
        <w:t>Оформляем еду.</w:t>
      </w:r>
      <w:r w:rsidRPr="00A15543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Это не значит, что нужно ежедневно выдумывать, как расположить на тарелке тефтельку, помидор и сливочный соус, чтобы получился клоун. Но если хочется, чтобы ребенок попробовал новый продукт, необычная форма подачи добавит блюду привлекательности: ребенок может заинтересоваться кашей, поданной в формочке для печенья, или яйцом, которое с помощью редиса, изюминок и веточек зелени превратили в мышку. </w:t>
      </w:r>
    </w:p>
    <w:p w:rsidR="00FA5272" w:rsidRDefault="00A15543" w:rsidP="00FA527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FA5272">
        <w:rPr>
          <w:rFonts w:ascii="Bookman Old Style" w:eastAsia="Times New Roman" w:hAnsi="Bookman Old Style" w:cs="Times New Roman"/>
          <w:b/>
          <w:color w:val="244061" w:themeColor="accent1" w:themeShade="80"/>
          <w:sz w:val="28"/>
          <w:szCs w:val="28"/>
          <w:lang w:eastAsia="ru-RU"/>
        </w:rPr>
        <w:t>Предлагаем маленькие порции.</w:t>
      </w:r>
      <w:r w:rsidR="00FA527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Бывает, что ребенок грустнеет на глазах, когда видит перед собой огромную тарелку с супом. Будем помнить про то, что детям необходимы детские порции, и накладывать на тарелку столько, сколько они могут осилить. Лучше предложить добавку, чем грустить над половиной оставшегося обеда. </w:t>
      </w:r>
    </w:p>
    <w:p w:rsidR="00FA5272" w:rsidRDefault="00A15543" w:rsidP="00FA527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Смотрим, в </w:t>
      </w:r>
      <w:r w:rsidRPr="00FA5272">
        <w:rPr>
          <w:rFonts w:ascii="Bookman Old Style" w:eastAsia="Times New Roman" w:hAnsi="Bookman Old Style" w:cs="Times New Roman"/>
          <w:b/>
          <w:color w:val="244061" w:themeColor="accent1" w:themeShade="80"/>
          <w:sz w:val="28"/>
          <w:szCs w:val="28"/>
          <w:lang w:eastAsia="ru-RU"/>
        </w:rPr>
        <w:t>каком виде ребенок предпочитает еду.</w:t>
      </w:r>
      <w:r w:rsidR="00FA527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Многие дети любят понятные, ни с чем не смешанные продукты: целые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фрукты и ягоды или порезанное на кусочки мясо. Если же малышу нравится пюре и </w:t>
      </w:r>
      <w:proofErr w:type="spellStart"/>
      <w:proofErr w:type="gramStart"/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крем-супы</w:t>
      </w:r>
      <w:proofErr w:type="spellEnd"/>
      <w:proofErr w:type="gramEnd"/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– это возможность смешивать в одном блюде и мясо, и полезные, но не очень любимые в первозданном виде овощи. Ребенку, который любит соусы – йогурт, расплавленный сыр или творожную массу – предложите обмакивать в них нарезанные соломкой овощи или фрукты.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</w:p>
    <w:p w:rsidR="00FA5272" w:rsidRDefault="00A15543" w:rsidP="00FA527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A5272">
        <w:rPr>
          <w:rFonts w:ascii="Bookman Old Style" w:eastAsia="Times New Roman" w:hAnsi="Bookman Old Style" w:cs="Times New Roman"/>
          <w:b/>
          <w:color w:val="244061" w:themeColor="accent1" w:themeShade="80"/>
          <w:sz w:val="28"/>
          <w:szCs w:val="28"/>
          <w:lang w:eastAsia="ru-RU"/>
        </w:rPr>
        <w:t>Добавляем нелюбимую еду в любимую.</w:t>
      </w:r>
      <w:r w:rsidRPr="00A15543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Протертые овощи и крупы можно добавлять в мясной фарш для тефтелей. Кабачок, тыкву и яблоко – в тесто для оладий</w:t>
      </w:r>
      <w:r w:rsidR="0000491A">
        <w:rPr>
          <w:rFonts w:ascii="Bookman Old Style" w:eastAsia="Times New Roman" w:hAnsi="Bookman Old Style" w:cs="Times New Roman"/>
          <w:sz w:val="28"/>
          <w:szCs w:val="28"/>
          <w:lang w:eastAsia="ru-RU"/>
        </w:rPr>
        <w:t>. Морковь – в тесто для бисквитов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>. Молоко или йогурт соединить с фруктами и яг</w:t>
      </w:r>
      <w:r w:rsidR="0000491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одами, превратив их в коктейль.</w:t>
      </w:r>
    </w:p>
    <w:p w:rsidR="00A15543" w:rsidRDefault="00A15543" w:rsidP="00FA527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FA5272">
        <w:rPr>
          <w:rFonts w:ascii="Bookman Old Style" w:eastAsia="Times New Roman" w:hAnsi="Bookman Old Style" w:cs="Times New Roman"/>
          <w:b/>
          <w:color w:val="244061" w:themeColor="accent1" w:themeShade="80"/>
          <w:sz w:val="28"/>
          <w:szCs w:val="28"/>
          <w:lang w:eastAsia="ru-RU"/>
        </w:rPr>
        <w:t>Предлагаем пробовать.</w:t>
      </w:r>
      <w:r w:rsidR="00FA527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Посыпьте кусочки яблока корицей, добавьте базилик или шпинат в соус для пасты, чтобы развивать вкусовые ощущения. Пусть срабатывает принцип постепенности: к хорошо знакомому блюду добавляйте маленькую порцию чего-то нового: соцветие брокколи в тарелку с рисом, пару креветок к макаронам, ломтик авокадо в салат из помидора и огурца. Если сказать ребенку "Можно не есть, но нужно попробовать", есть шанс, что вкус новых продуктов станет для него открытием. </w:t>
      </w:r>
    </w:p>
    <w:p w:rsidR="00067859" w:rsidRDefault="00A15543" w:rsidP="00FA527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FA5272">
        <w:rPr>
          <w:rFonts w:ascii="Bookman Old Style" w:eastAsia="Times New Roman" w:hAnsi="Bookman Old Style" w:cs="Times New Roman"/>
          <w:b/>
          <w:color w:val="244061" w:themeColor="accent1" w:themeShade="80"/>
          <w:sz w:val="28"/>
          <w:szCs w:val="28"/>
          <w:lang w:eastAsia="ru-RU"/>
        </w:rPr>
        <w:t xml:space="preserve">Прием пищи вовсе не должен быть безмолвной и серьезной </w:t>
      </w:r>
      <w:r w:rsidRPr="00FA5272">
        <w:rPr>
          <w:rFonts w:ascii="Bookman Old Style" w:eastAsia="Times New Roman" w:hAnsi="Bookman Old Style" w:cs="Times New Roman"/>
          <w:b/>
          <w:color w:val="244061" w:themeColor="accent1" w:themeShade="80"/>
          <w:sz w:val="28"/>
          <w:szCs w:val="28"/>
          <w:lang w:eastAsia="ru-RU"/>
        </w:rPr>
        <w:br/>
        <w:t>церемонией.</w:t>
      </w:r>
      <w:r w:rsidR="00FA52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Пошутите про то, что видите, как прямо на ваших глазах малыш вырос на два миллиметра от того, что съел полезную овсяную кашу: ребенок будет изо всех сил вытягиваться, чтобы убедить вас в эффекте. Устройте армрестлинг после обеда и проверьте, какими крепкими стали у всех мускулы от куриной котлеты. Еда – это не только польза, но и удовольствие. И если родители ведут себя последовательно, а за столом царит спокойная атмосфера, то положительный настрой передается и детям, а битвы за еду постепенно сходят на </w:t>
      </w:r>
      <w:r w:rsidR="00FA527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нет</w:t>
      </w:r>
      <w:r w:rsidR="00FA527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</w:t>
      </w:r>
      <w:r w:rsidRPr="00A15543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067859" w:rsidRPr="00067859" w:rsidRDefault="00067859" w:rsidP="00067859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067859" w:rsidRDefault="00067859" w:rsidP="00067859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067859" w:rsidRPr="00067859" w:rsidRDefault="00067859" w:rsidP="00067859">
      <w:pPr>
        <w:tabs>
          <w:tab w:val="left" w:pos="3072"/>
        </w:tabs>
        <w:spacing w:after="0"/>
        <w:jc w:val="right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  <w:r w:rsidRPr="00067859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Подготовила педагог, психолог </w:t>
      </w:r>
    </w:p>
    <w:p w:rsidR="00893582" w:rsidRPr="00067859" w:rsidRDefault="00067859" w:rsidP="00067859">
      <w:pPr>
        <w:tabs>
          <w:tab w:val="left" w:pos="3072"/>
        </w:tabs>
        <w:spacing w:after="0"/>
        <w:jc w:val="right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067859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Федорова Наталья Сергеевна</w:t>
      </w:r>
    </w:p>
    <w:sectPr w:rsidR="00893582" w:rsidRPr="00067859" w:rsidSect="0089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543"/>
    <w:rsid w:val="0000491A"/>
    <w:rsid w:val="00067859"/>
    <w:rsid w:val="0009385B"/>
    <w:rsid w:val="00893582"/>
    <w:rsid w:val="00921D31"/>
    <w:rsid w:val="00A15543"/>
    <w:rsid w:val="00C92750"/>
    <w:rsid w:val="00FA5272"/>
    <w:rsid w:val="00FC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2013-12-09T13:03:00Z</dcterms:created>
  <dcterms:modified xsi:type="dcterms:W3CDTF">2013-12-09T14:15:00Z</dcterms:modified>
</cp:coreProperties>
</file>