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04" w:rsidRDefault="00EF7B04">
      <w:pPr>
        <w:rPr>
          <w:rFonts w:ascii="Constantia" w:hAnsi="Constantia"/>
          <w:b/>
          <w:sz w:val="32"/>
          <w:szCs w:val="32"/>
        </w:rPr>
      </w:pPr>
    </w:p>
    <w:p w:rsidR="00055958" w:rsidRPr="00747E99" w:rsidRDefault="00EF7B04" w:rsidP="00747E99">
      <w:pPr>
        <w:spacing w:line="240" w:lineRule="auto"/>
        <w:jc w:val="center"/>
        <w:rPr>
          <w:rFonts w:ascii="Constantia" w:hAnsi="Constanti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747E99">
        <w:rPr>
          <w:rFonts w:ascii="Constantia" w:hAnsi="Constanti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Рекомендации </w:t>
      </w:r>
      <w:proofErr w:type="gramStart"/>
      <w:r w:rsidRPr="00747E99">
        <w:rPr>
          <w:rFonts w:ascii="Constantia" w:hAnsi="Constanti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для</w:t>
      </w:r>
      <w:proofErr w:type="gramEnd"/>
    </w:p>
    <w:p w:rsidR="00EF7B04" w:rsidRPr="00747E99" w:rsidRDefault="00EF7B04" w:rsidP="00747E99">
      <w:pPr>
        <w:spacing w:line="240" w:lineRule="auto"/>
        <w:jc w:val="center"/>
        <w:rPr>
          <w:rFonts w:ascii="Constantia" w:hAnsi="Constanti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747E99">
        <w:rPr>
          <w:rFonts w:ascii="Constantia" w:hAnsi="Constantia"/>
          <w:b/>
          <w:color w:val="4F81BD" w:themeColor="accent1"/>
          <w:spacing w:val="20"/>
          <w:sz w:val="72"/>
          <w:szCs w:val="7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родителей</w:t>
      </w:r>
    </w:p>
    <w:p w:rsidR="00747E99" w:rsidRDefault="00747E99" w:rsidP="00747E99">
      <w:pPr>
        <w:spacing w:line="240" w:lineRule="auto"/>
        <w:rPr>
          <w:rFonts w:ascii="Constantia" w:hAnsi="Constantia"/>
          <w:b/>
          <w:sz w:val="72"/>
          <w:szCs w:val="72"/>
        </w:rPr>
      </w:pPr>
    </w:p>
    <w:p w:rsidR="00EF7B04" w:rsidRPr="00747E99" w:rsidRDefault="00747E99" w:rsidP="00747E99">
      <w:pPr>
        <w:spacing w:line="240" w:lineRule="auto"/>
        <w:jc w:val="center"/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47E99"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EF7B04" w:rsidRPr="00747E99"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Как сохранить</w:t>
      </w:r>
    </w:p>
    <w:p w:rsidR="00EF7B04" w:rsidRPr="00747E99" w:rsidRDefault="00EF7B04" w:rsidP="00747E99">
      <w:pPr>
        <w:spacing w:line="240" w:lineRule="auto"/>
        <w:jc w:val="center"/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47E99"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хорошее</w:t>
      </w:r>
    </w:p>
    <w:p w:rsidR="00EF7B04" w:rsidRPr="00747E99" w:rsidRDefault="00747E99" w:rsidP="00747E99">
      <w:pPr>
        <w:spacing w:line="240" w:lineRule="auto"/>
        <w:jc w:val="center"/>
        <w:rPr>
          <w:rFonts w:ascii="Monotype Corsiva" w:hAnsi="Monotype Corsiva"/>
          <w:b/>
          <w:sz w:val="144"/>
          <w:szCs w:val="144"/>
        </w:rPr>
      </w:pPr>
      <w:bookmarkStart w:id="0" w:name="_GoBack"/>
      <w:bookmarkEnd w:id="0"/>
      <w:r w:rsidRPr="00747E99"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зрение</w:t>
      </w:r>
      <w:r w:rsidR="00EF7B04" w:rsidRPr="00747E99">
        <w:rPr>
          <w:rFonts w:ascii="Monotype Corsiva" w:hAnsi="Monotype Corsiva"/>
          <w:b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F7B04" w:rsidRDefault="00EF7B04">
      <w:pPr>
        <w:rPr>
          <w:rFonts w:ascii="Monotype Corsiva" w:hAnsi="Monotype Corsiva"/>
          <w:b/>
          <w:sz w:val="32"/>
          <w:szCs w:val="32"/>
        </w:rPr>
      </w:pPr>
    </w:p>
    <w:p w:rsidR="00EF7B04" w:rsidRDefault="00EF7B04">
      <w:pPr>
        <w:rPr>
          <w:rFonts w:ascii="Monotype Corsiva" w:hAnsi="Monotype Corsiva"/>
          <w:b/>
          <w:sz w:val="32"/>
          <w:szCs w:val="32"/>
        </w:rPr>
      </w:pPr>
    </w:p>
    <w:p w:rsidR="00EF7B04" w:rsidRDefault="00EF7B04">
      <w:pPr>
        <w:rPr>
          <w:rFonts w:ascii="Monotype Corsiva" w:hAnsi="Monotype Corsiva"/>
          <w:b/>
          <w:sz w:val="32"/>
          <w:szCs w:val="32"/>
        </w:rPr>
      </w:pPr>
    </w:p>
    <w:p w:rsidR="00EF7B04" w:rsidRDefault="00EF7B04">
      <w:pPr>
        <w:rPr>
          <w:rFonts w:ascii="Monotype Corsiva" w:hAnsi="Monotype Corsiva"/>
          <w:b/>
          <w:sz w:val="32"/>
          <w:szCs w:val="32"/>
        </w:rPr>
      </w:pP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lastRenderedPageBreak/>
        <w:t xml:space="preserve">     Хорошее зрение необходимо человеку для любой деятельности: учёбы, отдыха, повседневной жизни. И каждый должен понимать, как важно оберегать и сохранять его. Потеря зрения, особенно в детском возрасте – это трагедия. Поскольку организм ребёнка очень восприимчив ко всяким воздействиям, именно в детстве развитию зрения должно быть уделено особое внимание. </w:t>
      </w:r>
      <w:proofErr w:type="gramStart"/>
      <w:r w:rsidRPr="00BA4AE7">
        <w:rPr>
          <w:rFonts w:ascii="Century" w:hAnsi="Century"/>
          <w:sz w:val="32"/>
          <w:szCs w:val="32"/>
        </w:rPr>
        <w:t>Важное значение</w:t>
      </w:r>
      <w:proofErr w:type="gramEnd"/>
      <w:r w:rsidRPr="00BA4AE7">
        <w:rPr>
          <w:rFonts w:ascii="Century" w:hAnsi="Century"/>
          <w:sz w:val="32"/>
          <w:szCs w:val="32"/>
        </w:rPr>
        <w:t xml:space="preserve"> для охраны зрения имеет правильная организация занятий дома.  Дети любят рисовать, лепить, читать, писать, играть с конструктором. Эти занятия требуют постоянного активного участия зрения. Надо помнить: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общая продолжительность занятий в течение дня не должно превышать 40 мин. в возрасте от 3 до 5 лет, и 1 часа в 6-7 лет. Эти занятия должны прерываться через каждые 10-15 минут для отдыха.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очень важно правильно смотреть телевизор, играть на компьютере. Расстояние до экрана от 2 до 5 метров. Экран монитора должен располагаться на расстоянии вытянутой руки ребёнка (40 см.)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во время чтения свет должен падать равномерно, лучше с настольной лампой.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неправильная посадка способствует возникновению близорукости.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ни в коем случае нельзя разрешать детям читать лёжа, так как эта привычка может стать одним из провоцирующих близорукость факторов.</w:t>
      </w:r>
    </w:p>
    <w:p w:rsidR="00EF7B04" w:rsidRPr="00BA4AE7" w:rsidRDefault="00EF7B04">
      <w:pPr>
        <w:rPr>
          <w:rFonts w:ascii="Century" w:hAnsi="Century"/>
          <w:sz w:val="32"/>
          <w:szCs w:val="32"/>
        </w:rPr>
      </w:pPr>
      <w:r w:rsidRPr="00BA4AE7">
        <w:rPr>
          <w:rFonts w:ascii="Century" w:hAnsi="Century"/>
          <w:sz w:val="32"/>
          <w:szCs w:val="32"/>
        </w:rPr>
        <w:t>- при покупке книги для ребёнка обращайте внимание на размер шрифта, цвет иллюстраций, длину строк, тогда вы избежите ненужного переутомления глаз при чтении книг.</w:t>
      </w:r>
    </w:p>
    <w:sectPr w:rsidR="00EF7B04" w:rsidRPr="00BA4AE7" w:rsidSect="00747E99">
      <w:pgSz w:w="11906" w:h="16838"/>
      <w:pgMar w:top="1134" w:right="850" w:bottom="1134" w:left="1701" w:header="708" w:footer="708" w:gutter="0"/>
      <w:pgBorders w:offsetFrom="page">
        <w:top w:val="weavingRibbon" w:sz="20" w:space="24" w:color="0070C0"/>
        <w:left w:val="weavingRibbon" w:sz="20" w:space="24" w:color="0070C0"/>
        <w:bottom w:val="weavingRibbon" w:sz="20" w:space="24" w:color="0070C0"/>
        <w:right w:val="weavingRibbon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04"/>
    <w:rsid w:val="00055958"/>
    <w:rsid w:val="00747E99"/>
    <w:rsid w:val="00A0600F"/>
    <w:rsid w:val="00AC2102"/>
    <w:rsid w:val="00BA4AE7"/>
    <w:rsid w:val="00E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</dc:creator>
  <cp:keywords/>
  <dc:description/>
  <cp:lastModifiedBy>Пучкова</cp:lastModifiedBy>
  <cp:revision>3</cp:revision>
  <cp:lastPrinted>2012-11-17T08:58:00Z</cp:lastPrinted>
  <dcterms:created xsi:type="dcterms:W3CDTF">2012-11-12T15:21:00Z</dcterms:created>
  <dcterms:modified xsi:type="dcterms:W3CDTF">2012-11-17T09:22:00Z</dcterms:modified>
</cp:coreProperties>
</file>