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B9" w:rsidRPr="003C4AF7" w:rsidRDefault="00C841B9" w:rsidP="003C4AF7">
      <w:pPr>
        <w:rPr>
          <w:rFonts w:ascii="Times New Roman" w:hAnsi="Times New Roman"/>
          <w:b/>
          <w:i/>
          <w:sz w:val="2"/>
          <w:szCs w:val="2"/>
        </w:rPr>
      </w:pPr>
    </w:p>
    <w:p w:rsidR="00C841B9" w:rsidRPr="000E10EB" w:rsidRDefault="00C841B9" w:rsidP="003C4AF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E10EB">
        <w:rPr>
          <w:rFonts w:ascii="Times New Roman" w:hAnsi="Times New Roman"/>
          <w:b/>
          <w:i/>
          <w:sz w:val="28"/>
          <w:szCs w:val="28"/>
        </w:rPr>
        <w:t>Игры  с водой.</w:t>
      </w:r>
    </w:p>
    <w:tbl>
      <w:tblPr>
        <w:tblW w:w="15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6"/>
        <w:gridCol w:w="3707"/>
        <w:gridCol w:w="2133"/>
        <w:gridCol w:w="4268"/>
        <w:gridCol w:w="2312"/>
      </w:tblGrid>
      <w:tr w:rsidR="00C841B9" w:rsidRPr="008D7D51" w:rsidTr="008D7D51">
        <w:trPr>
          <w:trHeight w:val="356"/>
        </w:trPr>
        <w:tc>
          <w:tcPr>
            <w:tcW w:w="3086" w:type="dxa"/>
          </w:tcPr>
          <w:p w:rsidR="00C841B9" w:rsidRPr="000E10EB" w:rsidRDefault="00C841B9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0EB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3707" w:type="dxa"/>
          </w:tcPr>
          <w:p w:rsidR="00C841B9" w:rsidRPr="000E10EB" w:rsidRDefault="00140B2A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0EB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133" w:type="dxa"/>
          </w:tcPr>
          <w:p w:rsidR="00C841B9" w:rsidRPr="000E10EB" w:rsidRDefault="00C841B9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0EB">
              <w:rPr>
                <w:rFonts w:ascii="Times New Roman" w:hAnsi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4268" w:type="dxa"/>
          </w:tcPr>
          <w:p w:rsidR="00C841B9" w:rsidRPr="000E10EB" w:rsidRDefault="00C841B9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0EB">
              <w:rPr>
                <w:rFonts w:ascii="Times New Roman" w:hAnsi="Times New Roman"/>
                <w:b/>
                <w:sz w:val="28"/>
                <w:szCs w:val="28"/>
              </w:rPr>
              <w:t>Ход игры</w:t>
            </w:r>
          </w:p>
        </w:tc>
        <w:tc>
          <w:tcPr>
            <w:tcW w:w="2312" w:type="dxa"/>
          </w:tcPr>
          <w:p w:rsidR="00C841B9" w:rsidRPr="000E10EB" w:rsidRDefault="00C841B9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0EB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841B9" w:rsidRPr="008D7D51" w:rsidTr="008D7D51">
        <w:trPr>
          <w:trHeight w:val="356"/>
        </w:trPr>
        <w:tc>
          <w:tcPr>
            <w:tcW w:w="3086" w:type="dxa"/>
          </w:tcPr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1. «Какая  бывает водичка?»</w:t>
            </w:r>
          </w:p>
          <w:p w:rsidR="00C841B9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46.15pt;margin-top:9.55pt;width:30.85pt;height:30pt;z-index:1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2. «Наливай-ка!»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7" type="#_x0000_t120" style="position:absolute;margin-left:69.3pt;margin-top:4.7pt;width:30.85pt;height:30pt;z-index:2" fillcolor="red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120" style="position:absolute;margin-left:15.3pt;margin-top:4.75pt;width:30.85pt;height:30pt;z-index:3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3.«Весёлая рыбалка» (вылавливание ложкой разных предметов из разных по объёму ёмкостей).</w:t>
            </w:r>
          </w:p>
          <w:p w:rsidR="00111424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2" type="#_x0000_t120" style="position:absolute;margin-left:101pt;margin-top:10.35pt;width:30.85pt;height:30pt;z-index:7" fillcolor="red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3" type="#_x0000_t120" style="position:absolute;margin-left:51.3pt;margin-top:10.35pt;width:30.85pt;height:30pt;z-index:8" fillcolor="yellow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4" type="#_x0000_t120" style="position:absolute;margin-left:3.3pt;margin-top:10.35pt;width:30.85pt;height:30pt;z-index:9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7D51">
              <w:rPr>
                <w:rFonts w:ascii="Times New Roman" w:hAnsi="Times New Roman"/>
                <w:sz w:val="28"/>
                <w:szCs w:val="28"/>
              </w:rPr>
              <w:t xml:space="preserve">4.«Тонет – не тонет» (игры с заводными плавающими игрушками, с резиновыми, </w:t>
            </w:r>
            <w:r w:rsidRPr="008D7D51">
              <w:rPr>
                <w:rFonts w:ascii="Times New Roman" w:hAnsi="Times New Roman"/>
                <w:sz w:val="28"/>
                <w:szCs w:val="28"/>
              </w:rPr>
              <w:lastRenderedPageBreak/>
              <w:t>пластмассовыми и деревянными).</w:t>
            </w:r>
            <w:proofErr w:type="gramEnd"/>
          </w:p>
          <w:p w:rsidR="00111424" w:rsidRDefault="0011142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9" type="#_x0000_t120" style="position:absolute;margin-left:104.45pt;margin-top:2.5pt;width:30.85pt;height:30pt;z-index:4" fillcolor="red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0" type="#_x0000_t120" style="position:absolute;margin-left:53pt;margin-top:2.5pt;width:30.85pt;height:30pt;z-index:5" fillcolor="yellow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1" type="#_x0000_t120" style="position:absolute;margin-left:-.1pt;margin-top:2.5pt;width:30.85pt;height:30pt;z-index:6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Default="0011142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5.«Открывай – закрывай»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6" type="#_x0000_t120" style="position:absolute;margin-left:83.85pt;margin-top:4.45pt;width:30.85pt;height:30pt;z-index:11" fillcolor="red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5" type="#_x0000_t120" style="position:absolute;margin-left:26.45pt;margin-top:4.45pt;width:30.85pt;height:30pt;z-index:10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6. «Лейся - лейся»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7" type="#_x0000_t120" style="position:absolute;margin-left:47.05pt;margin-top:4.2pt;width:30.85pt;height:30pt;z-index:12" fillcolor="red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7. «Растворяется – 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не   растворяется».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8" type="#_x0000_t120" style="position:absolute;margin-left:97.6pt;margin-top:9.2pt;width:30.85pt;height:30pt;z-index:13" fillcolor="red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9" type="#_x0000_t120" style="position:absolute;margin-left:47.05pt;margin-top:9.2pt;width:30.85pt;height:30pt;z-index:14" fillcolor="yellow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0" type="#_x0000_t120" style="position:absolute;margin-left:-.1pt;margin-top:9.2pt;width:30.85pt;height:30pt;z-index:15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7D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Игры с куклой: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1.«Умоем куклу Катю»</w:t>
            </w:r>
          </w:p>
          <w:p w:rsidR="00C841B9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57" type="#_x0000_t120" style="position:absolute;margin-left:102.75pt;margin-top:1.5pt;width:30.85pt;height:30pt;z-index:27" fillcolor="red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55" type="#_x0000_t120" style="position:absolute;margin-left:53.9pt;margin-top:1.5pt;width:30.85pt;height:30pt;z-index:26" fillcolor="yellow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54" type="#_x0000_t120" style="position:absolute;margin-left:.75pt;margin-top:1.5pt;width:30.85pt;height:30pt;z-index:25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2.«Искупаем нашу Таню»</w:t>
            </w:r>
          </w:p>
          <w:p w:rsidR="00C841B9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53" type="#_x0000_t120" style="position:absolute;margin-left:31.6pt;margin-top:.85pt;width:30.85pt;height:30pt;z-index:24"/>
              </w:pict>
            </w:r>
            <w:r w:rsidRPr="00612AE4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pict>
                <v:shape id="_x0000_s1058" type="#_x0000_t120" style="position:absolute;margin-left:84.75pt;margin-top:.85pt;width:30.85pt;height:30pt;z-index:28" fillcolor="red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59" type="#_x0000_t120" style="position:absolute;margin-left:42.75pt;margin-top:31.1pt;width:30.85pt;height:30pt;z-index:29" fillcolor="yellow"/>
              </w:pict>
            </w:r>
            <w:r w:rsidR="00C841B9" w:rsidRPr="008D7D51">
              <w:rPr>
                <w:rFonts w:ascii="Times New Roman" w:hAnsi="Times New Roman"/>
                <w:sz w:val="28"/>
                <w:szCs w:val="28"/>
              </w:rPr>
              <w:t>3.«Помоем кукольную посуду»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4.«Постираем кукле  Кате бельё»</w:t>
            </w:r>
          </w:p>
          <w:p w:rsidR="00C841B9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60" type="#_x0000_t120" style="position:absolute;margin-left:42.75pt;margin-top:14.2pt;width:30.85pt;height:30pt;z-index:30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7" w:type="dxa"/>
          </w:tcPr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FA75F2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41B9" w:rsidRPr="008D7D51">
              <w:rPr>
                <w:rFonts w:ascii="Times New Roman" w:hAnsi="Times New Roman"/>
                <w:sz w:val="28"/>
                <w:szCs w:val="28"/>
              </w:rPr>
              <w:t>. Развивает  мелкую моторику, зрительную и двигательную координацию, глазомер.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FA75F2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41B9" w:rsidRPr="008D7D51">
              <w:rPr>
                <w:rFonts w:ascii="Times New Roman" w:hAnsi="Times New Roman"/>
                <w:sz w:val="28"/>
                <w:szCs w:val="28"/>
              </w:rPr>
              <w:t xml:space="preserve">.  Развивает основные психические процессы </w:t>
            </w:r>
            <w:proofErr w:type="gramStart"/>
            <w:r w:rsidR="00C841B9" w:rsidRPr="008D7D51">
              <w:rPr>
                <w:rFonts w:ascii="Times New Roman" w:hAnsi="Times New Roman"/>
                <w:sz w:val="28"/>
                <w:szCs w:val="28"/>
              </w:rPr>
              <w:t>-л</w:t>
            </w:r>
            <w:proofErr w:type="gramEnd"/>
            <w:r w:rsidR="00C841B9" w:rsidRPr="008D7D51">
              <w:rPr>
                <w:rFonts w:ascii="Times New Roman" w:hAnsi="Times New Roman"/>
                <w:sz w:val="28"/>
                <w:szCs w:val="28"/>
              </w:rPr>
              <w:t>огику и мышление.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FA75F2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841B9" w:rsidRPr="008D7D51">
              <w:rPr>
                <w:rFonts w:ascii="Times New Roman" w:hAnsi="Times New Roman"/>
                <w:sz w:val="28"/>
                <w:szCs w:val="28"/>
              </w:rPr>
              <w:t xml:space="preserve">. Знакомит с основными свойствами воды: </w:t>
            </w:r>
            <w:proofErr w:type="gramStart"/>
            <w:r w:rsidR="00C841B9" w:rsidRPr="008D7D51">
              <w:rPr>
                <w:rFonts w:ascii="Times New Roman" w:hAnsi="Times New Roman"/>
                <w:sz w:val="28"/>
                <w:szCs w:val="28"/>
              </w:rPr>
              <w:t>прозрачная</w:t>
            </w:r>
            <w:proofErr w:type="gramEnd"/>
            <w:r w:rsidR="00C841B9" w:rsidRPr="008D7D51">
              <w:rPr>
                <w:rFonts w:ascii="Times New Roman" w:hAnsi="Times New Roman"/>
                <w:sz w:val="28"/>
                <w:szCs w:val="28"/>
              </w:rPr>
              <w:t>, без запаха, без цвета и вкуса; и с материалами, которые используются в играх.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FA75F2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41B9" w:rsidRPr="008D7D51">
              <w:rPr>
                <w:rFonts w:ascii="Times New Roman" w:hAnsi="Times New Roman"/>
                <w:sz w:val="28"/>
                <w:szCs w:val="28"/>
              </w:rPr>
              <w:t>. Обогащ</w:t>
            </w:r>
            <w:r w:rsidR="00C841B9">
              <w:rPr>
                <w:rFonts w:ascii="Times New Roman" w:hAnsi="Times New Roman"/>
                <w:sz w:val="28"/>
                <w:szCs w:val="28"/>
              </w:rPr>
              <w:t>ает словарь</w:t>
            </w:r>
            <w:r w:rsidR="00C841B9" w:rsidRPr="008D7D51">
              <w:rPr>
                <w:rFonts w:ascii="Times New Roman" w:hAnsi="Times New Roman"/>
                <w:sz w:val="28"/>
                <w:szCs w:val="28"/>
              </w:rPr>
              <w:t xml:space="preserve">  детей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(например: существительными,  обозначающими названия игрушек</w:t>
            </w:r>
            <w:r>
              <w:rPr>
                <w:rFonts w:ascii="Times New Roman" w:hAnsi="Times New Roman"/>
                <w:sz w:val="28"/>
                <w:szCs w:val="28"/>
              </w:rPr>
              <w:t>, овощи, фрукты, животных и их детенышей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FA75F2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841B9" w:rsidRPr="008D7D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C841B9" w:rsidRPr="008D7D51">
              <w:rPr>
                <w:rFonts w:ascii="Times New Roman" w:hAnsi="Times New Roman"/>
                <w:sz w:val="28"/>
                <w:szCs w:val="28"/>
              </w:rPr>
              <w:t xml:space="preserve">Развивает у детей  элементарные математические понятия (далеко – близко, высоко – </w:t>
            </w:r>
            <w:r w:rsidR="00C841B9" w:rsidRPr="008D7D51">
              <w:rPr>
                <w:rFonts w:ascii="Times New Roman" w:hAnsi="Times New Roman"/>
                <w:sz w:val="28"/>
                <w:szCs w:val="28"/>
              </w:rPr>
              <w:lastRenderedPageBreak/>
              <w:t>низко, мало – много, полный – пустой.)</w:t>
            </w:r>
            <w:proofErr w:type="gramEnd"/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FA75F2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841B9" w:rsidRPr="008D7D51">
              <w:rPr>
                <w:rFonts w:ascii="Times New Roman" w:hAnsi="Times New Roman"/>
                <w:sz w:val="28"/>
                <w:szCs w:val="28"/>
              </w:rPr>
              <w:t xml:space="preserve">. Снимает психическое напряжение, агрессию, 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состояние внутреннего дискомфорта у детей, страх, чувство неуверенности.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FA75F2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841B9" w:rsidRPr="008D7D51">
              <w:rPr>
                <w:rFonts w:ascii="Times New Roman" w:hAnsi="Times New Roman"/>
                <w:sz w:val="28"/>
                <w:szCs w:val="28"/>
              </w:rPr>
              <w:t>. Развивает речь у детей раннего возраста.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FA75F2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841B9" w:rsidRPr="008D7D51">
              <w:rPr>
                <w:rFonts w:ascii="Times New Roman" w:hAnsi="Times New Roman"/>
                <w:sz w:val="28"/>
                <w:szCs w:val="28"/>
              </w:rPr>
              <w:t>. Закрепляет у детей различные классы материалов (дерево, резина, пластмасса, камень).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5F2" w:rsidRDefault="00FA75F2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5F2" w:rsidRDefault="00FA75F2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5F2" w:rsidRDefault="00FA75F2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5F2" w:rsidRDefault="00FA75F2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Способствует формированию культурно </w:t>
            </w:r>
            <w:proofErr w:type="gramStart"/>
            <w:r w:rsidRPr="008D7D51"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Pr="008D7D51">
              <w:rPr>
                <w:rFonts w:ascii="Times New Roman" w:hAnsi="Times New Roman"/>
                <w:sz w:val="28"/>
                <w:szCs w:val="28"/>
              </w:rPr>
              <w:t>игиенических навыков, нравственных качеств, заботливого отношения  друг к другу, к игрушкам, к кукле.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2. Развивает тактильные ощущения и мелкую моторику рук.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3. Развивает различные рецепторы, успокаивает, дарит положительные эмоции.</w:t>
            </w:r>
          </w:p>
        </w:tc>
        <w:tc>
          <w:tcPr>
            <w:tcW w:w="2133" w:type="dxa"/>
          </w:tcPr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lastRenderedPageBreak/>
              <w:t>Губка, тряпочка.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Пластиковые бутылочки, стаканчики (разных размеров), воронка, ложка, крышка.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Рыбки, удочка, ложка, ёмкости.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Тазик с водой и различные игрушки – предметы (металл, дерево, резина).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Бутылочка с водой.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Воронка, стакан, различные ёмкости с узким горлом.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Тазик с водой, соль, сахар, пробка, губка. 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5F2" w:rsidRDefault="00FA75F2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Кукла, мыло, мочалка, полотенце, тазик с водой, </w:t>
            </w: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детская кукольная посуда, одежда для кукол.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 берёт тазик с водой и ставит на стол. Льёт небольшое количество воды на стол и предлагает детям собрать воду губкой или тряпочкой.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Воспитатель берет стаканчики и наполняет их водой, сопровождая действия словами: «Буль - </w:t>
            </w:r>
            <w:proofErr w:type="spellStart"/>
            <w:r w:rsidRPr="008D7D51">
              <w:rPr>
                <w:rFonts w:ascii="Times New Roman" w:hAnsi="Times New Roman"/>
                <w:sz w:val="28"/>
                <w:szCs w:val="28"/>
              </w:rPr>
              <w:t>буль</w:t>
            </w:r>
            <w:proofErr w:type="spellEnd"/>
            <w:r w:rsidRPr="008D7D51">
              <w:rPr>
                <w:rFonts w:ascii="Times New Roman" w:hAnsi="Times New Roman"/>
                <w:sz w:val="28"/>
                <w:szCs w:val="28"/>
              </w:rPr>
              <w:t>, потекла водичка. Был пустой стаканчик, а теперь – полный». Воспитатель предлагает детям перелить воду из одного стаканчика в другой.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Воспитатель наливает воду в емкость, бросает игрушки (рыбки, шарики, мелкие игрушки) и предлагает детям выловить сачком (ложкой) игрушки и сложить их в сухую посуду.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Воспитатель ставит на стол большой таз с водой и предлагает детям помыть игрушки, при этом обращая внимание, какие игрушки тонут, а какие - нет.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Воспитатель берет наполненную водой пластиковую бутылку, переворачивая её, подставляет ладонь под вытекающую из горлышка струю. Воспитатель во время игры побуждает детей использовать в речи обращения (открывай, закрывай).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Воспитатель наливает воду в бутылочку при помощи воронки и предлагает детям повторить.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Воспитатель использует емкость, наполненную водой. В воду насыпает сыпучие продукты питания (соль, сахар), а также твердые  хозяйственные предметы. Взрослый предлагает детям понаблюдать, что происходит с предметами.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5F2" w:rsidRDefault="00FA75F2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 наливает  в тазик тёплую водичку  и предлагает кукле Кате умыть  лицо, затем вытереть полотенцем и посадить её на стульчик.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Воспитатель использует емкость, наполненную теплой  водой. При помощи губки моет посуду (чашку, тарелку). Затем предлагает повторить это действие ребенку.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При использовании емкости с теплой водой, мыла, воспитатель стирает кукле Кате одежду, побуждая детей повторить данные действия.</w:t>
            </w:r>
          </w:p>
        </w:tc>
        <w:tc>
          <w:tcPr>
            <w:tcW w:w="2312" w:type="dxa"/>
          </w:tcPr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101F8">
              <w:rPr>
                <w:rFonts w:ascii="Times New Roman" w:hAnsi="Times New Roman"/>
                <w:sz w:val="28"/>
                <w:szCs w:val="28"/>
              </w:rPr>
              <w:t>условная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 w:rsidR="000E10EB">
              <w:rPr>
                <w:rFonts w:ascii="Times New Roman" w:hAnsi="Times New Roman"/>
                <w:sz w:val="28"/>
                <w:szCs w:val="28"/>
              </w:rPr>
              <w:t xml:space="preserve"> по состоянию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здоровья </w:t>
            </w:r>
          </w:p>
          <w:p w:rsidR="00C841B9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1" type="#_x0000_t120" style="position:absolute;margin-left:30.2pt;margin-top:11.7pt;width:30.85pt;height:30pt;z-index:16"/>
              </w:pict>
            </w: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D22D18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0101F8">
              <w:rPr>
                <w:rFonts w:ascii="Times New Roman" w:hAnsi="Times New Roman"/>
                <w:sz w:val="28"/>
                <w:szCs w:val="28"/>
              </w:rPr>
              <w:t xml:space="preserve">условная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 w:rsidR="000E10EB">
              <w:rPr>
                <w:rFonts w:ascii="Times New Roman" w:hAnsi="Times New Roman"/>
                <w:sz w:val="28"/>
                <w:szCs w:val="28"/>
              </w:rPr>
              <w:t xml:space="preserve">по состоянию </w:t>
            </w:r>
            <w:r>
              <w:rPr>
                <w:rFonts w:ascii="Times New Roman" w:hAnsi="Times New Roman"/>
                <w:sz w:val="28"/>
                <w:szCs w:val="28"/>
              </w:rPr>
              <w:t>здоровья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2" type="#_x0000_t120" style="position:absolute;margin-left:35.35pt;margin-top:6.5pt;width:30.85pt;height:30pt;z-index:17" fillcolor="yellow"/>
              </w:pict>
            </w: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0101F8">
              <w:rPr>
                <w:rFonts w:ascii="Times New Roman" w:hAnsi="Times New Roman"/>
                <w:sz w:val="28"/>
                <w:szCs w:val="28"/>
              </w:rPr>
              <w:t xml:space="preserve">условная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 w:rsidR="000E10EB">
              <w:rPr>
                <w:rFonts w:ascii="Times New Roman" w:hAnsi="Times New Roman"/>
                <w:sz w:val="28"/>
                <w:szCs w:val="28"/>
              </w:rPr>
              <w:t xml:space="preserve">по состоянию </w:t>
            </w:r>
            <w:r>
              <w:rPr>
                <w:rFonts w:ascii="Times New Roman" w:hAnsi="Times New Roman"/>
                <w:sz w:val="28"/>
                <w:szCs w:val="28"/>
              </w:rPr>
              <w:t>здоровья</w:t>
            </w: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3" type="#_x0000_t120" style="position:absolute;margin-left:35.35pt;margin-top:4.8pt;width:30.85pt;height:30pt;z-index:18" fillcolor="red"/>
              </w:pict>
            </w: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10EB" w:rsidRDefault="000E10EB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10EB" w:rsidRDefault="000E10EB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10EB" w:rsidRDefault="000E10EB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10EB" w:rsidRDefault="00111424" w:rsidP="000E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0101F8">
              <w:rPr>
                <w:rFonts w:ascii="Times New Roman" w:hAnsi="Times New Roman"/>
                <w:sz w:val="28"/>
                <w:szCs w:val="28"/>
              </w:rPr>
              <w:t xml:space="preserve">условная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 w:rsidR="000E10EB">
              <w:rPr>
                <w:rFonts w:ascii="Times New Roman" w:hAnsi="Times New Roman"/>
                <w:sz w:val="28"/>
                <w:szCs w:val="28"/>
              </w:rPr>
              <w:t>по состоянию</w:t>
            </w:r>
          </w:p>
          <w:p w:rsidR="00111424" w:rsidRDefault="00111424" w:rsidP="000E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здоровья </w:t>
            </w:r>
          </w:p>
          <w:p w:rsidR="00111424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Pr="00D22D18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01F8">
              <w:rPr>
                <w:rFonts w:ascii="Times New Roman" w:hAnsi="Times New Roman"/>
                <w:sz w:val="28"/>
                <w:szCs w:val="28"/>
              </w:rPr>
              <w:t>условная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 </w:t>
            </w:r>
            <w:r w:rsidR="000E10EB">
              <w:rPr>
                <w:rFonts w:ascii="Times New Roman" w:hAnsi="Times New Roman"/>
                <w:sz w:val="28"/>
                <w:szCs w:val="28"/>
              </w:rPr>
              <w:t xml:space="preserve">по состоянию </w:t>
            </w:r>
            <w:r>
              <w:rPr>
                <w:rFonts w:ascii="Times New Roman" w:hAnsi="Times New Roman"/>
                <w:sz w:val="28"/>
                <w:szCs w:val="28"/>
              </w:rPr>
              <w:t>здоровья</w:t>
            </w:r>
          </w:p>
          <w:p w:rsidR="00111424" w:rsidRPr="008D7D51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Default="00612AE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5" type="#_x0000_t120" style="position:absolute;margin-left:35.35pt;margin-top:6.5pt;width:30.85pt;height:30pt;z-index:19" fillcolor="yellow"/>
              </w:pict>
            </w:r>
          </w:p>
          <w:p w:rsidR="00111424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0101F8">
              <w:rPr>
                <w:rFonts w:ascii="Times New Roman" w:hAnsi="Times New Roman"/>
                <w:sz w:val="28"/>
                <w:szCs w:val="28"/>
              </w:rPr>
              <w:t xml:space="preserve">условная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 w:rsidR="000E10EB">
              <w:rPr>
                <w:rFonts w:ascii="Times New Roman" w:hAnsi="Times New Roman"/>
                <w:sz w:val="28"/>
                <w:szCs w:val="28"/>
              </w:rPr>
              <w:t xml:space="preserve">по состоянию </w:t>
            </w:r>
            <w:r>
              <w:rPr>
                <w:rFonts w:ascii="Times New Roman" w:hAnsi="Times New Roman"/>
                <w:sz w:val="28"/>
                <w:szCs w:val="28"/>
              </w:rPr>
              <w:t>здоровья</w:t>
            </w: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6" type="#_x0000_t120" style="position:absolute;margin-left:41.3pt;margin-top:4.8pt;width:30.85pt;height:30pt;z-index:20" fillcolor="red"/>
              </w:pict>
            </w: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10EB" w:rsidRDefault="000E10EB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10EB" w:rsidRDefault="000E10EB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10EB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01F8">
              <w:rPr>
                <w:rFonts w:ascii="Times New Roman" w:hAnsi="Times New Roman"/>
                <w:sz w:val="28"/>
                <w:szCs w:val="28"/>
              </w:rPr>
              <w:t>условная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 </w:t>
            </w:r>
            <w:r w:rsidR="000E10EB">
              <w:rPr>
                <w:rFonts w:ascii="Times New Roman" w:hAnsi="Times New Roman"/>
                <w:sz w:val="28"/>
                <w:szCs w:val="28"/>
              </w:rPr>
              <w:t xml:space="preserve">по состоянию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здоровья </w:t>
            </w:r>
          </w:p>
          <w:p w:rsidR="000E10EB" w:rsidRDefault="000E10EB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Default="00612AE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7" type="#_x0000_t120" style="position:absolute;margin-left:30.2pt;margin-top:11.7pt;width:30.85pt;height:30pt;z-index:21"/>
              </w:pict>
            </w:r>
          </w:p>
          <w:p w:rsidR="00111424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Pr="00D22D18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0101F8">
              <w:rPr>
                <w:rFonts w:ascii="Times New Roman" w:hAnsi="Times New Roman"/>
                <w:sz w:val="28"/>
                <w:szCs w:val="28"/>
              </w:rPr>
              <w:t xml:space="preserve">условная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 w:rsidR="000E10EB">
              <w:rPr>
                <w:rFonts w:ascii="Times New Roman" w:hAnsi="Times New Roman"/>
                <w:sz w:val="28"/>
                <w:szCs w:val="28"/>
              </w:rPr>
              <w:t xml:space="preserve">по состоянию </w:t>
            </w:r>
            <w:r>
              <w:rPr>
                <w:rFonts w:ascii="Times New Roman" w:hAnsi="Times New Roman"/>
                <w:sz w:val="28"/>
                <w:szCs w:val="28"/>
              </w:rPr>
              <w:t>здоровья</w:t>
            </w:r>
          </w:p>
          <w:p w:rsidR="00111424" w:rsidRPr="008D7D51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Default="00612AE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8" type="#_x0000_t120" style="position:absolute;margin-left:35.35pt;margin-top:6.5pt;width:30.85pt;height:30pt;z-index:22" fillcolor="yellow"/>
              </w:pict>
            </w:r>
          </w:p>
          <w:p w:rsidR="00111424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0101F8">
              <w:rPr>
                <w:rFonts w:ascii="Times New Roman" w:hAnsi="Times New Roman"/>
                <w:sz w:val="28"/>
                <w:szCs w:val="28"/>
              </w:rPr>
              <w:t xml:space="preserve">условная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 w:rsidR="000E10EB">
              <w:rPr>
                <w:rFonts w:ascii="Times New Roman" w:hAnsi="Times New Roman"/>
                <w:sz w:val="28"/>
                <w:szCs w:val="28"/>
              </w:rPr>
              <w:t xml:space="preserve">по состоянию </w:t>
            </w:r>
            <w:r>
              <w:rPr>
                <w:rFonts w:ascii="Times New Roman" w:hAnsi="Times New Roman"/>
                <w:sz w:val="28"/>
                <w:szCs w:val="28"/>
              </w:rPr>
              <w:t>здоровья</w:t>
            </w:r>
          </w:p>
          <w:p w:rsidR="00111424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Default="00612AE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9" type="#_x0000_t120" style="position:absolute;margin-left:35.35pt;margin-top:4.8pt;width:30.85pt;height:30pt;z-index:23" fillcolor="red"/>
              </w:pict>
            </w:r>
          </w:p>
          <w:p w:rsidR="00111424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424" w:rsidRDefault="00111424" w:rsidP="0011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5F2" w:rsidRPr="00FA75F2" w:rsidRDefault="00FA75F2" w:rsidP="00FA75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0EB" w:rsidRDefault="000E10EB" w:rsidP="000101F8">
      <w:pPr>
        <w:rPr>
          <w:rFonts w:ascii="Times New Roman" w:hAnsi="Times New Roman"/>
          <w:b/>
          <w:i/>
          <w:sz w:val="28"/>
          <w:szCs w:val="28"/>
        </w:rPr>
      </w:pPr>
    </w:p>
    <w:p w:rsidR="00C841B9" w:rsidRPr="000101F8" w:rsidRDefault="00C841B9" w:rsidP="000101F8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0101F8">
        <w:rPr>
          <w:rFonts w:ascii="Times New Roman" w:hAnsi="Times New Roman"/>
          <w:b/>
          <w:i/>
          <w:sz w:val="40"/>
          <w:szCs w:val="40"/>
        </w:rPr>
        <w:t>Игры с плоскостными планшетами.</w:t>
      </w:r>
    </w:p>
    <w:tbl>
      <w:tblPr>
        <w:tblW w:w="15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63"/>
        <w:gridCol w:w="4097"/>
        <w:gridCol w:w="2056"/>
        <w:gridCol w:w="3933"/>
        <w:gridCol w:w="2168"/>
      </w:tblGrid>
      <w:tr w:rsidR="00C841B9" w:rsidRPr="008D7D51" w:rsidTr="008D7D51">
        <w:trPr>
          <w:trHeight w:val="363"/>
        </w:trPr>
        <w:tc>
          <w:tcPr>
            <w:tcW w:w="3063" w:type="dxa"/>
          </w:tcPr>
          <w:p w:rsidR="00C841B9" w:rsidRPr="000E10EB" w:rsidRDefault="00C841B9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0EB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4097" w:type="dxa"/>
          </w:tcPr>
          <w:p w:rsidR="00C841B9" w:rsidRPr="000E10EB" w:rsidRDefault="00C841B9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0EB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056" w:type="dxa"/>
          </w:tcPr>
          <w:p w:rsidR="00C841B9" w:rsidRPr="000E10EB" w:rsidRDefault="00C841B9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0EB">
              <w:rPr>
                <w:rFonts w:ascii="Times New Roman" w:hAnsi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3933" w:type="dxa"/>
          </w:tcPr>
          <w:p w:rsidR="00C841B9" w:rsidRPr="000E10EB" w:rsidRDefault="00C841B9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0EB">
              <w:rPr>
                <w:rFonts w:ascii="Times New Roman" w:hAnsi="Times New Roman"/>
                <w:b/>
                <w:sz w:val="28"/>
                <w:szCs w:val="28"/>
              </w:rPr>
              <w:t>Ход игры</w:t>
            </w:r>
          </w:p>
        </w:tc>
        <w:tc>
          <w:tcPr>
            <w:tcW w:w="2168" w:type="dxa"/>
          </w:tcPr>
          <w:p w:rsidR="00C841B9" w:rsidRPr="000E10EB" w:rsidRDefault="00C841B9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0EB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841B9" w:rsidRPr="008D7D51" w:rsidTr="008D7D51">
        <w:trPr>
          <w:trHeight w:val="363"/>
        </w:trPr>
        <w:tc>
          <w:tcPr>
            <w:tcW w:w="3063" w:type="dxa"/>
          </w:tcPr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«Найди такой же»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«Найди </w:t>
            </w:r>
            <w:proofErr w:type="gramStart"/>
            <w:r w:rsidRPr="008D7D51">
              <w:rPr>
                <w:rFonts w:ascii="Times New Roman" w:hAnsi="Times New Roman"/>
                <w:sz w:val="28"/>
                <w:szCs w:val="28"/>
              </w:rPr>
              <w:t>блестящий</w:t>
            </w:r>
            <w:proofErr w:type="gramEnd"/>
            <w:r w:rsidRPr="008D7D5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«Найди желтый, зелёный, синий»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«Найди </w:t>
            </w:r>
            <w:proofErr w:type="gramStart"/>
            <w:r w:rsidRPr="008D7D51">
              <w:rPr>
                <w:rFonts w:ascii="Times New Roman" w:hAnsi="Times New Roman"/>
                <w:sz w:val="28"/>
                <w:szCs w:val="28"/>
              </w:rPr>
              <w:t>гладкий</w:t>
            </w:r>
            <w:proofErr w:type="gramEnd"/>
            <w:r w:rsidRPr="008D7D5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«Найди  шершавый»</w:t>
            </w:r>
          </w:p>
          <w:p w:rsidR="00030228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76" type="#_x0000_t5" style="position:absolute;margin-left:68.45pt;margin-top:2.6pt;width:30.85pt;height:30.1pt;z-index:36" fillcolor="red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7" type="#_x0000_t5" style="position:absolute;margin-left:13.6pt;margin-top:2.6pt;width:30.85pt;height:30.1pt;z-index:37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7D51">
              <w:rPr>
                <w:rFonts w:ascii="Times New Roman" w:hAnsi="Times New Roman"/>
                <w:b/>
                <w:sz w:val="28"/>
                <w:szCs w:val="28"/>
              </w:rPr>
              <w:t>Игры- путешествия: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«Поедем в гости к зайчику»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«Что нам повстречалось на пути»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«Путешествие в лес»</w:t>
            </w:r>
          </w:p>
          <w:p w:rsidR="00C841B9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1" type="#_x0000_t5" style="position:absolute;margin-left:21.25pt;margin-top:1.15pt;width:30.85pt;height:30.1pt;z-index:32" fillcolor="yellow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2" type="#_x0000_t5" style="position:absolute;margin-left:68.45pt;margin-top:1.15pt;width:30.85pt;height:30.1pt;z-index:33" fillcolor="red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«Поедем в гости к мишке»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«Поедем в гости к Деду Морозу»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7D51">
              <w:rPr>
                <w:rFonts w:ascii="Times New Roman" w:hAnsi="Times New Roman"/>
                <w:b/>
                <w:sz w:val="28"/>
                <w:szCs w:val="28"/>
              </w:rPr>
              <w:t>Игры на пробковой панели «Огород»: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«Найди капусту»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«Найди морковку»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«Найди зелёного цвета»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«Найди желтого цвета»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«Кто в домике живёт?»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«Что растёт на огороде?»</w:t>
            </w:r>
          </w:p>
          <w:p w:rsidR="00C841B9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9" type="#_x0000_t5" style="position:absolute;margin-left:54.7pt;margin-top:4.1pt;width:30.85pt;height:30.1pt;z-index:39" fillcolor="yellow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8" type="#_x0000_t5" style="position:absolute;margin-left:96.7pt;margin-top:4.1pt;width:30.85pt;height:30.1pt;z-index:38" fillcolor="red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0" type="#_x0000_t5" style="position:absolute;margin-left:5pt;margin-top:4.1pt;width:30.85pt;height:30.1pt;z-index:31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lastRenderedPageBreak/>
              <w:t>1. Развива</w:t>
            </w:r>
            <w:r w:rsidR="00030228">
              <w:rPr>
                <w:rFonts w:ascii="Times New Roman" w:hAnsi="Times New Roman"/>
                <w:sz w:val="28"/>
                <w:szCs w:val="28"/>
              </w:rPr>
              <w:t>ть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мелкую моторику рук и тактильную чувствительность.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2. Пробужда</w:t>
            </w:r>
            <w:r w:rsidR="00030228">
              <w:rPr>
                <w:rFonts w:ascii="Times New Roman" w:hAnsi="Times New Roman"/>
                <w:sz w:val="28"/>
                <w:szCs w:val="28"/>
              </w:rPr>
              <w:t>ть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у детей интерес к исследованию поверхностей.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3. Развива</w:t>
            </w:r>
            <w:r w:rsidR="00030228">
              <w:rPr>
                <w:rFonts w:ascii="Times New Roman" w:hAnsi="Times New Roman"/>
                <w:sz w:val="28"/>
                <w:szCs w:val="28"/>
              </w:rPr>
              <w:t>ть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внимание.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4. Развива</w:t>
            </w:r>
            <w:r w:rsidR="00030228">
              <w:rPr>
                <w:rFonts w:ascii="Times New Roman" w:hAnsi="Times New Roman"/>
                <w:sz w:val="28"/>
                <w:szCs w:val="28"/>
              </w:rPr>
              <w:t>ть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наблюдательность, воображение.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5. Готовит</w:t>
            </w:r>
            <w:r w:rsidR="00030228">
              <w:rPr>
                <w:rFonts w:ascii="Times New Roman" w:hAnsi="Times New Roman"/>
                <w:sz w:val="28"/>
                <w:szCs w:val="28"/>
              </w:rPr>
              <w:t>ь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к реальной жизни.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6. Развива</w:t>
            </w:r>
            <w:r w:rsidR="00030228">
              <w:rPr>
                <w:rFonts w:ascii="Times New Roman" w:hAnsi="Times New Roman"/>
                <w:sz w:val="28"/>
                <w:szCs w:val="28"/>
              </w:rPr>
              <w:t>ть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интеллект.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7. Обеспечива</w:t>
            </w:r>
            <w:r w:rsidR="00030228">
              <w:rPr>
                <w:rFonts w:ascii="Times New Roman" w:hAnsi="Times New Roman"/>
                <w:sz w:val="28"/>
                <w:szCs w:val="28"/>
              </w:rPr>
              <w:t>ть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усвоение сенсорных эталонов.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8. Обеспечива</w:t>
            </w:r>
            <w:r w:rsidR="00030228">
              <w:rPr>
                <w:rFonts w:ascii="Times New Roman" w:hAnsi="Times New Roman"/>
                <w:sz w:val="28"/>
                <w:szCs w:val="28"/>
              </w:rPr>
              <w:t>ть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усвоение навыков учебной деятельности.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9. Позитивно влияет на эстетическое чувство.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10. Развива</w:t>
            </w:r>
            <w:r w:rsidR="00030228">
              <w:rPr>
                <w:rFonts w:ascii="Times New Roman" w:hAnsi="Times New Roman"/>
                <w:sz w:val="28"/>
                <w:szCs w:val="28"/>
              </w:rPr>
              <w:t>ть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словарный запас ребенка.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030228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Развивать</w:t>
            </w:r>
            <w:r w:rsidR="00C841B9" w:rsidRPr="008D7D51">
              <w:rPr>
                <w:rFonts w:ascii="Times New Roman" w:hAnsi="Times New Roman"/>
                <w:sz w:val="28"/>
                <w:szCs w:val="28"/>
              </w:rPr>
              <w:t xml:space="preserve"> у детей зрительную, слуховую, образную память.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030228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Дает</w:t>
            </w:r>
            <w:r w:rsidR="00C841B9" w:rsidRPr="008D7D51">
              <w:rPr>
                <w:rFonts w:ascii="Times New Roman" w:hAnsi="Times New Roman"/>
                <w:sz w:val="28"/>
                <w:szCs w:val="28"/>
              </w:rPr>
              <w:t xml:space="preserve"> ребенку возможность овладеть новыми способами предметно-познавательной деятельности.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13. Учит</w:t>
            </w:r>
            <w:r w:rsidR="00030228">
              <w:rPr>
                <w:rFonts w:ascii="Times New Roman" w:hAnsi="Times New Roman"/>
                <w:sz w:val="28"/>
                <w:szCs w:val="28"/>
              </w:rPr>
              <w:t>ь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изображать голосом разных героев.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030228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Закреплять</w:t>
            </w:r>
            <w:r w:rsidR="00C841B9" w:rsidRPr="008D7D51">
              <w:rPr>
                <w:rFonts w:ascii="Times New Roman" w:hAnsi="Times New Roman"/>
                <w:sz w:val="28"/>
                <w:szCs w:val="28"/>
              </w:rPr>
              <w:t xml:space="preserve"> знания детей о животных,  птицах, о видах транспорта.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15. Развива</w:t>
            </w:r>
            <w:r w:rsidR="00030228">
              <w:rPr>
                <w:rFonts w:ascii="Times New Roman" w:hAnsi="Times New Roman"/>
                <w:sz w:val="28"/>
                <w:szCs w:val="28"/>
              </w:rPr>
              <w:t>ть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чувство цвета.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16. Вызыва</w:t>
            </w:r>
            <w:r w:rsidR="00030228">
              <w:rPr>
                <w:rFonts w:ascii="Times New Roman" w:hAnsi="Times New Roman"/>
                <w:sz w:val="28"/>
                <w:szCs w:val="28"/>
              </w:rPr>
              <w:t>ет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положительный отклик на игровую ситуацию.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030228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Закреплять</w:t>
            </w:r>
            <w:r w:rsidR="00C841B9" w:rsidRPr="008D7D51">
              <w:rPr>
                <w:rFonts w:ascii="Times New Roman" w:hAnsi="Times New Roman"/>
                <w:sz w:val="28"/>
                <w:szCs w:val="28"/>
              </w:rPr>
              <w:t xml:space="preserve"> знания детей о цвете, форме, овощах и фруктах.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18. Дает детям представление о труде взрослых на огороде.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lastRenderedPageBreak/>
              <w:t>Тактильные панели.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Музыкальный домик.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Сенсорные панели.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Двухсторонняя тактильная панель.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Стулья.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Тканевая панель «Паровозик из Ромашкова». 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1756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Пробковая панель «Огород».</w:t>
            </w:r>
          </w:p>
          <w:p w:rsidR="00E01756" w:rsidRPr="00E01756" w:rsidRDefault="00E01756" w:rsidP="00E017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756" w:rsidRPr="00E01756" w:rsidRDefault="00E01756" w:rsidP="00E017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756" w:rsidRDefault="00E01756" w:rsidP="00E017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E01756" w:rsidRDefault="00C841B9" w:rsidP="00E0175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 показывает панели и приглашает детей исследовать поверхности (гладкую, мягкую, твердую, шершавую); найти цвета -красный, зеленый, синий.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Воспитатель предлагает детям отправиться в путешествие. Обыграть ситуацию -  «Посмотрите, какой паровозик. Он сделан из ткани. Теперь давайте подумаем, куда на нем можно поехать (в гости, на прогулку и т.д.)». 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По пути встречаем лисичку, медведя, зайчиков. Игры с ними. Заходим в гости, угощаем их овощами, медом. 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Игра «кто что любит».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Воспитатель в первой половине дня организует игру-показ «Вот, какие овощи», в которой знакомит детей с разными овощами. 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Игра с пением: 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«В огороде заинька,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В огороде маленький,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  <w:proofErr w:type="spellStart"/>
            <w:r w:rsidRPr="008D7D51">
              <w:rPr>
                <w:rFonts w:ascii="Times New Roman" w:hAnsi="Times New Roman"/>
                <w:sz w:val="28"/>
                <w:szCs w:val="28"/>
              </w:rPr>
              <w:t>капустку</w:t>
            </w:r>
            <w:proofErr w:type="spellEnd"/>
            <w:r w:rsidRPr="008D7D51">
              <w:rPr>
                <w:rFonts w:ascii="Times New Roman" w:hAnsi="Times New Roman"/>
                <w:sz w:val="28"/>
                <w:szCs w:val="28"/>
              </w:rPr>
              <w:t xml:space="preserve"> грызет,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Он морковку берет.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Скок, скок, скок- 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Убежал в лесок».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Дети показывают зайке, что у них растет на огороде.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742BD9" w:rsidRDefault="00742BD9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83196E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 норме.</w:t>
            </w:r>
          </w:p>
          <w:p w:rsidR="00742BD9" w:rsidRDefault="00742BD9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612AE4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80" type="#_x0000_t5" style="position:absolute;left:0;text-align:left;margin-left:29pt;margin-top:14.15pt;width:30.85pt;height:30.1pt;z-index:40"/>
              </w:pict>
            </w:r>
          </w:p>
          <w:p w:rsidR="00742BD9" w:rsidRDefault="00742BD9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83196E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 нормы</w:t>
            </w:r>
          </w:p>
          <w:p w:rsidR="00742BD9" w:rsidRDefault="00742BD9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96E" w:rsidRDefault="00612AE4" w:rsidP="00831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4" type="#_x0000_t5" style="position:absolute;left:0;text-align:left;margin-left:29pt;margin-top:1.75pt;width:30.85pt;height:30.1pt;z-index:34" fillcolor="yellow"/>
              </w:pict>
            </w:r>
          </w:p>
          <w:p w:rsidR="00742BD9" w:rsidRDefault="00742BD9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83196E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 нормы</w:t>
            </w:r>
          </w:p>
          <w:p w:rsidR="00742BD9" w:rsidRDefault="00612AE4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5" type="#_x0000_t5" style="position:absolute;left:0;text-align:left;margin-left:29pt;margin-top:12.1pt;width:30.85pt;height:30.1pt;z-index:35" fillcolor="red"/>
              </w:pict>
            </w:r>
          </w:p>
          <w:p w:rsidR="00742BD9" w:rsidRDefault="00742BD9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876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средней сложности, предусматривающие усложнение</w:t>
            </w:r>
          </w:p>
          <w:p w:rsidR="00876B85" w:rsidRDefault="00876B85" w:rsidP="00876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Pr="00F4248B" w:rsidRDefault="00876B85" w:rsidP="00F42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1B9" w:rsidRDefault="00C841B9" w:rsidP="00FA75F2">
      <w:pPr>
        <w:rPr>
          <w:rFonts w:ascii="Times New Roman" w:hAnsi="Times New Roman"/>
          <w:b/>
          <w:i/>
          <w:sz w:val="72"/>
          <w:szCs w:val="72"/>
        </w:rPr>
      </w:pPr>
    </w:p>
    <w:p w:rsidR="00C841B9" w:rsidRPr="000101F8" w:rsidRDefault="00C841B9" w:rsidP="00D930BC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0101F8">
        <w:rPr>
          <w:rFonts w:ascii="Times New Roman" w:hAnsi="Times New Roman"/>
          <w:b/>
          <w:i/>
          <w:sz w:val="40"/>
          <w:szCs w:val="40"/>
        </w:rPr>
        <w:lastRenderedPageBreak/>
        <w:t>Игры с предметами.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11"/>
        <w:gridCol w:w="3834"/>
        <w:gridCol w:w="2368"/>
        <w:gridCol w:w="3936"/>
        <w:gridCol w:w="2268"/>
      </w:tblGrid>
      <w:tr w:rsidR="00C841B9" w:rsidRPr="008D7D51" w:rsidTr="008D7D51">
        <w:tc>
          <w:tcPr>
            <w:tcW w:w="3011" w:type="dxa"/>
          </w:tcPr>
          <w:p w:rsidR="00C841B9" w:rsidRPr="000E10EB" w:rsidRDefault="00C841B9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0EB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3834" w:type="dxa"/>
          </w:tcPr>
          <w:p w:rsidR="00C841B9" w:rsidRPr="000E10EB" w:rsidRDefault="00C841B9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0EB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368" w:type="dxa"/>
          </w:tcPr>
          <w:p w:rsidR="00C841B9" w:rsidRPr="000E10EB" w:rsidRDefault="00C841B9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0EB">
              <w:rPr>
                <w:rFonts w:ascii="Times New Roman" w:hAnsi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3936" w:type="dxa"/>
          </w:tcPr>
          <w:p w:rsidR="00C841B9" w:rsidRPr="000E10EB" w:rsidRDefault="00C841B9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0EB">
              <w:rPr>
                <w:rFonts w:ascii="Times New Roman" w:hAnsi="Times New Roman"/>
                <w:b/>
                <w:sz w:val="28"/>
                <w:szCs w:val="28"/>
              </w:rPr>
              <w:t>Ход игры</w:t>
            </w:r>
          </w:p>
        </w:tc>
        <w:tc>
          <w:tcPr>
            <w:tcW w:w="2268" w:type="dxa"/>
          </w:tcPr>
          <w:p w:rsidR="00C841B9" w:rsidRPr="000E10EB" w:rsidRDefault="00C841B9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0EB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841B9" w:rsidRPr="008D7D51" w:rsidTr="008D7D51">
        <w:tc>
          <w:tcPr>
            <w:tcW w:w="3011" w:type="dxa"/>
          </w:tcPr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«Крутись карандаш»</w:t>
            </w:r>
          </w:p>
          <w:p w:rsidR="00E01756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05" style="position:absolute;margin-left:95.9pt;margin-top:5.05pt;width:27.45pt;height:27.4pt;z-index:65" fillcolor="red"/>
              </w:pict>
            </w:r>
            <w:r w:rsidRPr="00612AE4">
              <w:rPr>
                <w:rFonts w:ascii="Times New Roman" w:hAnsi="Times New Roman"/>
                <w:noProof/>
                <w:color w:val="FFFF00"/>
                <w:sz w:val="28"/>
                <w:szCs w:val="28"/>
              </w:rPr>
              <w:pict>
                <v:rect id="_x0000_s1106" style="position:absolute;margin-left:50.45pt;margin-top:5.05pt;width:27.45pt;height:27.4pt;z-index:66" fillcolor="yellow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97" style="position:absolute;margin-left:8.4pt;margin-top:5.05pt;width:27.45pt;height:27.4pt;z-index:57"/>
              </w:pict>
            </w: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Pr="008D7D51" w:rsidRDefault="00876B85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«Непослушные шарики»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81" style="position:absolute;margin-left:25.55pt;margin-top:14.55pt;width:27.45pt;height:27.4pt;z-index:41" fillcolor="red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82" style="position:absolute;margin-left:68.45pt;margin-top:14.55pt;width:27.45pt;height:27.4pt;z-index:42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«Спрячь в ладошке»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85" style="position:absolute;margin-left:68.45pt;margin-top:2.55pt;width:27.45pt;height:27.4pt;z-index:45" fillcolor="red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86" style="position:absolute;margin-left:13.55pt;margin-top:2.55pt;width:27.45pt;height:27.4pt;z-index:46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«Найди игрушку»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90" style="position:absolute;margin-left:53pt;margin-top:4.85pt;width:27.45pt;height:27.4pt;z-index:50" fillcolor="yellow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84" style="position:absolute;margin-left:8.4pt;margin-top:4.75pt;width:27.45pt;height:27.45pt;z-index:44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91" style="position:absolute;margin-left:95.9pt;margin-top:4.75pt;width:27.45pt;height:27.4pt;z-index:51" fillcolor="red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«Погремушка»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83" style="position:absolute;margin-left:43.6pt;margin-top:.45pt;width:27.45pt;height:27.4pt;z-index:43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Игра «Пластилиновые узоры»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94" style="position:absolute;margin-left:106.15pt;margin-top:9.2pt;width:27.45pt;height:27.4pt;z-index:54" fillcolor="red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93" style="position:absolute;margin-left:59.85pt;margin-top:9.2pt;width:27.45pt;height:27.4pt;z-index:53" fillcolor="yellow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92" style="position:absolute;margin-left:10.15pt;margin-top:9.2pt;width:27.45pt;height:27.4pt;z-index:52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Игра «Волны»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lastRenderedPageBreak/>
              <w:t>«Забавные шнурки, нитки»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98" style="position:absolute;margin-left:89.8pt;margin-top:5.75pt;width:27.45pt;height:27.4pt;z-index:58" fillcolor="red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95" style="position:absolute;margin-left:50.45pt;margin-top:5.75pt;width:27.45pt;height:27.4pt;z-index:55" fillcolor="yellow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96" style="position:absolute;margin-left:8.4pt;margin-top:5.75pt;width:27.45pt;height:27.4pt;z-index:56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Игры с прищепками: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   « Бусы»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00" style="position:absolute;margin-left:50.45pt;margin-top:-.4pt;width:27.45pt;height:27.4pt;z-index:60" fillcolor="red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99" style="position:absolute;margin-left:8.4pt;margin-top:-.4pt;width:27.45pt;height:27.4pt;z-index:59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«Понятие величины»</w:t>
            </w:r>
          </w:p>
          <w:p w:rsidR="00C841B9" w:rsidRPr="008D7D51" w:rsidRDefault="00612AE4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04" style="position:absolute;margin-left:14.45pt;margin-top:13.25pt;width:27.45pt;height:27.4pt;z-index:64" fillcolor="red"/>
              </w:pic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Игры с пуговицами: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 Где, чей домик?»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 Такие разные пуговки».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612AE4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2AE4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03" style="position:absolute;left:0;text-align:left;margin-left:92.3pt;margin-top:.7pt;width:27.45pt;height:27.4pt;z-index:63" fillcolor="red"/>
              </w:pict>
            </w:r>
            <w:r w:rsidRPr="00612AE4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02" style="position:absolute;left:0;text-align:left;margin-left:49.5pt;margin-top:.7pt;width:27.45pt;height:27.4pt;z-index:62" fillcolor="yellow"/>
              </w:pict>
            </w:r>
            <w:r w:rsidRPr="00612AE4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01" style="position:absolute;left:0;text-align:left;margin-left:6.7pt;margin-top:.7pt;width:27.45pt;height:27.4pt;z-index:61"/>
              </w:pict>
            </w:r>
          </w:p>
        </w:tc>
        <w:tc>
          <w:tcPr>
            <w:tcW w:w="3834" w:type="dxa"/>
          </w:tcPr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lastRenderedPageBreak/>
              <w:t>1. Развива</w:t>
            </w:r>
            <w:r w:rsidR="00030228">
              <w:rPr>
                <w:rFonts w:ascii="Times New Roman" w:hAnsi="Times New Roman"/>
                <w:sz w:val="28"/>
                <w:szCs w:val="28"/>
              </w:rPr>
              <w:t>ть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мелкую и крупную моторику рук.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2. Обеспечива</w:t>
            </w:r>
            <w:r w:rsidR="00030228">
              <w:rPr>
                <w:rFonts w:ascii="Times New Roman" w:hAnsi="Times New Roman"/>
                <w:sz w:val="28"/>
                <w:szCs w:val="28"/>
              </w:rPr>
              <w:t>ть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сенсорное развитие у детей.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3. Снимает напряжение.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4. Обеспечива</w:t>
            </w:r>
            <w:r w:rsidR="00030228">
              <w:rPr>
                <w:rFonts w:ascii="Times New Roman" w:hAnsi="Times New Roman"/>
                <w:sz w:val="28"/>
                <w:szCs w:val="28"/>
              </w:rPr>
              <w:t>ет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весёлое 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настроение.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5. Улучшает кровоснабжение кожи,  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уменьшает напряжение мышц, восстанавливается дыхание и работа сердца.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6. Положительно влияет на центральную нервную систему.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7. Развив</w:t>
            </w:r>
            <w:r w:rsidR="00030228">
              <w:rPr>
                <w:rFonts w:ascii="Times New Roman" w:hAnsi="Times New Roman"/>
                <w:sz w:val="28"/>
                <w:szCs w:val="28"/>
              </w:rPr>
              <w:t>ать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логическое 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мышление.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8. Способств</w:t>
            </w:r>
            <w:r w:rsidR="00030228">
              <w:rPr>
                <w:rFonts w:ascii="Times New Roman" w:hAnsi="Times New Roman"/>
                <w:sz w:val="28"/>
                <w:szCs w:val="28"/>
              </w:rPr>
              <w:t>овать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развитию речи и фантазии у детей.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9. Способств</w:t>
            </w:r>
            <w:r w:rsidR="00030228">
              <w:rPr>
                <w:rFonts w:ascii="Times New Roman" w:hAnsi="Times New Roman"/>
                <w:sz w:val="28"/>
                <w:szCs w:val="28"/>
              </w:rPr>
              <w:t>овать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социализации детей.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10. Знакомит</w:t>
            </w:r>
            <w:r w:rsidR="00FA75F2">
              <w:rPr>
                <w:rFonts w:ascii="Times New Roman" w:hAnsi="Times New Roman"/>
                <w:sz w:val="28"/>
                <w:szCs w:val="28"/>
              </w:rPr>
              <w:t>ь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детей со свойствами предметов (формой, цветом, качеством).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11. Формир</w:t>
            </w:r>
            <w:r w:rsidR="00FA75F2">
              <w:rPr>
                <w:rFonts w:ascii="Times New Roman" w:hAnsi="Times New Roman"/>
                <w:sz w:val="28"/>
                <w:szCs w:val="28"/>
              </w:rPr>
              <w:t>овать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мыслительные процессы.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030228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Снимать</w:t>
            </w:r>
            <w:r w:rsidR="00C841B9" w:rsidRPr="008D7D51">
              <w:rPr>
                <w:rFonts w:ascii="Times New Roman" w:hAnsi="Times New Roman"/>
                <w:sz w:val="28"/>
                <w:szCs w:val="28"/>
              </w:rPr>
              <w:t xml:space="preserve">  усталость.</w:t>
            </w:r>
          </w:p>
          <w:p w:rsidR="00C841B9" w:rsidRDefault="00C841B9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101F8" w:rsidRDefault="000101F8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101F8" w:rsidRDefault="000101F8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101F8" w:rsidRDefault="000101F8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101F8" w:rsidRDefault="000101F8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101F8" w:rsidRDefault="000101F8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101F8" w:rsidRDefault="000101F8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101F8" w:rsidRDefault="000101F8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101F8" w:rsidRDefault="000101F8" w:rsidP="0001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53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>
              <w:rPr>
                <w:rFonts w:ascii="Times New Roman" w:hAnsi="Times New Roman"/>
                <w:sz w:val="28"/>
                <w:szCs w:val="28"/>
              </w:rPr>
              <w:t>Развивает мелкую моторику рук, художественный вкус, творческую фантазию и конструкторские задатки.</w:t>
            </w:r>
          </w:p>
          <w:p w:rsidR="000101F8" w:rsidRDefault="000101F8" w:rsidP="0001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1F8" w:rsidRDefault="000101F8" w:rsidP="0001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1F8" w:rsidRDefault="000101F8" w:rsidP="0001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1F8" w:rsidRDefault="000101F8" w:rsidP="0001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14.Научить детей трудиться, быть самостоятельными, закрепить навыки шнурования.</w:t>
            </w:r>
          </w:p>
          <w:p w:rsidR="000101F8" w:rsidRDefault="000101F8" w:rsidP="0001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1F8" w:rsidRDefault="000101F8" w:rsidP="0001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1F8" w:rsidRDefault="000101F8" w:rsidP="0001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1F8" w:rsidRDefault="000101F8" w:rsidP="0001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1F8" w:rsidRPr="002A6053" w:rsidRDefault="000101F8" w:rsidP="0001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15.Тренировать внимание и делать ручки детей подвижными и аккуратными.</w:t>
            </w:r>
          </w:p>
          <w:p w:rsidR="000101F8" w:rsidRPr="008D7D51" w:rsidRDefault="000101F8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8" w:type="dxa"/>
          </w:tcPr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lastRenderedPageBreak/>
              <w:t>Карандаши, шарики.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D51">
              <w:rPr>
                <w:rFonts w:ascii="Times New Roman" w:hAnsi="Times New Roman"/>
                <w:sz w:val="28"/>
                <w:szCs w:val="28"/>
              </w:rPr>
              <w:t>Паралон</w:t>
            </w:r>
            <w:proofErr w:type="spellEnd"/>
            <w:r w:rsidRPr="008D7D51">
              <w:rPr>
                <w:rFonts w:ascii="Times New Roman" w:hAnsi="Times New Roman"/>
                <w:sz w:val="28"/>
                <w:szCs w:val="28"/>
              </w:rPr>
              <w:t>, шарик.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Миска, крупа, игрушки.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Мелкие и крупные игрушки.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Пластиковая бутылка, мелкие 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предметы.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Пластилин.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Шнурки разных цветов.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1756" w:rsidRPr="008D7D51" w:rsidRDefault="00E01756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Прищепки разных цветов, шнурок.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Пуговицы разного размера, цвета, с разным количеством дырочек.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936" w:type="dxa"/>
          </w:tcPr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 раздает детям карандаши (шарики) и предлагает покатать их по столу вперед – назад. Воспитатель учит катать карандаш (шарик) по столу, сначала одной рукой, потом другой.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Воспитатель раздает детям небольшие кусочки </w:t>
            </w:r>
            <w:proofErr w:type="spellStart"/>
            <w:r w:rsidRPr="008D7D51">
              <w:rPr>
                <w:rFonts w:ascii="Times New Roman" w:hAnsi="Times New Roman"/>
                <w:sz w:val="28"/>
                <w:szCs w:val="28"/>
              </w:rPr>
              <w:t>паралона</w:t>
            </w:r>
            <w:proofErr w:type="spellEnd"/>
            <w:r w:rsidRPr="008D7D51">
              <w:rPr>
                <w:rFonts w:ascii="Times New Roman" w:hAnsi="Times New Roman"/>
                <w:sz w:val="28"/>
                <w:szCs w:val="28"/>
              </w:rPr>
              <w:t xml:space="preserve"> и предлагает спрятать их в ладошке так, чтобы </w:t>
            </w:r>
            <w:proofErr w:type="spellStart"/>
            <w:r w:rsidRPr="008D7D51">
              <w:rPr>
                <w:rFonts w:ascii="Times New Roman" w:hAnsi="Times New Roman"/>
                <w:sz w:val="28"/>
                <w:szCs w:val="28"/>
              </w:rPr>
              <w:t>паралона</w:t>
            </w:r>
            <w:proofErr w:type="spellEnd"/>
            <w:r w:rsidRPr="008D7D51">
              <w:rPr>
                <w:rFonts w:ascii="Times New Roman" w:hAnsi="Times New Roman"/>
                <w:sz w:val="28"/>
                <w:szCs w:val="28"/>
              </w:rPr>
              <w:t xml:space="preserve"> не было видно.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Воспитатель берет глубокую миску и насыпает крупу около 1 кг. Затем прячет в крупу игрушку и предлагает детям найти ее.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Воспитатель раздает малышам бутылочки и просит открыть 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крышки (в случае затруднения помогает). Воспитатель </w:t>
            </w:r>
            <w:r w:rsidRPr="008D7D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раздает детям коробочки с различными мелкими предметами и предлагает 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положить эти предметы в бутылочки. Предметы нужно брать по одному и опускать их в узкое горлышко. После того как дети положат предметы внутрь своих сосудов, им предлагается закрыть бутылки крышками и погреметь.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Воспитатель раздает детям пластилин и показывает, как отщипнуть от большого куска маленький кусочек и скатать из него шарик (</w:t>
            </w:r>
            <w:r w:rsidRPr="008D7D51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– 5-7 мм). Предлагает малышам положить пластилиновый шарик на основу и нажать на него пальчиком - получится круглое пластилиновое пятнышко.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А если сначала нажать на шарик, а потом оттянуть конец вниз – получится пластилиновая линия.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Воспитатель раздает детям шнурки и показывает, как сделать из них волны.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Обыграть ситуацию: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«Посмотрите, какой у меня красивый кораблик, сделан из бумаги. Теперь давайте сделаем для кораблика игрушечное море из шнурков или ниток и пустим кораблик в сказочное плавание». 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1756" w:rsidRPr="008D7D51" w:rsidRDefault="00E01756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Воспитатель показывает малышам, как из прищепок можно сделать бусы, нанизывая их на шнурок. Усложняя задание, можно предложить детям чередовать прищепки по цвету.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Воспитатель заранее готовит полоски различной длины. Предлагает малышам прикрепить к самой короткой полоске – одну прищепку, к средней – две, к самой длинной – три.</w:t>
            </w:r>
          </w:p>
          <w:p w:rsidR="00E01756" w:rsidRPr="008D7D51" w:rsidRDefault="00E01756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Воспитатель заранее рисует домики и раскрашивает их в различные цвета. Предлагает детям разложить пуговицы в домики по цвету: в желтый домик – желтые пуговки, в  </w:t>
            </w:r>
            <w:r w:rsidRPr="008D7D51">
              <w:rPr>
                <w:rFonts w:ascii="Times New Roman" w:hAnsi="Times New Roman"/>
                <w:sz w:val="28"/>
                <w:szCs w:val="28"/>
              </w:rPr>
              <w:lastRenderedPageBreak/>
              <w:t>красный – красные и т.д.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Воспитатель предлагает малышам разложить пуговки из общего количества по кучкам: одна – пуговицы с двумя дырочками, вторая – пуговицы с четырьмя дырочками, а третья – пуговицы с хвостиком.</w:t>
            </w:r>
          </w:p>
          <w:p w:rsidR="00C841B9" w:rsidRPr="008D7D51" w:rsidRDefault="00C841B9" w:rsidP="008D7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Pr="008D7D51" w:rsidRDefault="00C841B9" w:rsidP="008D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76B85" w:rsidRDefault="00876B85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 норме.</w:t>
            </w:r>
          </w:p>
          <w:p w:rsidR="00876B85" w:rsidRDefault="00876B85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612AE4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89" style="position:absolute;left:0;text-align:left;margin-left:32.4pt;margin-top:6.35pt;width:27.45pt;height:27.4pt;z-index:49"/>
              </w:pict>
            </w:r>
          </w:p>
          <w:p w:rsidR="00876B85" w:rsidRDefault="00876B85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 нормы</w:t>
            </w:r>
          </w:p>
          <w:p w:rsidR="00876B85" w:rsidRDefault="00876B85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612AE4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88" style="position:absolute;left:0;text-align:left;margin-left:32.4pt;margin-top:9.2pt;width:27.45pt;height:27.4pt;z-index:48" fillcolor="yellow"/>
              </w:pict>
            </w:r>
          </w:p>
          <w:p w:rsidR="00876B85" w:rsidRDefault="00876B85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 нормы</w:t>
            </w:r>
          </w:p>
          <w:p w:rsidR="00876B85" w:rsidRDefault="00876B85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612AE4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87" style="position:absolute;left:0;text-align:left;margin-left:36.7pt;margin-top:5.25pt;width:27.45pt;height:27.4pt;z-index:47" fillcolor="red"/>
              </w:pict>
            </w:r>
          </w:p>
          <w:p w:rsidR="00876B85" w:rsidRDefault="00876B85" w:rsidP="00876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B85" w:rsidRDefault="00876B85" w:rsidP="00876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средней сложности, предусматривающие усложнение</w:t>
            </w:r>
          </w:p>
          <w:p w:rsidR="00876B85" w:rsidRDefault="00876B85" w:rsidP="00876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средней сложности, предусматривающие усложнение</w:t>
            </w:r>
          </w:p>
          <w:p w:rsidR="00742BD9" w:rsidRDefault="00742BD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Pr="0036637B" w:rsidRDefault="00C841B9" w:rsidP="0036637B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C841B9" w:rsidRPr="0036637B" w:rsidRDefault="00C841B9" w:rsidP="0036637B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30228" w:rsidRDefault="00030228" w:rsidP="0003022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30228" w:rsidRDefault="00030228" w:rsidP="0003022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30228" w:rsidRDefault="00030228" w:rsidP="0003022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76B85" w:rsidRDefault="00876B85" w:rsidP="00876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средней сложности, предусматривающие усложнение</w:t>
            </w:r>
          </w:p>
          <w:p w:rsidR="00876B85" w:rsidRDefault="00876B85" w:rsidP="00876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Default="00C841B9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01756" w:rsidRDefault="00E01756" w:rsidP="003663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41B9" w:rsidRPr="008D7D51" w:rsidRDefault="00C841B9" w:rsidP="00030228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742BD9" w:rsidRDefault="00742BD9" w:rsidP="00FA3050">
      <w:pPr>
        <w:rPr>
          <w:rFonts w:ascii="Times New Roman" w:hAnsi="Times New Roman"/>
          <w:sz w:val="28"/>
          <w:szCs w:val="28"/>
        </w:rPr>
      </w:pPr>
    </w:p>
    <w:p w:rsidR="000101F8" w:rsidRDefault="000101F8" w:rsidP="00FA3050">
      <w:pPr>
        <w:rPr>
          <w:rFonts w:ascii="Times New Roman" w:hAnsi="Times New Roman"/>
          <w:sz w:val="28"/>
          <w:szCs w:val="28"/>
        </w:rPr>
      </w:pPr>
    </w:p>
    <w:p w:rsidR="000101F8" w:rsidRDefault="000101F8" w:rsidP="00FA3050">
      <w:pPr>
        <w:rPr>
          <w:rFonts w:ascii="Times New Roman" w:hAnsi="Times New Roman"/>
          <w:sz w:val="28"/>
          <w:szCs w:val="28"/>
        </w:rPr>
      </w:pPr>
    </w:p>
    <w:p w:rsidR="000101F8" w:rsidRDefault="000101F8" w:rsidP="00FA3050">
      <w:pPr>
        <w:rPr>
          <w:rFonts w:ascii="Times New Roman" w:hAnsi="Times New Roman"/>
          <w:sz w:val="28"/>
          <w:szCs w:val="28"/>
        </w:rPr>
      </w:pPr>
    </w:p>
    <w:sectPr w:rsidR="000101F8" w:rsidSect="00AF275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3458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B06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6C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A24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9ED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0CD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2643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5C6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72A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7CA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816EF"/>
    <w:multiLevelType w:val="hybridMultilevel"/>
    <w:tmpl w:val="A9B4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231275"/>
    <w:multiLevelType w:val="hybridMultilevel"/>
    <w:tmpl w:val="650A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A46CF8"/>
    <w:multiLevelType w:val="hybridMultilevel"/>
    <w:tmpl w:val="C480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2D6B16"/>
    <w:multiLevelType w:val="hybridMultilevel"/>
    <w:tmpl w:val="CCF0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3A6848"/>
    <w:multiLevelType w:val="hybridMultilevel"/>
    <w:tmpl w:val="476EBD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D3E4029"/>
    <w:multiLevelType w:val="hybridMultilevel"/>
    <w:tmpl w:val="6A64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12299D"/>
    <w:multiLevelType w:val="hybridMultilevel"/>
    <w:tmpl w:val="167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DB769F"/>
    <w:multiLevelType w:val="hybridMultilevel"/>
    <w:tmpl w:val="3504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BE3798"/>
    <w:multiLevelType w:val="hybridMultilevel"/>
    <w:tmpl w:val="13BA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E7569"/>
    <w:multiLevelType w:val="hybridMultilevel"/>
    <w:tmpl w:val="5224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16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44D"/>
    <w:rsid w:val="000101F8"/>
    <w:rsid w:val="00026F81"/>
    <w:rsid w:val="00030228"/>
    <w:rsid w:val="00032FFC"/>
    <w:rsid w:val="00070543"/>
    <w:rsid w:val="00093725"/>
    <w:rsid w:val="000C580A"/>
    <w:rsid w:val="000E10EB"/>
    <w:rsid w:val="00111424"/>
    <w:rsid w:val="00117AE2"/>
    <w:rsid w:val="00140B2A"/>
    <w:rsid w:val="00186881"/>
    <w:rsid w:val="001B2157"/>
    <w:rsid w:val="001E78DD"/>
    <w:rsid w:val="001F08BA"/>
    <w:rsid w:val="001F2C75"/>
    <w:rsid w:val="002316D9"/>
    <w:rsid w:val="00287CF0"/>
    <w:rsid w:val="002A693E"/>
    <w:rsid w:val="002D1E5B"/>
    <w:rsid w:val="00315BA2"/>
    <w:rsid w:val="003558D0"/>
    <w:rsid w:val="0036637B"/>
    <w:rsid w:val="0039675D"/>
    <w:rsid w:val="003C4AF7"/>
    <w:rsid w:val="003D571A"/>
    <w:rsid w:val="003F6AFE"/>
    <w:rsid w:val="00401AD5"/>
    <w:rsid w:val="00416446"/>
    <w:rsid w:val="00433C8F"/>
    <w:rsid w:val="004470E3"/>
    <w:rsid w:val="00463C38"/>
    <w:rsid w:val="00465557"/>
    <w:rsid w:val="00473838"/>
    <w:rsid w:val="00476436"/>
    <w:rsid w:val="00495E85"/>
    <w:rsid w:val="004972CF"/>
    <w:rsid w:val="004A6035"/>
    <w:rsid w:val="005530BE"/>
    <w:rsid w:val="00565AF9"/>
    <w:rsid w:val="005971F3"/>
    <w:rsid w:val="005C6286"/>
    <w:rsid w:val="005E54CE"/>
    <w:rsid w:val="00612AE4"/>
    <w:rsid w:val="006B7E4A"/>
    <w:rsid w:val="006F063E"/>
    <w:rsid w:val="006F4880"/>
    <w:rsid w:val="007279A6"/>
    <w:rsid w:val="007301D4"/>
    <w:rsid w:val="00741D2E"/>
    <w:rsid w:val="00742BD9"/>
    <w:rsid w:val="00772CAC"/>
    <w:rsid w:val="00776248"/>
    <w:rsid w:val="007B6B76"/>
    <w:rsid w:val="007B7DC3"/>
    <w:rsid w:val="007D3FFB"/>
    <w:rsid w:val="0083196E"/>
    <w:rsid w:val="008409E4"/>
    <w:rsid w:val="0086282C"/>
    <w:rsid w:val="00876B85"/>
    <w:rsid w:val="008B37A8"/>
    <w:rsid w:val="008D7D51"/>
    <w:rsid w:val="008E2335"/>
    <w:rsid w:val="00920C54"/>
    <w:rsid w:val="009351BF"/>
    <w:rsid w:val="00954618"/>
    <w:rsid w:val="0096337D"/>
    <w:rsid w:val="00965B79"/>
    <w:rsid w:val="00972799"/>
    <w:rsid w:val="009A48DF"/>
    <w:rsid w:val="00A86BEE"/>
    <w:rsid w:val="00A86CAF"/>
    <w:rsid w:val="00A96BF2"/>
    <w:rsid w:val="00AD1435"/>
    <w:rsid w:val="00AF2750"/>
    <w:rsid w:val="00B22192"/>
    <w:rsid w:val="00B23C71"/>
    <w:rsid w:val="00B32F9A"/>
    <w:rsid w:val="00B76C25"/>
    <w:rsid w:val="00C005DA"/>
    <w:rsid w:val="00C05C27"/>
    <w:rsid w:val="00C53154"/>
    <w:rsid w:val="00C67428"/>
    <w:rsid w:val="00C841B9"/>
    <w:rsid w:val="00CA4CBF"/>
    <w:rsid w:val="00CA4E1A"/>
    <w:rsid w:val="00CB452A"/>
    <w:rsid w:val="00CB560A"/>
    <w:rsid w:val="00CD7A72"/>
    <w:rsid w:val="00D0044D"/>
    <w:rsid w:val="00D22D18"/>
    <w:rsid w:val="00D33FA6"/>
    <w:rsid w:val="00D36D2A"/>
    <w:rsid w:val="00D47D6E"/>
    <w:rsid w:val="00D71613"/>
    <w:rsid w:val="00D930BC"/>
    <w:rsid w:val="00D97E3E"/>
    <w:rsid w:val="00DA2198"/>
    <w:rsid w:val="00DC5F47"/>
    <w:rsid w:val="00DD7D58"/>
    <w:rsid w:val="00DE77A0"/>
    <w:rsid w:val="00E01756"/>
    <w:rsid w:val="00E361CD"/>
    <w:rsid w:val="00E66CCE"/>
    <w:rsid w:val="00E811FD"/>
    <w:rsid w:val="00E8139E"/>
    <w:rsid w:val="00E96DC6"/>
    <w:rsid w:val="00EC4038"/>
    <w:rsid w:val="00EF224F"/>
    <w:rsid w:val="00F4248B"/>
    <w:rsid w:val="00F55556"/>
    <w:rsid w:val="00F62B50"/>
    <w:rsid w:val="00F67F0B"/>
    <w:rsid w:val="00F938A3"/>
    <w:rsid w:val="00FA3050"/>
    <w:rsid w:val="00FA75F2"/>
    <w:rsid w:val="00FD59C4"/>
    <w:rsid w:val="00FD7139"/>
    <w:rsid w:val="00FE3392"/>
    <w:rsid w:val="00FE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4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044D"/>
    <w:pPr>
      <w:ind w:left="720"/>
      <w:contextualSpacing/>
    </w:pPr>
  </w:style>
  <w:style w:type="character" w:customStyle="1" w:styleId="FontStyle34">
    <w:name w:val="Font Style34"/>
    <w:basedOn w:val="a0"/>
    <w:uiPriority w:val="99"/>
    <w:rsid w:val="0039675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9455-2731-4BE2-B753-67E568EB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2012-03-14T11:20:00Z</cp:lastPrinted>
  <dcterms:created xsi:type="dcterms:W3CDTF">2012-01-19T09:55:00Z</dcterms:created>
  <dcterms:modified xsi:type="dcterms:W3CDTF">2002-01-19T10:02:00Z</dcterms:modified>
</cp:coreProperties>
</file>